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5D46" w14:textId="77777777" w:rsidR="00984CD0" w:rsidRPr="00C54883" w:rsidRDefault="00984CD0" w:rsidP="00984CD0">
      <w:pPr>
        <w:jc w:val="center"/>
        <w:rPr>
          <w:b/>
        </w:rPr>
      </w:pPr>
      <w:r w:rsidRPr="00C54883">
        <w:rPr>
          <w:b/>
        </w:rPr>
        <w:t>СПРАВКА-ОБОСНОВАНИЕ</w:t>
      </w:r>
    </w:p>
    <w:p w14:paraId="16BDDD79" w14:textId="59D7C916" w:rsidR="00984CD0" w:rsidRDefault="00984CD0" w:rsidP="00573EBA">
      <w:pPr>
        <w:jc w:val="center"/>
        <w:rPr>
          <w:b/>
        </w:rPr>
      </w:pPr>
      <w:r w:rsidRPr="00C54883">
        <w:rPr>
          <w:b/>
        </w:rPr>
        <w:t xml:space="preserve">к проекту Закона Кыргызской Республики </w:t>
      </w:r>
      <w:r w:rsidR="00573EBA" w:rsidRPr="00573EBA">
        <w:rPr>
          <w:b/>
        </w:rPr>
        <w:t>«О внесении изменений в Гражданский процессуальный кодекс Кыргызской Республики»</w:t>
      </w:r>
    </w:p>
    <w:p w14:paraId="2676BDC2" w14:textId="77777777" w:rsidR="00573EBA" w:rsidRPr="00C54883" w:rsidRDefault="00573EBA" w:rsidP="00573EBA">
      <w:pPr>
        <w:jc w:val="center"/>
      </w:pPr>
    </w:p>
    <w:p w14:paraId="0CE62960" w14:textId="62E4D3D5" w:rsidR="00984CD0" w:rsidRPr="00C54883" w:rsidRDefault="00984CD0" w:rsidP="001D7558">
      <w:pPr>
        <w:ind w:firstLine="567"/>
        <w:jc w:val="both"/>
        <w:rPr>
          <w:b/>
        </w:rPr>
      </w:pPr>
      <w:r w:rsidRPr="00C54883">
        <w:rPr>
          <w:b/>
        </w:rPr>
        <w:t xml:space="preserve">1. Цель и задачи </w:t>
      </w:r>
    </w:p>
    <w:p w14:paraId="27888579" w14:textId="77F6DBE7" w:rsidR="001F7A0E" w:rsidRPr="00C54883" w:rsidRDefault="00984CD0" w:rsidP="001D7558">
      <w:pPr>
        <w:ind w:firstLine="567"/>
        <w:jc w:val="both"/>
      </w:pPr>
      <w:r w:rsidRPr="009D7725">
        <w:t>Проект</w:t>
      </w:r>
      <w:r w:rsidR="00E81625" w:rsidRPr="009D7725">
        <w:t xml:space="preserve"> </w:t>
      </w:r>
      <w:r w:rsidRPr="009D7725">
        <w:t xml:space="preserve">Закона Кыргызской Республики </w:t>
      </w:r>
      <w:r w:rsidR="00834286" w:rsidRPr="009D7725">
        <w:t>«О внесении изменений в Гражданский процессуальный кодекс Кыргызской Республики»</w:t>
      </w:r>
      <w:r w:rsidRPr="009D7725">
        <w:t xml:space="preserve"> </w:t>
      </w:r>
      <w:r w:rsidR="0064688E" w:rsidRPr="009D7725">
        <w:t>(далее – проект Закона)</w:t>
      </w:r>
      <w:r w:rsidR="00C133B7" w:rsidRPr="009D7725">
        <w:t xml:space="preserve"> разработан в </w:t>
      </w:r>
      <w:r w:rsidR="003E30F1" w:rsidRPr="009D7725">
        <w:t xml:space="preserve">целях </w:t>
      </w:r>
      <w:r w:rsidR="001F7A0E">
        <w:t>о</w:t>
      </w:r>
      <w:r w:rsidR="001F7A0E" w:rsidRPr="001F7A0E">
        <w:t>беспечени</w:t>
      </w:r>
      <w:r w:rsidR="001F7A0E">
        <w:t>я</w:t>
      </w:r>
      <w:r w:rsidR="001F7A0E" w:rsidRPr="001F7A0E">
        <w:t xml:space="preserve"> рассмотрения гражданских дел в разумные сроки, повышение доступности правосудия и сокращение затягиваний судебного процесса, а также усиление внутреннего судебного контроля за соблюдением процессуальной дисциплины.</w:t>
      </w:r>
    </w:p>
    <w:p w14:paraId="49F4E5A6" w14:textId="449CECD1" w:rsidR="00984CD0" w:rsidRPr="00C54883" w:rsidRDefault="00C133B7" w:rsidP="00406212">
      <w:pPr>
        <w:jc w:val="both"/>
      </w:pPr>
      <w:r w:rsidRPr="00C54883">
        <w:tab/>
      </w:r>
    </w:p>
    <w:p w14:paraId="4B45B5E8" w14:textId="10C7FA95" w:rsidR="00984CD0" w:rsidRPr="00C54883" w:rsidRDefault="00B836A7" w:rsidP="001D7558">
      <w:pPr>
        <w:ind w:firstLine="567"/>
        <w:jc w:val="both"/>
        <w:rPr>
          <w:b/>
        </w:rPr>
      </w:pPr>
      <w:r w:rsidRPr="00C54883">
        <w:rPr>
          <w:b/>
        </w:rPr>
        <w:t xml:space="preserve">2. Описательная часть </w:t>
      </w:r>
    </w:p>
    <w:p w14:paraId="5CE3C34B" w14:textId="52A1CE5D" w:rsidR="00DA7D98" w:rsidRPr="00DA7D98" w:rsidRDefault="00580A20" w:rsidP="00DA7D98">
      <w:pPr>
        <w:ind w:firstLine="567"/>
        <w:jc w:val="both"/>
      </w:pPr>
      <w:bookmarkStart w:id="0" w:name="_Hlk239673799"/>
      <w:r w:rsidRPr="001F7A0E">
        <w:t xml:space="preserve">В соответствии со статьей 157 </w:t>
      </w:r>
      <w:r w:rsidR="00DA7D98" w:rsidRPr="00834286">
        <w:t>Гражданск</w:t>
      </w:r>
      <w:r w:rsidR="00DA7D98">
        <w:t>ого</w:t>
      </w:r>
      <w:r w:rsidR="00DA7D98" w:rsidRPr="00834286">
        <w:t xml:space="preserve"> процессуальн</w:t>
      </w:r>
      <w:r w:rsidR="00DA7D98">
        <w:t>ого</w:t>
      </w:r>
      <w:r w:rsidR="00DA7D98" w:rsidRPr="00834286">
        <w:t xml:space="preserve"> кодекс</w:t>
      </w:r>
      <w:r w:rsidR="00DA7D98">
        <w:t>а</w:t>
      </w:r>
      <w:r w:rsidR="00DA7D98" w:rsidRPr="00834286">
        <w:t xml:space="preserve"> Кыргызской Республики</w:t>
      </w:r>
      <w:r w:rsidR="00583905">
        <w:t xml:space="preserve"> (далее – ГПК КР)</w:t>
      </w:r>
      <w:r w:rsidR="00DA7D98">
        <w:t xml:space="preserve"> г</w:t>
      </w:r>
      <w:r>
        <w:t>ражданские дела рассматриваются и разрешаются в срок до трех месяцев со дня поступления заявления в суд, включая срок на подготовку дела к судебному разбирательству и на принятие решения по дел</w:t>
      </w:r>
      <w:r w:rsidR="00DA7D98">
        <w:t xml:space="preserve">у. </w:t>
      </w:r>
      <w:r w:rsidR="00DA7D98" w:rsidRPr="00DA7D98">
        <w:t>Экономические дела рассматриваются и разрешаются в срок до двух месяцев со дня поступления, включая срок на подготовку и принятие решения.</w:t>
      </w:r>
    </w:p>
    <w:p w14:paraId="7D4CB9FB" w14:textId="2C520255" w:rsidR="00580A20" w:rsidRPr="00F356F3" w:rsidRDefault="00F356F3" w:rsidP="00A86D14">
      <w:pPr>
        <w:ind w:firstLine="567"/>
        <w:jc w:val="both"/>
      </w:pPr>
      <w:r w:rsidRPr="00F356F3">
        <w:t xml:space="preserve">Судебная практика свидетельствует о том, что значительная часть гражданских дел рассматривается с нарушением установленных законом сроков. Основными причинами таких нарушений являются: неоднократные отложения разбирательства дела, продолжительность которых законом фактически не ограничена, длительные перерывы в судебных заседаниях, а также неявка участников процесса, которым суд отказал в участии посредством видеоконференцсвязи со ссылкой на отсутствие технической возможности. В результате граждане месяцами, а порой и годами ожидают разрешения своих дел, что подрывает доверие к судебной системе. </w:t>
      </w:r>
    </w:p>
    <w:p w14:paraId="39534B98" w14:textId="63F59A1B" w:rsidR="00583905" w:rsidRPr="00BC40A9" w:rsidRDefault="00583905" w:rsidP="00F356F3">
      <w:pPr>
        <w:ind w:firstLine="567"/>
        <w:jc w:val="both"/>
      </w:pPr>
      <w:r w:rsidRPr="00BC40A9">
        <w:t>Неоднократные переносы заседаний и длительные промежутки между ними способны превращать рассмотрение дела в многомесячный, а при накоплении задержек — в многолетний процесс. Для участника спора такая ситуация означает длительную неопределенность, дополнительные расходы и отсрочку восстановления нарушенного права. Само наличие процессуального срока не обеспечивает своевременного разрешения спора, если движение дела сопровождается продолжительными периодами ожидания.</w:t>
      </w:r>
    </w:p>
    <w:p w14:paraId="20F5E779" w14:textId="089AE517" w:rsidR="00F356F3" w:rsidRPr="00BC40A9" w:rsidRDefault="005708A6" w:rsidP="00F356F3">
      <w:pPr>
        <w:ind w:firstLine="567"/>
        <w:jc w:val="both"/>
      </w:pPr>
      <w:r w:rsidRPr="00BC40A9">
        <w:t>Затягивание судебного разбирательства в наибольшей степени сказывается на простых гражданах, обращающихся за судебной защитой. Каждое отложенное заседание вынуждает их отпрашиваться с работы или отрываться от своей трудовой деятельности. Кроме того, услуги адвоката нередко оплачиваются за каждое участие в судебном заседании, поэтому любое отложение влечет для граждан дополнительные расходы и ощутимо сказывается на их материальном положении.</w:t>
      </w:r>
    </w:p>
    <w:p w14:paraId="521E380C" w14:textId="216889E8" w:rsidR="00F356F3" w:rsidRPr="00BC40A9" w:rsidRDefault="006C6D29" w:rsidP="00F356F3">
      <w:pPr>
        <w:ind w:firstLine="567"/>
        <w:jc w:val="both"/>
      </w:pPr>
      <w:r w:rsidRPr="00BC40A9">
        <w:lastRenderedPageBreak/>
        <w:t>Проектом Закона</w:t>
      </w:r>
      <w:r w:rsidR="00F356F3" w:rsidRPr="00BC40A9">
        <w:t xml:space="preserve"> предлагается сократить срок рассмотрения дел о взыскании заработной платы и о возмещении вреда, причиненного здоровью, расширить возможности дистанционного участия в судебном заседании посредством видеоконференцсвязи, ограничить сроки отложения разбирательства дела и перерыва в судебном заседании, а также возложить на председателей судов обязанность анализировать соблюдение процессуальных сроков и принимать меры к предупреждению их нарушений.</w:t>
      </w:r>
    </w:p>
    <w:bookmarkEnd w:id="0"/>
    <w:p w14:paraId="0865CBE8" w14:textId="738A640D" w:rsidR="00583905" w:rsidRPr="00BC40A9" w:rsidRDefault="00583905" w:rsidP="00583905">
      <w:pPr>
        <w:ind w:firstLine="567"/>
        <w:jc w:val="both"/>
      </w:pPr>
      <w:r w:rsidRPr="00BC40A9">
        <w:t>Для устранения указанного риска предлагается установить, что отложение разбирательства допускается на срок не более пятнадцати календарных дней. Такой предел ориентирует суд на оперативное совершение необходимых процессуальных действий и назначение следующего заседания в ближайший допустимый срок. Пятнадцать календарных дней являются максимальной продолжительностью отдельного отложения.</w:t>
      </w:r>
    </w:p>
    <w:p w14:paraId="444C25F9" w14:textId="77777777" w:rsidR="00583905" w:rsidRPr="00BC40A9" w:rsidRDefault="00583905" w:rsidP="00583905">
      <w:pPr>
        <w:ind w:firstLine="567"/>
        <w:jc w:val="both"/>
      </w:pPr>
      <w:r w:rsidRPr="00BC40A9">
        <w:t>Одновременно предлагается сократить предельную продолжительность перерыва в судебном заседании с десяти дней до трех рабочих дней. Перерыв предназначен для устранения кратковременных препятствий к продолжению заседания. Его сокращение позволит быстрее возобновлять разбирательство и уменьшить периоды, в течение которых дело фактически не продвигается.</w:t>
      </w:r>
    </w:p>
    <w:p w14:paraId="0D91AFF9" w14:textId="77777777" w:rsidR="00583905" w:rsidRPr="00BC40A9" w:rsidRDefault="00583905" w:rsidP="00583905">
      <w:pPr>
        <w:ind w:firstLine="567"/>
        <w:jc w:val="both"/>
        <w:rPr>
          <w:color w:val="EE0000"/>
        </w:rPr>
      </w:pPr>
      <w:r w:rsidRPr="00BC40A9">
        <w:t>В совокупности эти изменения должны сделать движение дела более непрерывным и предсказуемым. Участники процесса смогут рассчитывать на более короткие интервалы ожидания, а суд — планировать заседания и необходимые действия с учетом общего срока рассмотрения дела. Отложения не должны использоваться как способ фактического продления разбирательства на неопределенное время.</w:t>
      </w:r>
      <w:r w:rsidR="00812852" w:rsidRPr="00BC40A9">
        <w:rPr>
          <w:color w:val="EE0000"/>
        </w:rPr>
        <w:t xml:space="preserve"> </w:t>
      </w:r>
    </w:p>
    <w:p w14:paraId="43C0623E" w14:textId="365E8955" w:rsidR="00514E46" w:rsidRPr="00BC40A9" w:rsidRDefault="00514E46" w:rsidP="00583905">
      <w:pPr>
        <w:ind w:firstLine="567"/>
        <w:jc w:val="both"/>
      </w:pPr>
      <w:r w:rsidRPr="00BC40A9">
        <w:t xml:space="preserve">В части 2 статьи 157 </w:t>
      </w:r>
      <w:r w:rsidR="007E5379">
        <w:rPr>
          <w:lang w:val="ky-KG"/>
        </w:rPr>
        <w:t>ГПК КР</w:t>
      </w:r>
      <w:r w:rsidRPr="00BC40A9">
        <w:t xml:space="preserve"> предлагается дополнить перечень дел, рассматриваемых в срок до одного месяца со дня принятия заявления к производству суда, требованиями о взыскании заработной платы и о возмещении вреда, причиненного здоровью. Такие требования непосредственно связаны с обеспечением средств к существованию, оплатой лечения и восстановлением трудоспособности. Длительное ожидание судебного решения по ним может существенно ухудшать положение заявителя и его семьи.</w:t>
      </w:r>
    </w:p>
    <w:p w14:paraId="3B6DA5EC" w14:textId="33B52DD6" w:rsidR="00514E46" w:rsidRPr="00BC40A9" w:rsidRDefault="00B13EB5" w:rsidP="00583905">
      <w:pPr>
        <w:ind w:firstLine="567"/>
        <w:jc w:val="both"/>
      </w:pPr>
      <w:r w:rsidRPr="00BC40A9">
        <w:t>Предлагаемые и</w:t>
      </w:r>
      <w:r w:rsidR="00583905" w:rsidRPr="00BC40A9">
        <w:t xml:space="preserve">зменения </w:t>
      </w:r>
      <w:r w:rsidRPr="00BC40A9">
        <w:t xml:space="preserve">в </w:t>
      </w:r>
      <w:r w:rsidR="00583905" w:rsidRPr="00BC40A9">
        <w:t>стать</w:t>
      </w:r>
      <w:r w:rsidRPr="00BC40A9">
        <w:t>ю</w:t>
      </w:r>
      <w:r w:rsidR="00583905" w:rsidRPr="00BC40A9">
        <w:t xml:space="preserve"> 158-1 ГПК КР направлены на расширение доступности участия в заседании посредством видеоконференцсвязи с использованием личных цифровых устройств. Это должно уменьшить зависимость участия в процессе от возможности личного прибытия в суд и снизить риск отложений по причине отсутствия участников.</w:t>
      </w:r>
    </w:p>
    <w:p w14:paraId="6E955318" w14:textId="77777777" w:rsidR="00A60233" w:rsidRPr="00583905" w:rsidRDefault="00A60233" w:rsidP="00A60233">
      <w:pPr>
        <w:ind w:firstLine="567"/>
        <w:jc w:val="both"/>
      </w:pPr>
      <w:r w:rsidRPr="00BC40A9">
        <w:t xml:space="preserve">Проект Закона призван создать условия, при которых гражданские дела будут рассматриваться в пределах общего трехмесячного срока, экономические дела — в пределах двухмесячного срока, а отдельные социально значимые дела — в срок до одного месяца, с учетом специальных правил и исключений, предусмотренных Гражданским процессуальным кодексом Кыргызской Республики. Ограничение каждого отложения </w:t>
      </w:r>
      <w:r w:rsidRPr="00BC40A9">
        <w:lastRenderedPageBreak/>
        <w:t>пятнадцатью календарными днями должно препятствовать назначению следующего заседания через неоправданно длительный промежуток времени.</w:t>
      </w:r>
    </w:p>
    <w:p w14:paraId="6E8AFF4B" w14:textId="6484DF8C" w:rsidR="00C940C5" w:rsidRPr="00C54883" w:rsidRDefault="00A86D14" w:rsidP="00583905">
      <w:pPr>
        <w:ind w:firstLine="567"/>
        <w:jc w:val="both"/>
      </w:pPr>
      <w:r w:rsidRPr="00C54883">
        <w:tab/>
      </w:r>
    </w:p>
    <w:p w14:paraId="3F8192C3" w14:textId="3C8251DA" w:rsidR="00C940C5" w:rsidRPr="00C54883" w:rsidRDefault="00C940C5" w:rsidP="00C940C5">
      <w:pPr>
        <w:ind w:firstLine="567"/>
        <w:jc w:val="both"/>
        <w:rPr>
          <w:b/>
        </w:rPr>
      </w:pPr>
      <w:r w:rsidRPr="00C54883">
        <w:rPr>
          <w:b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68E81A21" w14:textId="4C48CFED" w:rsidR="00C940C5" w:rsidRPr="00C54883" w:rsidRDefault="00C940C5" w:rsidP="00C940C5">
      <w:pPr>
        <w:ind w:firstLine="567"/>
        <w:jc w:val="both"/>
      </w:pPr>
      <w:r w:rsidRPr="00C54883">
        <w:t xml:space="preserve">Принятие данного проекта </w:t>
      </w:r>
      <w:r w:rsidR="008A66B3" w:rsidRPr="00C54883">
        <w:t>З</w:t>
      </w:r>
      <w:r w:rsidRPr="00C54883">
        <w:t>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5496791C" w14:textId="2B3F62EB" w:rsidR="00B836A7" w:rsidRPr="00C54883" w:rsidRDefault="00B836A7" w:rsidP="00E92D71">
      <w:pPr>
        <w:jc w:val="both"/>
      </w:pPr>
    </w:p>
    <w:p w14:paraId="418635FE" w14:textId="31A65F37" w:rsidR="00307A16" w:rsidRPr="00C54883" w:rsidRDefault="00307A16" w:rsidP="001D7558">
      <w:pPr>
        <w:ind w:firstLine="567"/>
        <w:jc w:val="both"/>
        <w:rPr>
          <w:b/>
        </w:rPr>
      </w:pPr>
      <w:r w:rsidRPr="00C54883">
        <w:rPr>
          <w:b/>
        </w:rPr>
        <w:t>4. Анализ соответствия проекта</w:t>
      </w:r>
      <w:r w:rsidR="00E61D3E" w:rsidRPr="00C54883">
        <w:rPr>
          <w:b/>
        </w:rPr>
        <w:t xml:space="preserve"> Закона</w:t>
      </w:r>
      <w:r w:rsidRPr="00C54883">
        <w:rPr>
          <w:b/>
        </w:rPr>
        <w:t xml:space="preserve"> законодательству</w:t>
      </w:r>
    </w:p>
    <w:p w14:paraId="54D23347" w14:textId="59451041" w:rsidR="00B836A7" w:rsidRPr="00C54883" w:rsidRDefault="00307A16" w:rsidP="00A86D14">
      <w:pPr>
        <w:ind w:firstLine="567"/>
        <w:jc w:val="both"/>
      </w:pPr>
      <w:r w:rsidRPr="00C54883">
        <w:t xml:space="preserve">Представленный проект </w:t>
      </w:r>
      <w:r w:rsidR="008A66B3" w:rsidRPr="00C54883">
        <w:t>З</w:t>
      </w:r>
      <w:r w:rsidRPr="00C54883">
        <w:t>акона не противоречит нормам Конституции и действующего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Республики.</w:t>
      </w:r>
    </w:p>
    <w:p w14:paraId="1F061B1D" w14:textId="77777777" w:rsidR="00B836A7" w:rsidRPr="00C54883" w:rsidRDefault="00B836A7" w:rsidP="00406212">
      <w:pPr>
        <w:jc w:val="both"/>
      </w:pPr>
    </w:p>
    <w:p w14:paraId="484AE5BA" w14:textId="3E980EC4" w:rsidR="00B836A7" w:rsidRPr="00C54883" w:rsidRDefault="00307A16" w:rsidP="001D7558">
      <w:pPr>
        <w:ind w:firstLine="567"/>
        <w:jc w:val="both"/>
        <w:rPr>
          <w:b/>
        </w:rPr>
      </w:pPr>
      <w:r w:rsidRPr="00C54883">
        <w:rPr>
          <w:b/>
        </w:rPr>
        <w:t>5. Информация о резул</w:t>
      </w:r>
      <w:r w:rsidR="001D34F8" w:rsidRPr="00C54883">
        <w:rPr>
          <w:b/>
        </w:rPr>
        <w:t>ьтатах общественного обсуждения</w:t>
      </w:r>
    </w:p>
    <w:p w14:paraId="50594CD5" w14:textId="1197DA0E" w:rsidR="00691275" w:rsidRPr="00500DAA" w:rsidRDefault="00691275" w:rsidP="00691275">
      <w:pPr>
        <w:ind w:firstLine="567"/>
        <w:jc w:val="both"/>
      </w:pPr>
      <w:r w:rsidRPr="00500DAA">
        <w:t xml:space="preserve">В соответствии со статьей 22 Закона Кыргызской Республики </w:t>
      </w:r>
      <w:r w:rsidRPr="00500DAA">
        <w:br/>
        <w:t>«О нормативных правовых актах Кыргызской Республики» проект Закона был размещен на официальном сайте Жогорку Кенеша Кыргызской Республики для общественного обсуждения.</w:t>
      </w:r>
      <w:r w:rsidR="00A5334F" w:rsidRPr="00A5334F">
        <w:t xml:space="preserve"> </w:t>
      </w:r>
    </w:p>
    <w:p w14:paraId="7C5BE144" w14:textId="77777777" w:rsidR="00B836A7" w:rsidRPr="00C54883" w:rsidRDefault="00B836A7" w:rsidP="00406212">
      <w:pPr>
        <w:jc w:val="both"/>
      </w:pPr>
    </w:p>
    <w:p w14:paraId="39D7A7A8" w14:textId="6F298BB4" w:rsidR="00307A16" w:rsidRPr="00C54883" w:rsidRDefault="00307A16" w:rsidP="00BA138F">
      <w:pPr>
        <w:ind w:firstLine="567"/>
        <w:jc w:val="both"/>
        <w:rPr>
          <w:b/>
        </w:rPr>
      </w:pPr>
      <w:r w:rsidRPr="00C54883">
        <w:rPr>
          <w:b/>
        </w:rPr>
        <w:t>6. Информация</w:t>
      </w:r>
      <w:r w:rsidR="001D34F8" w:rsidRPr="00C54883">
        <w:rPr>
          <w:b/>
        </w:rPr>
        <w:t xml:space="preserve"> о необходимости финансирования</w:t>
      </w:r>
    </w:p>
    <w:p w14:paraId="21479EFE" w14:textId="19431883" w:rsidR="00307A16" w:rsidRPr="00C54883" w:rsidRDefault="00307A16" w:rsidP="00BA138F">
      <w:pPr>
        <w:ind w:firstLine="567"/>
        <w:jc w:val="both"/>
      </w:pPr>
      <w:r w:rsidRPr="00C54883">
        <w:t xml:space="preserve">Принятие настоящего проекта </w:t>
      </w:r>
      <w:r w:rsidR="00C2569F" w:rsidRPr="00C54883">
        <w:t>Закона не по</w:t>
      </w:r>
      <w:r w:rsidRPr="00C54883">
        <w:t>влечет каких-либо дополнительных затрат из республиканского бюджета.</w:t>
      </w:r>
    </w:p>
    <w:p w14:paraId="53AB2A46" w14:textId="77777777" w:rsidR="00307A16" w:rsidRPr="00C54883" w:rsidRDefault="00307A16" w:rsidP="00406212">
      <w:pPr>
        <w:jc w:val="both"/>
      </w:pPr>
    </w:p>
    <w:p w14:paraId="4F37F9DC" w14:textId="03A0A1DB" w:rsidR="00307A16" w:rsidRPr="00C54883" w:rsidRDefault="00307A16" w:rsidP="00BA138F">
      <w:pPr>
        <w:ind w:firstLine="567"/>
        <w:jc w:val="both"/>
        <w:rPr>
          <w:b/>
        </w:rPr>
      </w:pPr>
      <w:r w:rsidRPr="00C54883">
        <w:rPr>
          <w:b/>
        </w:rPr>
        <w:t>7. Информация об анализе регулятивного воздействия</w:t>
      </w:r>
    </w:p>
    <w:p w14:paraId="13438809" w14:textId="373CACB6" w:rsidR="00307A16" w:rsidRPr="00C54883" w:rsidRDefault="00307A16" w:rsidP="00BA138F">
      <w:pPr>
        <w:ind w:firstLine="567"/>
        <w:jc w:val="both"/>
      </w:pPr>
      <w:r w:rsidRPr="00C54883">
        <w:t xml:space="preserve">В соответствии с </w:t>
      </w:r>
      <w:r w:rsidR="00272B03" w:rsidRPr="00C54883">
        <w:t>З</w:t>
      </w:r>
      <w:r w:rsidRPr="00C54883">
        <w:t xml:space="preserve">аконом Кыргызской Республики </w:t>
      </w:r>
      <w:r w:rsidR="001D34F8" w:rsidRPr="00C54883">
        <w:br/>
      </w:r>
      <w:r w:rsidRPr="00C54883">
        <w:t>«О нормативных правовых актах Кыргызской Республики»</w:t>
      </w:r>
      <w:r w:rsidR="00AF4F8E" w:rsidRPr="00C54883">
        <w:t xml:space="preserve"> по проекту </w:t>
      </w:r>
      <w:r w:rsidR="00272B03" w:rsidRPr="00C54883">
        <w:t>З</w:t>
      </w:r>
      <w:r w:rsidR="00AF4F8E" w:rsidRPr="00C54883">
        <w:t>акона не требуется проведение анализа регулятивного воздействия, поскольку его нормы не направлены на регулирование предпринимательской деятельности.</w:t>
      </w:r>
    </w:p>
    <w:p w14:paraId="77C75D13" w14:textId="4EF47876" w:rsidR="001D34F8" w:rsidRPr="00C54883" w:rsidRDefault="001D34F8" w:rsidP="00406212">
      <w:pPr>
        <w:jc w:val="both"/>
      </w:pPr>
    </w:p>
    <w:p w14:paraId="7E6FC324" w14:textId="77777777" w:rsidR="00706B7F" w:rsidRPr="00C54883" w:rsidRDefault="00706B7F" w:rsidP="00406212">
      <w:pPr>
        <w:jc w:val="both"/>
      </w:pPr>
    </w:p>
    <w:p w14:paraId="26B281DA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292C602A" w14:textId="77777777" w:rsidR="008A66B3" w:rsidRPr="00C54883" w:rsidRDefault="008A66B3" w:rsidP="008A66B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2671E82D" w14:textId="31267BA6" w:rsidR="008A66B3" w:rsidRPr="00C54883" w:rsidRDefault="008A66B3" w:rsidP="008A66B3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М.А. </w:t>
      </w:r>
      <w:proofErr w:type="spellStart"/>
      <w:r w:rsidRPr="00C54883">
        <w:rPr>
          <w:b/>
          <w:bCs/>
        </w:rPr>
        <w:t>Маматалиев</w:t>
      </w:r>
      <w:proofErr w:type="spellEnd"/>
      <w:r w:rsidRPr="00C54883">
        <w:rPr>
          <w:b/>
          <w:bCs/>
        </w:rPr>
        <w:t xml:space="preserve"> </w:t>
      </w:r>
    </w:p>
    <w:p w14:paraId="7AE4D3AC" w14:textId="77777777" w:rsidR="008A66B3" w:rsidRPr="00C54883" w:rsidRDefault="008A66B3" w:rsidP="008A66B3">
      <w:pPr>
        <w:ind w:left="567"/>
        <w:jc w:val="both"/>
        <w:rPr>
          <w:b/>
          <w:bCs/>
        </w:rPr>
      </w:pPr>
    </w:p>
    <w:p w14:paraId="3AB663F5" w14:textId="77777777" w:rsidR="005D2B63" w:rsidRPr="00C54883" w:rsidRDefault="005D2B63" w:rsidP="005D2B63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02257890" w14:textId="77777777" w:rsidR="005D2B63" w:rsidRPr="00C54883" w:rsidRDefault="005D2B63" w:rsidP="005D2B63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07F302CB" w14:textId="77777777" w:rsidR="00972144" w:rsidRDefault="005D2B63" w:rsidP="005D2B63">
      <w:pPr>
        <w:ind w:left="567"/>
        <w:jc w:val="both"/>
        <w:rPr>
          <w:b/>
          <w:bCs/>
          <w:lang w:val="ky-KG"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proofErr w:type="gramStart"/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</w:r>
      <w:proofErr w:type="gramEnd"/>
      <w:r w:rsidRPr="00C54883">
        <w:rPr>
          <w:b/>
          <w:bCs/>
        </w:rPr>
        <w:t xml:space="preserve">      </w:t>
      </w:r>
      <w:r w:rsidRPr="000C57D3">
        <w:rPr>
          <w:b/>
          <w:bCs/>
        </w:rPr>
        <w:t>Г.О.</w:t>
      </w:r>
      <w:r>
        <w:rPr>
          <w:b/>
          <w:bCs/>
        </w:rPr>
        <w:t xml:space="preserve"> </w:t>
      </w:r>
      <w:proofErr w:type="spellStart"/>
      <w:r w:rsidRPr="000C57D3">
        <w:rPr>
          <w:b/>
          <w:bCs/>
        </w:rPr>
        <w:t>Акимбаева</w:t>
      </w:r>
      <w:proofErr w:type="spellEnd"/>
    </w:p>
    <w:p w14:paraId="375B034A" w14:textId="77777777" w:rsidR="00371335" w:rsidRDefault="00371335" w:rsidP="00D50EE8">
      <w:pPr>
        <w:ind w:left="567"/>
        <w:jc w:val="both"/>
        <w:rPr>
          <w:b/>
          <w:lang w:val="ky-KG"/>
        </w:rPr>
      </w:pPr>
    </w:p>
    <w:p w14:paraId="6360EA4F" w14:textId="77777777" w:rsidR="00371335" w:rsidRDefault="00371335" w:rsidP="00D50EE8">
      <w:pPr>
        <w:ind w:left="567"/>
        <w:jc w:val="both"/>
        <w:rPr>
          <w:b/>
          <w:lang w:val="ky-KG"/>
        </w:rPr>
      </w:pPr>
    </w:p>
    <w:p w14:paraId="11BDA5F0" w14:textId="3999FBE2" w:rsidR="00D50EE8" w:rsidRPr="00C54883" w:rsidRDefault="00D50EE8" w:rsidP="00D50EE8">
      <w:pPr>
        <w:ind w:left="567"/>
        <w:jc w:val="both"/>
        <w:rPr>
          <w:b/>
        </w:rPr>
      </w:pPr>
      <w:r w:rsidRPr="00C54883">
        <w:rPr>
          <w:b/>
        </w:rPr>
        <w:lastRenderedPageBreak/>
        <w:t>Депутат</w:t>
      </w:r>
    </w:p>
    <w:p w14:paraId="3393AE3F" w14:textId="77777777" w:rsidR="00D50EE8" w:rsidRPr="00C54883" w:rsidRDefault="00D50EE8" w:rsidP="00D50EE8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43907A5B" w14:textId="77777777" w:rsidR="00D50EE8" w:rsidRPr="00C54883" w:rsidRDefault="00D50EE8" w:rsidP="00D50EE8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>
        <w:rPr>
          <w:b/>
          <w:bCs/>
        </w:rPr>
        <w:t xml:space="preserve">Б.Т. </w:t>
      </w:r>
      <w:proofErr w:type="spellStart"/>
      <w:r>
        <w:rPr>
          <w:b/>
          <w:bCs/>
        </w:rPr>
        <w:t>Сагынаев</w:t>
      </w:r>
      <w:proofErr w:type="spellEnd"/>
      <w:r w:rsidRPr="000C57D3">
        <w:rPr>
          <w:b/>
          <w:bCs/>
        </w:rPr>
        <w:t xml:space="preserve"> </w:t>
      </w:r>
    </w:p>
    <w:p w14:paraId="20B7C835" w14:textId="77777777" w:rsidR="00D50EE8" w:rsidRDefault="00D50EE8" w:rsidP="00972144">
      <w:pPr>
        <w:ind w:left="567"/>
        <w:jc w:val="both"/>
        <w:rPr>
          <w:b/>
          <w:lang w:val="ky-KG"/>
        </w:rPr>
      </w:pPr>
    </w:p>
    <w:p w14:paraId="10BECF56" w14:textId="18B2DC3D" w:rsidR="00972144" w:rsidRPr="00D517EE" w:rsidRDefault="00972144" w:rsidP="00972144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0324C274" w14:textId="77777777" w:rsidR="00972144" w:rsidRPr="00D517EE" w:rsidRDefault="00972144" w:rsidP="00972144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463A9F87" w14:textId="192EBCB8" w:rsidR="00972144" w:rsidRPr="00972144" w:rsidRDefault="00972144" w:rsidP="00972144">
      <w:pPr>
        <w:ind w:left="567"/>
        <w:jc w:val="both"/>
        <w:rPr>
          <w:b/>
          <w:bCs/>
          <w:lang w:val="ky-KG"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proofErr w:type="gramStart"/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</w:r>
      <w:proofErr w:type="gramEnd"/>
      <w:r w:rsidRPr="00D517EE">
        <w:rPr>
          <w:b/>
          <w:bCs/>
        </w:rPr>
        <w:t xml:space="preserve">     </w:t>
      </w:r>
      <w:r>
        <w:rPr>
          <w:b/>
          <w:bCs/>
          <w:lang w:val="ky-KG"/>
        </w:rPr>
        <w:t>Г.М. Баатырова</w:t>
      </w:r>
    </w:p>
    <w:p w14:paraId="728ED585" w14:textId="463DA6F3" w:rsidR="005D2B63" w:rsidRPr="00C54883" w:rsidRDefault="005D2B63" w:rsidP="00972144">
      <w:pPr>
        <w:ind w:left="567"/>
        <w:jc w:val="both"/>
        <w:rPr>
          <w:b/>
          <w:bCs/>
        </w:rPr>
      </w:pPr>
      <w:r w:rsidRPr="000C57D3">
        <w:rPr>
          <w:b/>
          <w:bCs/>
        </w:rPr>
        <w:t xml:space="preserve"> </w:t>
      </w:r>
    </w:p>
    <w:p w14:paraId="785A6D02" w14:textId="77777777" w:rsidR="008A66B3" w:rsidRPr="00D517EE" w:rsidRDefault="008A66B3" w:rsidP="008A66B3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4014E734" w14:textId="77777777" w:rsidR="008A66B3" w:rsidRPr="00D517EE" w:rsidRDefault="008A66B3" w:rsidP="008A66B3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7CF68AEE" w14:textId="5C05326C" w:rsidR="008A66B3" w:rsidRPr="00D517EE" w:rsidRDefault="008A66B3" w:rsidP="008A66B3">
      <w:pPr>
        <w:ind w:left="567"/>
        <w:jc w:val="both"/>
        <w:rPr>
          <w:b/>
          <w:bCs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  <w:t xml:space="preserve">     </w:t>
      </w:r>
      <w:r w:rsidR="00EB5084" w:rsidRPr="00D517EE">
        <w:rPr>
          <w:b/>
          <w:bCs/>
        </w:rPr>
        <w:t xml:space="preserve">А.Т. </w:t>
      </w:r>
      <w:r w:rsidRPr="00D517EE">
        <w:rPr>
          <w:b/>
          <w:bCs/>
        </w:rPr>
        <w:t xml:space="preserve"> </w:t>
      </w:r>
      <w:proofErr w:type="spellStart"/>
      <w:r w:rsidR="00EB5084" w:rsidRPr="00D517EE">
        <w:rPr>
          <w:b/>
          <w:bCs/>
        </w:rPr>
        <w:t>Кылычбаев</w:t>
      </w:r>
      <w:proofErr w:type="spellEnd"/>
    </w:p>
    <w:p w14:paraId="193CD2E3" w14:textId="77777777" w:rsidR="008A66B3" w:rsidRPr="00D517EE" w:rsidRDefault="008A66B3" w:rsidP="008A66B3">
      <w:pPr>
        <w:ind w:left="567"/>
        <w:jc w:val="both"/>
        <w:rPr>
          <w:b/>
        </w:rPr>
      </w:pPr>
    </w:p>
    <w:p w14:paraId="4D72FCD8" w14:textId="2B80E3B8" w:rsidR="008A66B3" w:rsidRPr="00D517EE" w:rsidRDefault="008A66B3" w:rsidP="008A66B3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4F5AD504" w14:textId="77777777" w:rsidR="008A66B3" w:rsidRPr="00D517EE" w:rsidRDefault="008A66B3" w:rsidP="008A66B3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6AAADF87" w14:textId="0041E3F9" w:rsidR="008A66B3" w:rsidRPr="00D517EE" w:rsidRDefault="008A66B3" w:rsidP="008A66B3">
      <w:pPr>
        <w:ind w:left="567"/>
        <w:jc w:val="both"/>
        <w:rPr>
          <w:b/>
          <w:bCs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  <w:t xml:space="preserve">      </w:t>
      </w:r>
      <w:r w:rsidR="000C57D3" w:rsidRPr="00D517EE">
        <w:rPr>
          <w:b/>
          <w:bCs/>
        </w:rPr>
        <w:t xml:space="preserve">Б.А. </w:t>
      </w:r>
      <w:proofErr w:type="spellStart"/>
      <w:r w:rsidR="000C57D3" w:rsidRPr="00D517EE">
        <w:rPr>
          <w:b/>
          <w:bCs/>
        </w:rPr>
        <w:t>Эргешов</w:t>
      </w:r>
      <w:proofErr w:type="spellEnd"/>
      <w:r w:rsidR="000C57D3" w:rsidRPr="00D517EE">
        <w:rPr>
          <w:b/>
          <w:bCs/>
        </w:rPr>
        <w:t xml:space="preserve"> </w:t>
      </w:r>
    </w:p>
    <w:p w14:paraId="384E3F85" w14:textId="77777777" w:rsidR="008A66B3" w:rsidRPr="00D517EE" w:rsidRDefault="008A66B3" w:rsidP="008A66B3">
      <w:pPr>
        <w:ind w:left="567"/>
        <w:jc w:val="both"/>
        <w:rPr>
          <w:b/>
          <w:bCs/>
        </w:rPr>
      </w:pPr>
    </w:p>
    <w:p w14:paraId="326B4B4A" w14:textId="0C211111" w:rsidR="00511FE5" w:rsidRPr="00D517EE" w:rsidRDefault="00511FE5" w:rsidP="00511FE5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59342648" w14:textId="77777777" w:rsidR="00511FE5" w:rsidRPr="00D517EE" w:rsidRDefault="00511FE5" w:rsidP="00511FE5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40AD6E2D" w14:textId="37DDA56F" w:rsidR="00511FE5" w:rsidRPr="00C54883" w:rsidRDefault="00511FE5" w:rsidP="00511FE5">
      <w:pPr>
        <w:ind w:left="567"/>
        <w:jc w:val="both"/>
        <w:rPr>
          <w:b/>
          <w:bCs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proofErr w:type="gramStart"/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</w:r>
      <w:proofErr w:type="gramEnd"/>
      <w:r w:rsidRPr="00D517EE">
        <w:rPr>
          <w:b/>
          <w:bCs/>
        </w:rPr>
        <w:t xml:space="preserve">      А. Алтынбеков</w:t>
      </w:r>
    </w:p>
    <w:p w14:paraId="10B8C566" w14:textId="77777777" w:rsidR="00511FE5" w:rsidRDefault="00511FE5" w:rsidP="00511FE5">
      <w:pPr>
        <w:ind w:left="567"/>
        <w:jc w:val="both"/>
        <w:rPr>
          <w:b/>
        </w:rPr>
      </w:pPr>
    </w:p>
    <w:p w14:paraId="58687BE7" w14:textId="51BB1245" w:rsidR="00511FE5" w:rsidRPr="00C54883" w:rsidRDefault="00511FE5" w:rsidP="00511FE5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3B6638AA" w14:textId="77777777" w:rsidR="00511FE5" w:rsidRPr="00C54883" w:rsidRDefault="00511FE5" w:rsidP="00511FE5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5B98B33D" w14:textId="77777777" w:rsidR="00511FE5" w:rsidRPr="00C54883" w:rsidRDefault="00511FE5" w:rsidP="00511FE5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proofErr w:type="spellStart"/>
      <w:r w:rsidRPr="000C57D3">
        <w:rPr>
          <w:b/>
          <w:bCs/>
        </w:rPr>
        <w:t>М.Дж</w:t>
      </w:r>
      <w:proofErr w:type="spellEnd"/>
      <w:r w:rsidRPr="000C57D3">
        <w:rPr>
          <w:b/>
          <w:bCs/>
        </w:rPr>
        <w:t>.</w:t>
      </w:r>
      <w:r>
        <w:rPr>
          <w:b/>
          <w:bCs/>
        </w:rPr>
        <w:t xml:space="preserve"> </w:t>
      </w:r>
      <w:proofErr w:type="spellStart"/>
      <w:r w:rsidRPr="000C57D3">
        <w:rPr>
          <w:b/>
          <w:bCs/>
        </w:rPr>
        <w:t>Алымбеков</w:t>
      </w:r>
      <w:proofErr w:type="spellEnd"/>
      <w:r w:rsidRPr="000C57D3">
        <w:rPr>
          <w:b/>
          <w:bCs/>
        </w:rPr>
        <w:t xml:space="preserve"> </w:t>
      </w:r>
    </w:p>
    <w:p w14:paraId="53A6D8DA" w14:textId="77777777" w:rsidR="00511FE5" w:rsidRDefault="00511FE5" w:rsidP="008A66B3">
      <w:pPr>
        <w:ind w:left="567"/>
        <w:jc w:val="both"/>
        <w:rPr>
          <w:b/>
        </w:rPr>
      </w:pPr>
    </w:p>
    <w:p w14:paraId="7AF123A1" w14:textId="4F6633D8" w:rsidR="00891FDE" w:rsidRPr="00C54883" w:rsidRDefault="00891FDE" w:rsidP="00891FDE">
      <w:pPr>
        <w:jc w:val="both"/>
        <w:rPr>
          <w:b/>
          <w:bCs/>
        </w:rPr>
      </w:pP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  <w:t xml:space="preserve">      </w:t>
      </w:r>
    </w:p>
    <w:p w14:paraId="1EDFD3D7" w14:textId="77777777" w:rsidR="00891FDE" w:rsidRPr="00C54883" w:rsidRDefault="00891FDE" w:rsidP="00891FDE">
      <w:pPr>
        <w:jc w:val="both"/>
        <w:rPr>
          <w:b/>
          <w:bCs/>
        </w:rPr>
      </w:pPr>
    </w:p>
    <w:p w14:paraId="60A98591" w14:textId="28E17E50" w:rsidR="00987D76" w:rsidRPr="00C54883" w:rsidRDefault="00987D76" w:rsidP="00891FDE">
      <w:pPr>
        <w:jc w:val="both"/>
      </w:pPr>
    </w:p>
    <w:p w14:paraId="523E5866" w14:textId="77777777" w:rsidR="000169A1" w:rsidRPr="00C54883" w:rsidRDefault="000169A1" w:rsidP="00644D84">
      <w:pPr>
        <w:jc w:val="both"/>
      </w:pPr>
    </w:p>
    <w:sectPr w:rsidR="000169A1" w:rsidRPr="00C54883" w:rsidSect="00D03D92">
      <w:footerReference w:type="default" r:id="rId7"/>
      <w:pgSz w:w="11906" w:h="16838"/>
      <w:pgMar w:top="1134" w:right="991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8C17A" w14:textId="77777777" w:rsidR="003159BC" w:rsidRDefault="003159BC" w:rsidP="00ED7D95">
      <w:r>
        <w:separator/>
      </w:r>
    </w:p>
  </w:endnote>
  <w:endnote w:type="continuationSeparator" w:id="0">
    <w:p w14:paraId="15E37308" w14:textId="77777777" w:rsidR="003159BC" w:rsidRDefault="003159BC" w:rsidP="00ED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843780"/>
      <w:docPartObj>
        <w:docPartGallery w:val="Page Numbers (Bottom of Page)"/>
        <w:docPartUnique/>
      </w:docPartObj>
    </w:sdtPr>
    <w:sdtContent>
      <w:p w14:paraId="0589DF67" w14:textId="3E82FCEF" w:rsidR="00ED7D95" w:rsidRDefault="00ED7D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FDE">
          <w:rPr>
            <w:noProof/>
          </w:rPr>
          <w:t>7</w:t>
        </w:r>
        <w:r>
          <w:fldChar w:fldCharType="end"/>
        </w:r>
      </w:p>
    </w:sdtContent>
  </w:sdt>
  <w:p w14:paraId="154C1377" w14:textId="77777777" w:rsidR="00ED7D95" w:rsidRDefault="00ED7D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D7542" w14:textId="77777777" w:rsidR="003159BC" w:rsidRDefault="003159BC" w:rsidP="00ED7D95">
      <w:r>
        <w:separator/>
      </w:r>
    </w:p>
  </w:footnote>
  <w:footnote w:type="continuationSeparator" w:id="0">
    <w:p w14:paraId="5EB82702" w14:textId="77777777" w:rsidR="003159BC" w:rsidRDefault="003159BC" w:rsidP="00ED7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26870"/>
    <w:multiLevelType w:val="hybridMultilevel"/>
    <w:tmpl w:val="5A222092"/>
    <w:lvl w:ilvl="0" w:tplc="20826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2741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D0"/>
    <w:rsid w:val="000169A1"/>
    <w:rsid w:val="0002656F"/>
    <w:rsid w:val="0003679A"/>
    <w:rsid w:val="00052258"/>
    <w:rsid w:val="000755BC"/>
    <w:rsid w:val="000755BF"/>
    <w:rsid w:val="00086B55"/>
    <w:rsid w:val="00096240"/>
    <w:rsid w:val="000A5958"/>
    <w:rsid w:val="000C57D3"/>
    <w:rsid w:val="000E2057"/>
    <w:rsid w:val="000E4C1B"/>
    <w:rsid w:val="00115FD8"/>
    <w:rsid w:val="00121A36"/>
    <w:rsid w:val="001335F1"/>
    <w:rsid w:val="001465A3"/>
    <w:rsid w:val="00161593"/>
    <w:rsid w:val="00177C47"/>
    <w:rsid w:val="00182035"/>
    <w:rsid w:val="00184211"/>
    <w:rsid w:val="001847BE"/>
    <w:rsid w:val="00196008"/>
    <w:rsid w:val="001A08EC"/>
    <w:rsid w:val="001B0B15"/>
    <w:rsid w:val="001D34F8"/>
    <w:rsid w:val="001D7558"/>
    <w:rsid w:val="001E6558"/>
    <w:rsid w:val="001F1703"/>
    <w:rsid w:val="001F7A0E"/>
    <w:rsid w:val="00211079"/>
    <w:rsid w:val="00253B8D"/>
    <w:rsid w:val="00260226"/>
    <w:rsid w:val="0026198F"/>
    <w:rsid w:val="00263015"/>
    <w:rsid w:val="002664BA"/>
    <w:rsid w:val="00272B03"/>
    <w:rsid w:val="00275658"/>
    <w:rsid w:val="002B5195"/>
    <w:rsid w:val="002B65F7"/>
    <w:rsid w:val="002D653C"/>
    <w:rsid w:val="002F2AE3"/>
    <w:rsid w:val="00302C14"/>
    <w:rsid w:val="00307A16"/>
    <w:rsid w:val="00311F51"/>
    <w:rsid w:val="00312C13"/>
    <w:rsid w:val="00313A82"/>
    <w:rsid w:val="003159BC"/>
    <w:rsid w:val="00316EEC"/>
    <w:rsid w:val="0035192B"/>
    <w:rsid w:val="003524EA"/>
    <w:rsid w:val="00371335"/>
    <w:rsid w:val="00373D70"/>
    <w:rsid w:val="003812D5"/>
    <w:rsid w:val="00385578"/>
    <w:rsid w:val="003C3EA1"/>
    <w:rsid w:val="003C4583"/>
    <w:rsid w:val="003C4DBE"/>
    <w:rsid w:val="003D6AE7"/>
    <w:rsid w:val="003E30F1"/>
    <w:rsid w:val="003F342C"/>
    <w:rsid w:val="00406212"/>
    <w:rsid w:val="0041403F"/>
    <w:rsid w:val="00415450"/>
    <w:rsid w:val="00424F99"/>
    <w:rsid w:val="00466E0A"/>
    <w:rsid w:val="00471AE1"/>
    <w:rsid w:val="00483D9E"/>
    <w:rsid w:val="004A1BFE"/>
    <w:rsid w:val="004A37F8"/>
    <w:rsid w:val="004B4792"/>
    <w:rsid w:val="004B5025"/>
    <w:rsid w:val="00511FE5"/>
    <w:rsid w:val="00514E46"/>
    <w:rsid w:val="00521F9D"/>
    <w:rsid w:val="0053660D"/>
    <w:rsid w:val="00560BD2"/>
    <w:rsid w:val="00564932"/>
    <w:rsid w:val="005708A6"/>
    <w:rsid w:val="00571A7E"/>
    <w:rsid w:val="00571FE7"/>
    <w:rsid w:val="00573EBA"/>
    <w:rsid w:val="00575AB7"/>
    <w:rsid w:val="00580A20"/>
    <w:rsid w:val="00583905"/>
    <w:rsid w:val="005C0F94"/>
    <w:rsid w:val="005D2B63"/>
    <w:rsid w:val="005F1DD8"/>
    <w:rsid w:val="00612878"/>
    <w:rsid w:val="00623FAB"/>
    <w:rsid w:val="00643856"/>
    <w:rsid w:val="00644D84"/>
    <w:rsid w:val="0064688E"/>
    <w:rsid w:val="0066172C"/>
    <w:rsid w:val="00691275"/>
    <w:rsid w:val="006B0228"/>
    <w:rsid w:val="006B48FF"/>
    <w:rsid w:val="006B52C5"/>
    <w:rsid w:val="006C6D29"/>
    <w:rsid w:val="006E4395"/>
    <w:rsid w:val="006F3DA7"/>
    <w:rsid w:val="0070460A"/>
    <w:rsid w:val="00706B7F"/>
    <w:rsid w:val="00740D87"/>
    <w:rsid w:val="00754D0B"/>
    <w:rsid w:val="00771880"/>
    <w:rsid w:val="007929B4"/>
    <w:rsid w:val="007B57AE"/>
    <w:rsid w:val="007B66C8"/>
    <w:rsid w:val="007D2D7C"/>
    <w:rsid w:val="007E05CC"/>
    <w:rsid w:val="007E5379"/>
    <w:rsid w:val="007F0FCA"/>
    <w:rsid w:val="007F1923"/>
    <w:rsid w:val="007F22FF"/>
    <w:rsid w:val="00812852"/>
    <w:rsid w:val="008214A7"/>
    <w:rsid w:val="00834286"/>
    <w:rsid w:val="0084358F"/>
    <w:rsid w:val="00843597"/>
    <w:rsid w:val="0086748D"/>
    <w:rsid w:val="00891FDE"/>
    <w:rsid w:val="008A08A0"/>
    <w:rsid w:val="008A108C"/>
    <w:rsid w:val="008A66B3"/>
    <w:rsid w:val="008C0D1E"/>
    <w:rsid w:val="008C13E5"/>
    <w:rsid w:val="00914AD8"/>
    <w:rsid w:val="009270FA"/>
    <w:rsid w:val="00936AF3"/>
    <w:rsid w:val="00945DEA"/>
    <w:rsid w:val="00972144"/>
    <w:rsid w:val="00984CD0"/>
    <w:rsid w:val="00987D76"/>
    <w:rsid w:val="009B1791"/>
    <w:rsid w:val="009B3626"/>
    <w:rsid w:val="009C689D"/>
    <w:rsid w:val="009C7E72"/>
    <w:rsid w:val="009D7725"/>
    <w:rsid w:val="009E1D7B"/>
    <w:rsid w:val="009E2E3E"/>
    <w:rsid w:val="009E4726"/>
    <w:rsid w:val="00A303AB"/>
    <w:rsid w:val="00A30974"/>
    <w:rsid w:val="00A447DD"/>
    <w:rsid w:val="00A46755"/>
    <w:rsid w:val="00A5334F"/>
    <w:rsid w:val="00A60233"/>
    <w:rsid w:val="00A72ED0"/>
    <w:rsid w:val="00A823A9"/>
    <w:rsid w:val="00A86D14"/>
    <w:rsid w:val="00AA154C"/>
    <w:rsid w:val="00AB6E15"/>
    <w:rsid w:val="00AC2745"/>
    <w:rsid w:val="00AD0C0C"/>
    <w:rsid w:val="00AF2627"/>
    <w:rsid w:val="00AF4F8E"/>
    <w:rsid w:val="00AF5E43"/>
    <w:rsid w:val="00B011B0"/>
    <w:rsid w:val="00B13EB5"/>
    <w:rsid w:val="00B15228"/>
    <w:rsid w:val="00B30895"/>
    <w:rsid w:val="00B314DD"/>
    <w:rsid w:val="00B75E59"/>
    <w:rsid w:val="00B75E89"/>
    <w:rsid w:val="00B836A7"/>
    <w:rsid w:val="00B937AA"/>
    <w:rsid w:val="00BA138F"/>
    <w:rsid w:val="00BA3E50"/>
    <w:rsid w:val="00BB0E2C"/>
    <w:rsid w:val="00BC40A9"/>
    <w:rsid w:val="00BE7080"/>
    <w:rsid w:val="00BF2FFF"/>
    <w:rsid w:val="00C052AC"/>
    <w:rsid w:val="00C102AD"/>
    <w:rsid w:val="00C133B7"/>
    <w:rsid w:val="00C15C51"/>
    <w:rsid w:val="00C2569F"/>
    <w:rsid w:val="00C43AD4"/>
    <w:rsid w:val="00C54883"/>
    <w:rsid w:val="00C65EB7"/>
    <w:rsid w:val="00C8504F"/>
    <w:rsid w:val="00C940C5"/>
    <w:rsid w:val="00C973CB"/>
    <w:rsid w:val="00CB364F"/>
    <w:rsid w:val="00CD6DE6"/>
    <w:rsid w:val="00CE09C9"/>
    <w:rsid w:val="00CF2AFD"/>
    <w:rsid w:val="00CF3531"/>
    <w:rsid w:val="00CF53C4"/>
    <w:rsid w:val="00D01FAF"/>
    <w:rsid w:val="00D03D92"/>
    <w:rsid w:val="00D14950"/>
    <w:rsid w:val="00D17DEE"/>
    <w:rsid w:val="00D20A6A"/>
    <w:rsid w:val="00D25DB7"/>
    <w:rsid w:val="00D479CC"/>
    <w:rsid w:val="00D50EE8"/>
    <w:rsid w:val="00D517EE"/>
    <w:rsid w:val="00D64C0E"/>
    <w:rsid w:val="00D82B9D"/>
    <w:rsid w:val="00D876D9"/>
    <w:rsid w:val="00D914EF"/>
    <w:rsid w:val="00D97C11"/>
    <w:rsid w:val="00DA7D98"/>
    <w:rsid w:val="00DB5DBD"/>
    <w:rsid w:val="00DC0E69"/>
    <w:rsid w:val="00DC2523"/>
    <w:rsid w:val="00DE557B"/>
    <w:rsid w:val="00DF2621"/>
    <w:rsid w:val="00E13EB6"/>
    <w:rsid w:val="00E170F1"/>
    <w:rsid w:val="00E20E26"/>
    <w:rsid w:val="00E5758A"/>
    <w:rsid w:val="00E61D3E"/>
    <w:rsid w:val="00E621D3"/>
    <w:rsid w:val="00E746B2"/>
    <w:rsid w:val="00E81625"/>
    <w:rsid w:val="00E90F12"/>
    <w:rsid w:val="00E92D71"/>
    <w:rsid w:val="00EB323F"/>
    <w:rsid w:val="00EB5084"/>
    <w:rsid w:val="00EC6E73"/>
    <w:rsid w:val="00ED37A6"/>
    <w:rsid w:val="00ED7D95"/>
    <w:rsid w:val="00EE2C1B"/>
    <w:rsid w:val="00F07409"/>
    <w:rsid w:val="00F12F22"/>
    <w:rsid w:val="00F14264"/>
    <w:rsid w:val="00F1512D"/>
    <w:rsid w:val="00F25686"/>
    <w:rsid w:val="00F356F3"/>
    <w:rsid w:val="00F43DC9"/>
    <w:rsid w:val="00F5633F"/>
    <w:rsid w:val="00F61CA0"/>
    <w:rsid w:val="00F703FB"/>
    <w:rsid w:val="00F8777A"/>
    <w:rsid w:val="00F9396F"/>
    <w:rsid w:val="00FA29E3"/>
    <w:rsid w:val="00FE2989"/>
    <w:rsid w:val="00F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6CE1"/>
  <w15:chartTrackingRefBased/>
  <w15:docId w15:val="{0383870E-BD0C-424F-A910-4D14B624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4D84"/>
    <w:rPr>
      <w:rFonts w:asciiTheme="minorHAnsi" w:hAnsiTheme="minorHAnsi" w:cstheme="minorBidi"/>
      <w:sz w:val="22"/>
      <w:szCs w:val="22"/>
    </w:rPr>
  </w:style>
  <w:style w:type="character" w:styleId="a4">
    <w:name w:val="Strong"/>
    <w:basedOn w:val="a0"/>
    <w:qFormat/>
    <w:rsid w:val="00644D84"/>
    <w:rPr>
      <w:b/>
      <w:bCs/>
    </w:rPr>
  </w:style>
  <w:style w:type="paragraph" w:customStyle="1" w:styleId="tkTekst">
    <w:name w:val="_Текст обычный (tkTekst)"/>
    <w:basedOn w:val="a"/>
    <w:rsid w:val="00182035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24E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D95"/>
  </w:style>
  <w:style w:type="paragraph" w:styleId="a8">
    <w:name w:val="footer"/>
    <w:basedOn w:val="a"/>
    <w:link w:val="a9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D95"/>
  </w:style>
  <w:style w:type="paragraph" w:styleId="aa">
    <w:name w:val="Balloon Text"/>
    <w:basedOn w:val="a"/>
    <w:link w:val="ab"/>
    <w:uiPriority w:val="99"/>
    <w:semiHidden/>
    <w:unhideWhenUsed/>
    <w:rsid w:val="001847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47BE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F1426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14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Укушов Мурат</dc:creator>
  <cp:keywords/>
  <dc:description/>
  <cp:lastModifiedBy>Пользователь</cp:lastModifiedBy>
  <cp:revision>2</cp:revision>
  <cp:lastPrinted>2026-02-25T20:11:00Z</cp:lastPrinted>
  <dcterms:created xsi:type="dcterms:W3CDTF">2026-10-22T15:27:00Z</dcterms:created>
  <dcterms:modified xsi:type="dcterms:W3CDTF">2026-10-22T15:27:00Z</dcterms:modified>
</cp:coreProperties>
</file>