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5A226" w14:textId="2FB5B5A6" w:rsidR="002B45DF" w:rsidRPr="00130BAD" w:rsidRDefault="005A4E00" w:rsidP="002B45D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bookmarkStart w:id="0" w:name="_GoBack"/>
      <w:bookmarkEnd w:id="0"/>
      <w:r w:rsidRPr="00130BAD">
        <w:rPr>
          <w:rFonts w:ascii="Times New Roman" w:hAnsi="Times New Roman"/>
          <w:color w:val="000000" w:themeColor="text1"/>
          <w:sz w:val="28"/>
          <w:szCs w:val="28"/>
          <w:lang w:val="kk-KZ"/>
        </w:rPr>
        <w:t>Проект</w:t>
      </w:r>
    </w:p>
    <w:p w14:paraId="69065C45" w14:textId="77777777" w:rsidR="002B45DF" w:rsidRPr="00130BAD" w:rsidRDefault="002B45DF" w:rsidP="002B45D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3B74E865" w14:textId="0F1855AB" w:rsidR="006C140E" w:rsidRPr="00130BAD" w:rsidRDefault="005A4E00" w:rsidP="00E82FAA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СРАВНИТЕЛЬНАЯ ТАБЛИЦА</w:t>
      </w:r>
    </w:p>
    <w:p w14:paraId="55AC6F7C" w14:textId="77777777" w:rsidR="005A4E00" w:rsidRPr="00130BAD" w:rsidRDefault="005A4E00" w:rsidP="00E82FAA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</w:p>
    <w:p w14:paraId="4DA22923" w14:textId="365DD6D6" w:rsidR="00670AAD" w:rsidRPr="00130BAD" w:rsidRDefault="005A4E00" w:rsidP="00460429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к </w:t>
      </w:r>
      <w:r w:rsidR="00B90667"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проекту </w:t>
      </w:r>
      <w:r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Закон</w:t>
      </w:r>
      <w:r w:rsidR="00B90667"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а</w:t>
      </w:r>
      <w:r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 Кыргызской Республики «О внесении изменений в некоторые законодательные акты Кыргызской Республики (в </w:t>
      </w:r>
      <w:r w:rsidR="00D72A24"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Уголовный кодекс </w:t>
      </w:r>
      <w:r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Кыргызской Республики</w:t>
      </w:r>
      <w:r w:rsidR="00D72A24"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, Кодекс </w:t>
      </w:r>
      <w:r w:rsidR="00324B13"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Кыргызской Республики о</w:t>
      </w:r>
      <w:r w:rsidR="00D72A24"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 правонарушениях)</w:t>
      </w:r>
      <w:r w:rsidRPr="00130BAD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</w:p>
    <w:p w14:paraId="4A3A1B4A" w14:textId="77777777" w:rsidR="005A4E00" w:rsidRPr="00130BAD" w:rsidRDefault="005A4E00" w:rsidP="00E82FAA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y-KG"/>
        </w:rPr>
      </w:pPr>
    </w:p>
    <w:tbl>
      <w:tblPr>
        <w:tblW w:w="1474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1"/>
        <w:gridCol w:w="7371"/>
      </w:tblGrid>
      <w:tr w:rsidR="00130BAD" w:rsidRPr="00130BAD" w14:paraId="5134552D" w14:textId="77777777" w:rsidTr="00620974">
        <w:tc>
          <w:tcPr>
            <w:tcW w:w="7371" w:type="dxa"/>
          </w:tcPr>
          <w:p w14:paraId="5C858C92" w14:textId="1087BA4A" w:rsidR="00DB7E3D" w:rsidRPr="00130BAD" w:rsidRDefault="005A4E00" w:rsidP="005A4E00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130BAD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 xml:space="preserve">Действующая </w:t>
            </w:r>
            <w:r w:rsidR="00DB7E3D" w:rsidRPr="00130BAD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редакция</w:t>
            </w:r>
          </w:p>
        </w:tc>
        <w:tc>
          <w:tcPr>
            <w:tcW w:w="7371" w:type="dxa"/>
          </w:tcPr>
          <w:p w14:paraId="413B576B" w14:textId="77777777" w:rsidR="00670AAD" w:rsidRPr="00130BAD" w:rsidRDefault="005A4E00" w:rsidP="0046042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  <w:r w:rsidRPr="00130BAD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Предлагаемая</w:t>
            </w:r>
            <w:r w:rsidR="00DB7E3D" w:rsidRPr="00130BAD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 xml:space="preserve"> редакция</w:t>
            </w:r>
          </w:p>
          <w:p w14:paraId="0A6EA172" w14:textId="0659E1E2" w:rsidR="00460429" w:rsidRPr="00130BAD" w:rsidRDefault="00460429" w:rsidP="0046042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130BAD" w:rsidRPr="00130BAD" w14:paraId="6A7C23A8" w14:textId="77777777" w:rsidTr="009F4A4F">
        <w:tc>
          <w:tcPr>
            <w:tcW w:w="14742" w:type="dxa"/>
            <w:gridSpan w:val="2"/>
          </w:tcPr>
          <w:p w14:paraId="07E1BDDD" w14:textId="77777777" w:rsidR="00670AAD" w:rsidRPr="00130BAD" w:rsidRDefault="00951091" w:rsidP="009510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Уголовный кодекс </w:t>
            </w:r>
            <w:r w:rsidR="005A4E00"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Кыргызской Республики</w:t>
            </w:r>
          </w:p>
          <w:p w14:paraId="723EB394" w14:textId="2A833DAC" w:rsidR="00951091" w:rsidRPr="00130BAD" w:rsidRDefault="00951091" w:rsidP="009510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</w:tc>
      </w:tr>
      <w:tr w:rsidR="00130BAD" w:rsidRPr="00130BAD" w14:paraId="3836903E" w14:textId="77777777" w:rsidTr="00620974">
        <w:tc>
          <w:tcPr>
            <w:tcW w:w="7371" w:type="dxa"/>
          </w:tcPr>
          <w:p w14:paraId="4254C7C0" w14:textId="29D83349" w:rsidR="00324B13" w:rsidRPr="00130BAD" w:rsidRDefault="00324B13" w:rsidP="0095109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5AD8E416" w14:textId="756327B7" w:rsidR="00324B13" w:rsidRPr="00130BAD" w:rsidRDefault="00324B13" w:rsidP="00324B1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 xml:space="preserve">Статья 28. </w:t>
            </w:r>
            <w:bookmarkStart w:id="1" w:name="st_28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Возраст, с которого наступает уголовная ответственность</w:t>
            </w:r>
            <w:bookmarkEnd w:id="1"/>
          </w:p>
          <w:p w14:paraId="767D6D05" w14:textId="77777777" w:rsidR="00324B13" w:rsidRPr="00130BAD" w:rsidRDefault="00324B13" w:rsidP="00324B13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1. Уголовной ответственности подлежит лицо, которому до совершения преступления исполнилось шестнадцать лет.</w:t>
            </w:r>
          </w:p>
          <w:p w14:paraId="44CC4E74" w14:textId="669EBA70" w:rsidR="00324B13" w:rsidRPr="00130BAD" w:rsidRDefault="00324B13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2. Ребенок, которому до совершения преступления исполнилось четырнадцать лет, подлежит уголовной ответственности в соответствии с настоящим Кодексом за убийство (</w:t>
            </w:r>
            <w:hyperlink r:id="rId7" w:anchor="st_122" w:tooltip="https://cbd.minjust.gov.kg/112309#st_122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122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причинение тяжкого вреда здоровью (</w:t>
            </w:r>
            <w:hyperlink r:id="rId8" w:anchor="st_130" w:tooltip="https://cbd.minjust.gov.kg/112309#st_130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130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причинение менее тяжкого вреда здоровью (</w:t>
            </w:r>
            <w:hyperlink r:id="rId9" w:anchor="st_131" w:tooltip="https://cbd.minjust.gov.kg/112309#st_131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131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изнасилование (</w:t>
            </w:r>
            <w:hyperlink r:id="rId10" w:anchor="st_154" w:tooltip="https://cbd.minjust.gov.kg/112309#st_154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154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насильственные действия сексуального характера (</w:t>
            </w:r>
            <w:hyperlink r:id="rId11" w:tooltip="https://cbd.minjust.gov.kg/st_155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155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похищение человека (</w:t>
            </w:r>
            <w:hyperlink r:id="rId12" w:anchor="st_165" w:tooltip="https://cbd.minjust.gov.kg/112309#st_165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165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торговлю людьми (</w:t>
            </w:r>
            <w:hyperlink r:id="rId13" w:anchor="st_166" w:tooltip="https://cbd.minjust.gov.kg/112309#st_166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166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кражу (</w:t>
            </w:r>
            <w:hyperlink r:id="rId14" w:anchor="st_205" w:tooltip="https://cbd.minjust.gov.kg/112309#st_205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205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скотокрадство (части 2, 3 и 4 </w:t>
            </w:r>
            <w:bookmarkStart w:id="2" w:name="st_205_1"/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статьи 205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vertAlign w:val="superscript"/>
                <w:lang w:val="ru-KG" w:eastAsia="ru-KG"/>
              </w:rPr>
              <w:t>1</w:t>
            </w:r>
            <w:bookmarkEnd w:id="2"/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грабеж (</w:t>
            </w:r>
            <w:hyperlink r:id="rId15" w:anchor="st_206" w:tooltip="https://cbd.minjust.gov.kg/112309#st_206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206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разбой (</w:t>
            </w:r>
            <w:hyperlink r:id="rId16" w:anchor="st_207" w:tooltip="https://cbd.minjust.gov.kg/112309#st_207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207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вымогательство (</w:t>
            </w:r>
            <w:hyperlink r:id="rId17" w:anchor="st_208" w:tooltip="https://cbd.minjust.gov.kg/112309#st_208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208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угон автомототранспортного средства (</w:t>
            </w:r>
            <w:hyperlink r:id="rId18" w:anchor="st_211" w:tooltip="https://cbd.minjust.gov.kg/112309#st_211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 xml:space="preserve">статья </w:t>
              </w:r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lastRenderedPageBreak/>
                <w:t>211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уничтожение или повреждение чужого имущества (части 2, 3 </w:t>
            </w:r>
            <w:hyperlink r:id="rId19" w:anchor="st_216" w:tooltip="https://cbd.minjust.gov.kg/112309#st_216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статьи 216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акт терроризма (части 2 и 3 </w:t>
            </w:r>
            <w:hyperlink r:id="rId20" w:anchor="st_252" w:tooltip="https://cbd.minjust.gov.kg/112309#st_252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статьи 252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захват заложника (</w:t>
            </w:r>
            <w:hyperlink r:id="rId21" w:anchor="st_257" w:tooltip="https://cbd.minjust.gov.kg/112309#st_257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257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хищение или вымогательство огнестрельного оружия (</w:t>
            </w:r>
            <w:hyperlink r:id="rId22" w:anchor="st_271" w:tooltip="https://cbd.minjust.gov.kg/112309#st_271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271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хулиганство (часть 2 </w:t>
            </w:r>
            <w:hyperlink r:id="rId23" w:anchor="st_280" w:tooltip="https://cbd.minjust.gov.kg/112309#st_280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статьи 280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незаконное изготовление наркотических средств, психотропных веществ и их аналогов с целью сбыта (</w:t>
            </w:r>
            <w:hyperlink r:id="rId24" w:anchor="st_282" w:tooltip="https://cbd.minjust.gov.kg/112309#st_282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282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хищение либо вымогательство наркотических средств или психотропных веществ (статья 286), приведение в негодность транспортных средств или путей сообщения (</w:t>
            </w:r>
            <w:hyperlink r:id="rId25" w:anchor="st_314" w:tooltip="https://cbd.minjust.gov.kg/112309#st_314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314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).</w:t>
            </w:r>
          </w:p>
          <w:p w14:paraId="77F783E6" w14:textId="077C04B5" w:rsidR="00324B13" w:rsidRPr="00130BAD" w:rsidRDefault="00324B13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ru-KG"/>
              </w:rPr>
            </w:pPr>
          </w:p>
          <w:p w14:paraId="3BCD50D2" w14:textId="4EA2638D" w:rsidR="00324B13" w:rsidRPr="00130BAD" w:rsidRDefault="00324B13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ru-KG"/>
              </w:rPr>
            </w:pPr>
          </w:p>
          <w:p w14:paraId="17A8782E" w14:textId="64B30532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42DB3CEF" w14:textId="08F1C1F7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3DAADD59" w14:textId="340EA709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312ACDC7" w14:textId="77777777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val="ru-KG" w:eastAsia="ru-KG"/>
              </w:rPr>
            </w:pPr>
          </w:p>
          <w:p w14:paraId="47109791" w14:textId="1A1B38BC" w:rsidR="00951091" w:rsidRPr="00130BAD" w:rsidRDefault="00951091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</w:pPr>
            <w:bookmarkStart w:id="3" w:name="st_128"/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>Статья 128. Доведение до самоубийства</w:t>
            </w:r>
            <w:bookmarkEnd w:id="3"/>
          </w:p>
          <w:p w14:paraId="215C4437" w14:textId="77777777" w:rsidR="00324B13" w:rsidRPr="00130BAD" w:rsidRDefault="00324B13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val="ru-KG" w:eastAsia="ru-KG"/>
              </w:rPr>
            </w:pPr>
          </w:p>
          <w:p w14:paraId="62936938" w14:textId="77777777" w:rsidR="00951091" w:rsidRPr="00130BAD" w:rsidRDefault="00951091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1. Угроза применения насилия, опасного для жизни и здоровья, жестокое обращение или унижение личного достоинства лица, что по неосторожности повлекло совершение потерпевшим самоубийства или попытку совершить самоубийство, –</w:t>
            </w:r>
          </w:p>
          <w:p w14:paraId="4C38777D" w14:textId="77777777" w:rsidR="00951091" w:rsidRPr="00130BAD" w:rsidRDefault="00951091" w:rsidP="00951091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наказываются лишением свободы на срок до шести лет.</w:t>
            </w:r>
          </w:p>
          <w:p w14:paraId="2D4CD0B3" w14:textId="4E07486C" w:rsidR="00951091" w:rsidRPr="00130BAD" w:rsidRDefault="00951091" w:rsidP="00951091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  <w:t>2. Те же деяния, совершенные в отношении лица, находившегося в материальной либо иной зависимости от виновного, или в отношении ребенка, а равно посредством использования сетей телекоммуникации, в том числе сети Интернет, –</w:t>
            </w:r>
          </w:p>
          <w:p w14:paraId="6B6A4B85" w14:textId="77777777" w:rsidR="00951091" w:rsidRPr="00130BAD" w:rsidRDefault="00951091" w:rsidP="00324B1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30B9A169" w14:textId="6AC86DD0" w:rsidR="00A37880" w:rsidRPr="00130BAD" w:rsidRDefault="00951091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lastRenderedPageBreak/>
              <w:t>наказываются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такового.</w:t>
            </w:r>
          </w:p>
          <w:p w14:paraId="599DE48E" w14:textId="77777777" w:rsidR="00A37880" w:rsidRPr="00130BAD" w:rsidRDefault="00A37880" w:rsidP="00A37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7F7D0FB5" w14:textId="767941BD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bookmarkStart w:id="4" w:name="st_129"/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>Статья 129. Склонение к самоубийству</w:t>
            </w:r>
            <w:bookmarkEnd w:id="4"/>
          </w:p>
          <w:p w14:paraId="7BD08C22" w14:textId="777777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1. Склонение к самоубийству, то есть возбуждение у другого лица решимости совершить самоубийство путем уговора, обмана или иным способом, что повлекло совершение потерпевшим самоубийства или попытку совершить самоубийство, –</w:t>
            </w:r>
          </w:p>
          <w:p w14:paraId="0A9CFE73" w14:textId="77777777" w:rsidR="00A37880" w:rsidRPr="00130BAD" w:rsidRDefault="00A37880" w:rsidP="00A37880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наказывается лишением свободы на срок до шести лет.</w:t>
            </w:r>
          </w:p>
          <w:p w14:paraId="43DA2C43" w14:textId="253F2F14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  <w:t>2. То же деяние, совершенное в отношении лица, находившегося в материальной либо иной зависимости от виновного, или в отношении ребенка, а равно посредством использования сетей телекоммуникации, в том числе сети Интернет, –</w:t>
            </w:r>
          </w:p>
          <w:p w14:paraId="03FDC6A5" w14:textId="39BA5A25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3D210BBE" w14:textId="1DAA0ADF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1F6FC9EE" w14:textId="777777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23E0DFCE" w14:textId="777777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наказывается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такового.</w:t>
            </w:r>
          </w:p>
          <w:p w14:paraId="2E04A3FA" w14:textId="77777777" w:rsidR="00A37880" w:rsidRPr="00130BAD" w:rsidRDefault="00A37880" w:rsidP="00951091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5111644D" w14:textId="0925B046" w:rsidR="00324B13" w:rsidRPr="00130BAD" w:rsidRDefault="00324B13" w:rsidP="00951091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ky-KG" w:eastAsia="ru-KG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ky-KG" w:eastAsia="ru-KG"/>
              </w:rPr>
              <w:t>Такая норма отсутвтует</w:t>
            </w:r>
          </w:p>
        </w:tc>
        <w:tc>
          <w:tcPr>
            <w:tcW w:w="7371" w:type="dxa"/>
          </w:tcPr>
          <w:p w14:paraId="4A976420" w14:textId="4522F160" w:rsidR="00951091" w:rsidRPr="00130BAD" w:rsidRDefault="00951091" w:rsidP="00951091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  <w:lang w:val="ru-KG" w:eastAsia="ru-KG"/>
              </w:rPr>
            </w:pPr>
          </w:p>
          <w:p w14:paraId="1811928C" w14:textId="77777777" w:rsidR="00324B13" w:rsidRPr="00130BAD" w:rsidRDefault="00324B13" w:rsidP="004C2D8B">
            <w:pPr>
              <w:spacing w:after="12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 xml:space="preserve">Статья 28. </w:t>
            </w: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Возраст, с которого наступает уголовная ответственность</w:t>
            </w:r>
          </w:p>
          <w:p w14:paraId="752FCFEF" w14:textId="77777777" w:rsidR="00324B13" w:rsidRPr="00130BAD" w:rsidRDefault="00324B13" w:rsidP="00324B13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1. Уголовной ответственности подлежит лицо, которому до совершения преступления исполнилось шестнадцать лет.</w:t>
            </w:r>
          </w:p>
          <w:p w14:paraId="4649042D" w14:textId="7C4BEACF" w:rsidR="00324B13" w:rsidRPr="00130BAD" w:rsidRDefault="00324B13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2. Ребенок, которому до совершения преступления исполнилось четырнадцать лет, подлежит уголовной ответственности в соответствии с настоящим Кодексом за убийство (</w:t>
            </w:r>
            <w:hyperlink r:id="rId26" w:anchor="st_122" w:tooltip="https://cbd.minjust.gov.kg/112309#st_122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122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val="ru-KG" w:eastAsia="ru-KG"/>
              </w:rPr>
              <w:t xml:space="preserve">, </w:t>
            </w:r>
            <w:r w:rsidRPr="00130BAD">
              <w:rPr>
                <w:rStyle w:val="ac"/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  <w:t>деяния, предусмотренные частью 2 статьи 128 и частью 2 статьи 129 (в части совершения их путем систематической травли (</w:t>
            </w:r>
            <w:proofErr w:type="spellStart"/>
            <w:r w:rsidRPr="00130BAD">
              <w:rPr>
                <w:rStyle w:val="ac"/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  <w:t>буллинга</w:t>
            </w:r>
            <w:proofErr w:type="spellEnd"/>
            <w:r w:rsidRPr="00130BAD">
              <w:rPr>
                <w:rStyle w:val="ac"/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  <w:t xml:space="preserve">) или </w:t>
            </w:r>
            <w:proofErr w:type="spellStart"/>
            <w:r w:rsidRPr="00130BAD">
              <w:rPr>
                <w:rStyle w:val="ac"/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  <w:t>кибербуллинга</w:t>
            </w:r>
            <w:proofErr w:type="spellEnd"/>
            <w:r w:rsidRPr="00130BAD">
              <w:rPr>
                <w:rStyle w:val="ac"/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  <w:t>),</w:t>
            </w:r>
            <w:r w:rsidRPr="00130BAD">
              <w:rPr>
                <w:rStyle w:val="ac"/>
                <w:rFonts w:ascii="Times New Roman" w:hAnsi="Times New Roman"/>
                <w:color w:val="000000" w:themeColor="text1"/>
                <w:sz w:val="28"/>
                <w:szCs w:val="28"/>
                <w:lang w:val="ky-KG"/>
              </w:rPr>
              <w:t xml:space="preserve"> 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причинение тяжкого вреда здоровью (</w:t>
            </w:r>
            <w:hyperlink r:id="rId27" w:anchor="st_130" w:tooltip="https://cbd.minjust.gov.kg/112309#st_130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130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причинение менее тяжкого вреда здоровью (</w:t>
            </w:r>
            <w:hyperlink r:id="rId28" w:anchor="st_131" w:tooltip="https://cbd.minjust.gov.kg/112309#st_131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131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изнасилование (</w:t>
            </w:r>
            <w:hyperlink r:id="rId29" w:anchor="st_154" w:tooltip="https://cbd.minjust.gov.kg/112309#st_154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154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насильственные действия сексуального характера (</w:t>
            </w:r>
            <w:hyperlink r:id="rId30" w:tooltip="https://cbd.minjust.gov.kg/st_155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155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похищение человека (</w:t>
            </w:r>
            <w:hyperlink r:id="rId31" w:anchor="st_165" w:tooltip="https://cbd.minjust.gov.kg/112309#st_165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165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торговлю людьми (</w:t>
            </w:r>
            <w:hyperlink r:id="rId32" w:anchor="st_166" w:tooltip="https://cbd.minjust.gov.kg/112309#st_166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166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кражу 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lastRenderedPageBreak/>
              <w:t>(</w:t>
            </w:r>
            <w:hyperlink r:id="rId33" w:anchor="st_205" w:tooltip="https://cbd.minjust.gov.kg/112309#st_205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205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скотокрадство (части 2, 3 и 4 статьи 205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vertAlign w:val="superscript"/>
                <w:lang w:val="ru-KG" w:eastAsia="ru-KG"/>
              </w:rPr>
              <w:t>1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грабеж (</w:t>
            </w:r>
            <w:hyperlink r:id="rId34" w:anchor="st_206" w:tooltip="https://cbd.minjust.gov.kg/112309#st_206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206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разбой (</w:t>
            </w:r>
            <w:hyperlink r:id="rId35" w:anchor="st_207" w:tooltip="https://cbd.minjust.gov.kg/112309#st_207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207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вымогательство (</w:t>
            </w:r>
            <w:hyperlink r:id="rId36" w:anchor="st_208" w:tooltip="https://cbd.minjust.gov.kg/112309#st_208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208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угон автомототранспортного средства (</w:t>
            </w:r>
            <w:hyperlink r:id="rId37" w:anchor="st_211" w:tooltip="https://cbd.minjust.gov.kg/112309#st_211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211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уничтожение или повреждение чужого имущества (части 2, 3 </w:t>
            </w:r>
            <w:hyperlink r:id="rId38" w:anchor="st_216" w:tooltip="https://cbd.minjust.gov.kg/112309#st_216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статьи 216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акт терроризма (части 2 и 3 </w:t>
            </w:r>
            <w:hyperlink r:id="rId39" w:anchor="st_252" w:tooltip="https://cbd.minjust.gov.kg/112309#st_252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статьи 252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захват заложника (</w:t>
            </w:r>
            <w:hyperlink r:id="rId40" w:anchor="st_257" w:tooltip="https://cbd.minjust.gov.kg/112309#st_257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257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хищение или вымогательство огнестрельного оружия (</w:t>
            </w:r>
            <w:hyperlink r:id="rId41" w:anchor="st_271" w:tooltip="https://cbd.minjust.gov.kg/112309#st_271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271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 xml:space="preserve">), хулиганство (часть 2 </w:t>
            </w:r>
            <w:hyperlink r:id="rId42" w:anchor="st_280" w:tooltip="https://cbd.minjust.gov.kg/112309#st_280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статьи 280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незаконное изготовление наркотических средств, психотропных веществ и их аналогов с целью сбыта (</w:t>
            </w:r>
            <w:hyperlink r:id="rId43" w:anchor="st_282" w:tooltip="https://cbd.minjust.gov.kg/112309#st_282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282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), хищение либо вымогательство наркотических средств или психотропных веществ (статья 286), приведение в негодность транспортных средств или путей сообщения (</w:t>
            </w:r>
            <w:hyperlink r:id="rId44" w:anchor="st_314" w:tooltip="https://cbd.minjust.gov.kg/112309#st_314" w:history="1">
              <w:r w:rsidRPr="00130BAD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lang w:val="ru-KG" w:eastAsia="ru-KG"/>
                </w:rPr>
                <w:t>статья 314</w:t>
              </w:r>
            </w:hyperlink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).</w:t>
            </w:r>
          </w:p>
          <w:p w14:paraId="5C3691A1" w14:textId="5EFA7725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49B9C226" w14:textId="77777777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1270A01B" w14:textId="6C3B0433" w:rsidR="00951091" w:rsidRPr="00130BAD" w:rsidRDefault="00951091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>Статья 128. Доведение до самоубийства</w:t>
            </w:r>
          </w:p>
          <w:p w14:paraId="2F1D0879" w14:textId="77777777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val="ru-KG" w:eastAsia="ru-KG"/>
              </w:rPr>
            </w:pPr>
          </w:p>
          <w:p w14:paraId="05BAF29F" w14:textId="77777777" w:rsidR="00951091" w:rsidRPr="00130BAD" w:rsidRDefault="00951091" w:rsidP="00951091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1. Угроза применения насилия, опасного для жизни и здоровья, жестокое обращение или унижение личного достоинства лица, что по неосторожности повлекло совершение потерпевшим самоубийства или попытку совершить самоубийство, –</w:t>
            </w:r>
          </w:p>
          <w:p w14:paraId="6FFA63D3" w14:textId="77777777" w:rsidR="00951091" w:rsidRPr="00130BAD" w:rsidRDefault="00951091" w:rsidP="00951091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наказываются лишением свободы на срок до шести лет.</w:t>
            </w:r>
          </w:p>
          <w:p w14:paraId="1DB6B2B2" w14:textId="12E35E20" w:rsidR="00951091" w:rsidRPr="00130BAD" w:rsidRDefault="00951091" w:rsidP="00951091">
            <w:pPr>
              <w:spacing w:after="120" w:line="240" w:lineRule="auto"/>
              <w:ind w:firstLine="567"/>
              <w:jc w:val="both"/>
              <w:rPr>
                <w:b/>
                <w:bCs/>
                <w:color w:val="000000" w:themeColor="text1"/>
                <w:lang w:val="ky-KG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 xml:space="preserve">2. </w:t>
            </w: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Те же деяния, совершенные в отношении лица, находившегося в материальной либо иной зависимости от виновного, или в отношении ребенка либо учащегося путем систематической травли (</w:t>
            </w:r>
            <w:proofErr w:type="spellStart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), в том числе совершенной с использованием информационно-коммуникационных технологий и сети Интернет (</w:t>
            </w:r>
            <w:proofErr w:type="spellStart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кибербуллинга</w:t>
            </w:r>
            <w:proofErr w:type="spellEnd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, </w:t>
            </w: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>–</w:t>
            </w:r>
          </w:p>
          <w:p w14:paraId="377E4C10" w14:textId="5B1B4278" w:rsidR="00A37880" w:rsidRPr="00130BAD" w:rsidRDefault="00951091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lastRenderedPageBreak/>
              <w:t>наказываются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такового.</w:t>
            </w:r>
          </w:p>
          <w:p w14:paraId="3FD1D7C0" w14:textId="77777777" w:rsidR="00A37880" w:rsidRPr="00130BAD" w:rsidRDefault="00A37880" w:rsidP="00DC58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000837A2" w14:textId="23A2192D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>Статья 129. Склонение к самоубийству</w:t>
            </w:r>
          </w:p>
          <w:p w14:paraId="564AE524" w14:textId="777777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1. Склонение к самоубийству, то есть возбуждение у другого лица решимости совершить самоубийство путем уговора, обмана или иным способом, что повлекло совершение потерпевшим самоубийства или попытку совершить самоубийство, –</w:t>
            </w:r>
          </w:p>
          <w:p w14:paraId="12458520" w14:textId="77777777" w:rsidR="00A37880" w:rsidRPr="00130BAD" w:rsidRDefault="00A37880" w:rsidP="00A37880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наказывается лишением свободы на срок до шести лет.</w:t>
            </w:r>
          </w:p>
          <w:p w14:paraId="324F3F61" w14:textId="78F648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 xml:space="preserve">2. </w:t>
            </w: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Те же деяния, совершенные в отношении лица, находившегося в материальной либо иной зависимости от виновного, или в отношении ребенка либо учащегося путем систематической травли (</w:t>
            </w:r>
            <w:proofErr w:type="spellStart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буллинга</w:t>
            </w:r>
            <w:proofErr w:type="spellEnd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), в том числе совершенной с использованием информационно-коммуникационных технологий и сети Интернет (</w:t>
            </w:r>
            <w:proofErr w:type="spellStart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кибербуллинга</w:t>
            </w:r>
            <w:proofErr w:type="spellEnd"/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, </w:t>
            </w: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ru-KG" w:eastAsia="ru-KG"/>
              </w:rPr>
              <w:t>–</w:t>
            </w:r>
          </w:p>
          <w:p w14:paraId="1B46FAAA" w14:textId="777777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733122E7" w14:textId="77777777" w:rsidR="00A37880" w:rsidRPr="00130BAD" w:rsidRDefault="00A37880" w:rsidP="00A3788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наказывается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такового.</w:t>
            </w:r>
          </w:p>
          <w:p w14:paraId="50398144" w14:textId="77777777" w:rsidR="00A37880" w:rsidRPr="00130BAD" w:rsidRDefault="00A37880" w:rsidP="00A3788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  <w:p w14:paraId="416CF7CB" w14:textId="315DD416" w:rsidR="00324B13" w:rsidRPr="00130BAD" w:rsidRDefault="00324B13" w:rsidP="00324B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Статья 138</w:t>
            </w: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1</w:t>
            </w: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. Травля (</w:t>
            </w:r>
            <w:proofErr w:type="spellStart"/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буллинг</w:t>
            </w:r>
            <w:proofErr w:type="spellEnd"/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кибербуллинг</w:t>
            </w:r>
            <w:proofErr w:type="spellEnd"/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14:paraId="0C6AFF2B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 xml:space="preserve">1. Умышленная систематическая травля другого лица, выражающаяся в неоднократном унижении человеческого достоинства, запугивании, преследовании, социальной изоляции, распространении заведомо ложных либо </w:t>
            </w: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lastRenderedPageBreak/>
              <w:t xml:space="preserve">унижающих достоинство сведений, публичном высмеивании либо иных формах психологического воздействия, совершенная с использованием информационно-коммуникационных технологий либо без их использования, если эти действия повлекли существенное нарушение прав и законных интересов потерпевшего и при этом не содержат состава иного преступления, </w:t>
            </w:r>
          </w:p>
          <w:p w14:paraId="7FCBBC41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—</w:t>
            </w: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наказывается штрафом от пятисот до одной тысячи расчетных показателей либо исправительными работами на срок от одного года до трех лет.</w:t>
            </w:r>
          </w:p>
          <w:p w14:paraId="46020D30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2. То же деяние, совершенное:</w:t>
            </w:r>
          </w:p>
          <w:p w14:paraId="57C0C2C7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1) в отношении ребенка;</w:t>
            </w:r>
          </w:p>
          <w:p w14:paraId="18FD2C0E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2) группой лиц или группой лиц по предварительному сговору;</w:t>
            </w:r>
          </w:p>
          <w:p w14:paraId="438FCDCF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3) посредством сети Интернет, социальных сетей, мессенджеров, информационных систем или иных информационно-коммуникационных технологий;</w:t>
            </w:r>
          </w:p>
          <w:p w14:paraId="7ED744EE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4) с распространением персональных данных потерпевшего без его согласия в целях его преследования, запугивания или унижения;</w:t>
            </w:r>
          </w:p>
          <w:p w14:paraId="237C4A49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5) с использованием служебной, должностной, учебной либо иной зависимости потерпевшего от виновного;</w:t>
            </w:r>
          </w:p>
          <w:p w14:paraId="723A94AE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6) в отношении двух или более лиц, —</w:t>
            </w:r>
          </w:p>
          <w:p w14:paraId="4C66BFF6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наказывается штрафом от одной тысячи до двух тысяч расчетных показателей либо лишением свободы на срок до трех лет.</w:t>
            </w:r>
          </w:p>
          <w:p w14:paraId="1CDF17D0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3. Деяния, предусмотренные частями 1 или 2 настоящей статьи, повлекшие причинение потерпевшему менее тяжкого или тяжкого вреда здоровью, —</w:t>
            </w:r>
          </w:p>
          <w:p w14:paraId="35A13911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lastRenderedPageBreak/>
              <w:t>наказываются лишением свободы на срок от трех до семи лет.</w:t>
            </w:r>
          </w:p>
          <w:p w14:paraId="4F686522" w14:textId="77777777" w:rsidR="00324B13" w:rsidRPr="00130BAD" w:rsidRDefault="00324B13" w:rsidP="00324B13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highlight w:val="yellow"/>
                <w:lang w:val="ru-KG"/>
              </w:rPr>
              <w:t>4. Деяния, предусмотренные частями 1–3 настоящей статьи, если они содержат признаки преступления, предусмотренного статьями 128, 129, 137, 138</w:t>
            </w: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highlight w:val="yellow"/>
              </w:rPr>
              <w:t>, 138</w:t>
            </w: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highlight w:val="yellow"/>
                <w:vertAlign w:val="superscript"/>
              </w:rPr>
              <w:t>1</w:t>
            </w:r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highlight w:val="yellow"/>
                <w:lang w:val="ru-KG"/>
              </w:rPr>
              <w:t xml:space="preserve"> или иными статьями настоящего Кодекса, квалифицируются по соответствующей статье настоящего Кодекса.</w:t>
            </w:r>
          </w:p>
          <w:p w14:paraId="73B66B12" w14:textId="72FC98EC" w:rsidR="00324B13" w:rsidRPr="00130BAD" w:rsidRDefault="00324B13" w:rsidP="00324B13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</w:p>
        </w:tc>
      </w:tr>
      <w:tr w:rsidR="00130BAD" w:rsidRPr="00130BAD" w14:paraId="3C4C24FB" w14:textId="77777777" w:rsidTr="00CC1598">
        <w:tc>
          <w:tcPr>
            <w:tcW w:w="14742" w:type="dxa"/>
            <w:gridSpan w:val="2"/>
          </w:tcPr>
          <w:p w14:paraId="7E29A7A5" w14:textId="5B74F4C3" w:rsidR="00D72A24" w:rsidRPr="00130BAD" w:rsidRDefault="00D72A24" w:rsidP="00D72A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Кодекс </w:t>
            </w:r>
            <w:r w:rsidR="00835BB8"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Кыргызской Республик о</w:t>
            </w:r>
            <w:r w:rsidRPr="00130BA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правонарушениях </w:t>
            </w:r>
          </w:p>
          <w:p w14:paraId="2536A45C" w14:textId="558C3066" w:rsidR="00324B13" w:rsidRPr="00130BAD" w:rsidRDefault="00324B13" w:rsidP="00D72A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0BAD" w:rsidRPr="00130BAD" w14:paraId="55BBD2DC" w14:textId="77777777" w:rsidTr="00620974">
        <w:tc>
          <w:tcPr>
            <w:tcW w:w="7371" w:type="dxa"/>
          </w:tcPr>
          <w:p w14:paraId="367A9E3A" w14:textId="77777777" w:rsidR="00324B13" w:rsidRPr="00130BAD" w:rsidRDefault="00324B13" w:rsidP="00951091">
            <w:pPr>
              <w:spacing w:after="0" w:line="240" w:lineRule="auto"/>
              <w:ind w:firstLine="323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ky-KG" w:eastAsia="ru-KG"/>
              </w:rPr>
            </w:pPr>
          </w:p>
          <w:p w14:paraId="35887DAF" w14:textId="1587787A" w:rsidR="00E82FAA" w:rsidRPr="00130BAD" w:rsidRDefault="00324B13" w:rsidP="00951091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130BAD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ky-KG" w:eastAsia="ru-KG"/>
              </w:rPr>
              <w:t>Такая норма отсутвтует</w:t>
            </w:r>
          </w:p>
        </w:tc>
        <w:tc>
          <w:tcPr>
            <w:tcW w:w="7371" w:type="dxa"/>
          </w:tcPr>
          <w:p w14:paraId="1134C2C1" w14:textId="77777777" w:rsidR="00835BB8" w:rsidRPr="00130BAD" w:rsidRDefault="00835BB8" w:rsidP="00324B13">
            <w:pPr>
              <w:spacing w:after="0"/>
              <w:ind w:firstLine="360"/>
              <w:jc w:val="both"/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</w:pPr>
          </w:p>
          <w:p w14:paraId="22D7068C" w14:textId="62B69310" w:rsidR="00324B13" w:rsidRPr="00130BAD" w:rsidRDefault="00324B13" w:rsidP="00324B13">
            <w:pPr>
              <w:spacing w:after="0"/>
              <w:ind w:firstLine="360"/>
              <w:jc w:val="both"/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</w:pPr>
            <w:r w:rsidRPr="00130BAD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  <w:t>Статья 102⁵. Травля (</w:t>
            </w:r>
            <w:proofErr w:type="spellStart"/>
            <w:r w:rsidRPr="00130BAD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  <w:t>буллинг</w:t>
            </w:r>
            <w:proofErr w:type="spellEnd"/>
            <w:r w:rsidRPr="00130BAD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  <w:t xml:space="preserve"> и </w:t>
            </w:r>
            <w:proofErr w:type="spellStart"/>
            <w:r w:rsidRPr="00130BAD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  <w:t>кибербуллинг</w:t>
            </w:r>
            <w:proofErr w:type="spellEnd"/>
            <w:r w:rsidRPr="00130BAD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  <w:lang w:val="ru-KG"/>
              </w:rPr>
              <w:t>)</w:t>
            </w:r>
          </w:p>
          <w:p w14:paraId="2E22E434" w14:textId="77777777" w:rsidR="00324B13" w:rsidRPr="00130BAD" w:rsidRDefault="00324B13" w:rsidP="00324B13">
            <w:pPr>
              <w:pStyle w:val="aa"/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0"/>
              <w:ind w:left="0" w:firstLine="360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proofErr w:type="spellStart"/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Буллинг</w:t>
            </w:r>
            <w:proofErr w:type="spellEnd"/>
            <w:r w:rsidRPr="00130BAD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  <w:t>, то есть систематическое, умышленное психологическое или физическое преследование, издевательство, запугивание, унижение человеческого достоинства лица, выраженное в неприличной форме, если эти действия не содержат признаков уголовно наказуемого деяния, —влечет наложение штрафа на физических лиц в размере 55 расчетных показателей.</w:t>
            </w:r>
          </w:p>
          <w:p w14:paraId="0B997357" w14:textId="77777777" w:rsidR="00324B13" w:rsidRPr="00130BAD" w:rsidRDefault="00324B13" w:rsidP="00324B13">
            <w:pPr>
              <w:pStyle w:val="aa"/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after="0"/>
              <w:ind w:left="0" w:firstLine="360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KG"/>
              </w:rPr>
            </w:pPr>
            <w:proofErr w:type="spellStart"/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Кибербуллинг</w:t>
            </w:r>
            <w:proofErr w:type="spellEnd"/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, то есть действия, предусмотренные частью 1 настоящей статьи, совершенные с использованием информационно-коммуникационных технологий, сети Интернет, социальных сетей, мессенджеров или иных средств цифровой связи, —</w:t>
            </w: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y-KG" w:eastAsia="ru-KG"/>
              </w:rPr>
              <w:t xml:space="preserve"> </w:t>
            </w:r>
          </w:p>
          <w:p w14:paraId="52D570E6" w14:textId="66692C67" w:rsidR="00E82FAA" w:rsidRPr="00130BAD" w:rsidRDefault="00324B13" w:rsidP="00835BB8">
            <w:pPr>
              <w:spacing w:after="0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  <w:r w:rsidRPr="00130B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  <w:t>влечет наложение штрафа на физических лиц в размере 75 расчетных показателей.</w:t>
            </w:r>
          </w:p>
          <w:p w14:paraId="504A8421" w14:textId="61590969" w:rsidR="00835BB8" w:rsidRPr="00130BAD" w:rsidRDefault="00835BB8" w:rsidP="00F44110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KG" w:eastAsia="ru-KG"/>
              </w:rPr>
            </w:pPr>
          </w:p>
        </w:tc>
      </w:tr>
    </w:tbl>
    <w:p w14:paraId="427EA9C0" w14:textId="77777777" w:rsidR="00A006CE" w:rsidRPr="00130BAD" w:rsidRDefault="00A006CE">
      <w:pPr>
        <w:rPr>
          <w:color w:val="000000" w:themeColor="text1"/>
          <w:lang w:val="ky-KG"/>
        </w:rPr>
      </w:pPr>
    </w:p>
    <w:sectPr w:rsidR="00A006CE" w:rsidRPr="00130BAD" w:rsidSect="00D35278">
      <w:footerReference w:type="default" r:id="rId45"/>
      <w:pgSz w:w="16838" w:h="11906" w:orient="landscape"/>
      <w:pgMar w:top="851" w:right="1134" w:bottom="993" w:left="1701" w:header="709" w:footer="5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68BE5" w14:textId="77777777" w:rsidR="00B14DD6" w:rsidRDefault="00B14DD6">
      <w:pPr>
        <w:spacing w:after="0" w:line="240" w:lineRule="auto"/>
      </w:pPr>
      <w:r>
        <w:separator/>
      </w:r>
    </w:p>
  </w:endnote>
  <w:endnote w:type="continuationSeparator" w:id="0">
    <w:p w14:paraId="7761E6B4" w14:textId="77777777" w:rsidR="00B14DD6" w:rsidRDefault="00B14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58FBF" w14:textId="77777777" w:rsidR="00865A34" w:rsidRPr="006219FE" w:rsidRDefault="00865A34">
    <w:pPr>
      <w:pStyle w:val="a3"/>
      <w:jc w:val="right"/>
      <w:rPr>
        <w:rFonts w:ascii="Times New Roman" w:hAnsi="Times New Roman"/>
        <w:sz w:val="24"/>
        <w:szCs w:val="24"/>
      </w:rPr>
    </w:pPr>
    <w:r w:rsidRPr="006219FE">
      <w:rPr>
        <w:rFonts w:ascii="Times New Roman" w:hAnsi="Times New Roman"/>
        <w:sz w:val="24"/>
        <w:szCs w:val="24"/>
      </w:rPr>
      <w:fldChar w:fldCharType="begin"/>
    </w:r>
    <w:r w:rsidRPr="006219FE">
      <w:rPr>
        <w:rFonts w:ascii="Times New Roman" w:hAnsi="Times New Roman"/>
        <w:sz w:val="24"/>
        <w:szCs w:val="24"/>
      </w:rPr>
      <w:instrText>PAGE   \* MERGEFORMAT</w:instrText>
    </w:r>
    <w:r w:rsidRPr="006219FE">
      <w:rPr>
        <w:rFonts w:ascii="Times New Roman" w:hAnsi="Times New Roman"/>
        <w:sz w:val="24"/>
        <w:szCs w:val="24"/>
      </w:rPr>
      <w:fldChar w:fldCharType="separate"/>
    </w:r>
    <w:r w:rsidR="00B90667">
      <w:rPr>
        <w:rFonts w:ascii="Times New Roman" w:hAnsi="Times New Roman"/>
        <w:noProof/>
        <w:sz w:val="24"/>
        <w:szCs w:val="24"/>
      </w:rPr>
      <w:t>2</w:t>
    </w:r>
    <w:r w:rsidRPr="006219FE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DB9BF" w14:textId="77777777" w:rsidR="00B14DD6" w:rsidRDefault="00B14DD6">
      <w:pPr>
        <w:spacing w:after="0" w:line="240" w:lineRule="auto"/>
      </w:pPr>
      <w:r>
        <w:separator/>
      </w:r>
    </w:p>
  </w:footnote>
  <w:footnote w:type="continuationSeparator" w:id="0">
    <w:p w14:paraId="6E2F3E7D" w14:textId="77777777" w:rsidR="00B14DD6" w:rsidRDefault="00B14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113D1"/>
    <w:multiLevelType w:val="multilevel"/>
    <w:tmpl w:val="1040B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312DE"/>
    <w:multiLevelType w:val="hybridMultilevel"/>
    <w:tmpl w:val="85AA307C"/>
    <w:lvl w:ilvl="0" w:tplc="67BE7A62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" w15:restartNumberingAfterBreak="0">
    <w:nsid w:val="5D3C07E0"/>
    <w:multiLevelType w:val="hybridMultilevel"/>
    <w:tmpl w:val="0DE20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02B78"/>
    <w:multiLevelType w:val="hybridMultilevel"/>
    <w:tmpl w:val="0DE20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2B"/>
    <w:rsid w:val="000100D9"/>
    <w:rsid w:val="00034259"/>
    <w:rsid w:val="00054E10"/>
    <w:rsid w:val="0007222B"/>
    <w:rsid w:val="00087563"/>
    <w:rsid w:val="000C7451"/>
    <w:rsid w:val="000F45EC"/>
    <w:rsid w:val="00130BAD"/>
    <w:rsid w:val="00132D5D"/>
    <w:rsid w:val="00137C17"/>
    <w:rsid w:val="00140842"/>
    <w:rsid w:val="0018617A"/>
    <w:rsid w:val="001D2691"/>
    <w:rsid w:val="002011C3"/>
    <w:rsid w:val="00206611"/>
    <w:rsid w:val="00243315"/>
    <w:rsid w:val="00243EF3"/>
    <w:rsid w:val="00254A71"/>
    <w:rsid w:val="00264E64"/>
    <w:rsid w:val="002B210B"/>
    <w:rsid w:val="002B45DF"/>
    <w:rsid w:val="002B528B"/>
    <w:rsid w:val="002E24B1"/>
    <w:rsid w:val="002F0E17"/>
    <w:rsid w:val="00304D6E"/>
    <w:rsid w:val="0031166F"/>
    <w:rsid w:val="00317BC1"/>
    <w:rsid w:val="00324B13"/>
    <w:rsid w:val="003374C8"/>
    <w:rsid w:val="00370BC6"/>
    <w:rsid w:val="0038546C"/>
    <w:rsid w:val="003A6FD3"/>
    <w:rsid w:val="003B1F79"/>
    <w:rsid w:val="003C1D88"/>
    <w:rsid w:val="00400E8C"/>
    <w:rsid w:val="004274D6"/>
    <w:rsid w:val="00460429"/>
    <w:rsid w:val="0049010E"/>
    <w:rsid w:val="00492843"/>
    <w:rsid w:val="004C2D8B"/>
    <w:rsid w:val="005A4E00"/>
    <w:rsid w:val="005C1256"/>
    <w:rsid w:val="006070C5"/>
    <w:rsid w:val="00620974"/>
    <w:rsid w:val="006219FE"/>
    <w:rsid w:val="006648AB"/>
    <w:rsid w:val="00670AAD"/>
    <w:rsid w:val="006C140E"/>
    <w:rsid w:val="006C2267"/>
    <w:rsid w:val="006F56FA"/>
    <w:rsid w:val="00707B38"/>
    <w:rsid w:val="0071336E"/>
    <w:rsid w:val="007477F7"/>
    <w:rsid w:val="00755D1A"/>
    <w:rsid w:val="00763544"/>
    <w:rsid w:val="007662B3"/>
    <w:rsid w:val="0078700E"/>
    <w:rsid w:val="007D4587"/>
    <w:rsid w:val="007F20A1"/>
    <w:rsid w:val="0080257B"/>
    <w:rsid w:val="00835BB8"/>
    <w:rsid w:val="00865A34"/>
    <w:rsid w:val="00884474"/>
    <w:rsid w:val="008845BE"/>
    <w:rsid w:val="008A0165"/>
    <w:rsid w:val="008F4AF9"/>
    <w:rsid w:val="00950964"/>
    <w:rsid w:val="00951091"/>
    <w:rsid w:val="00955F67"/>
    <w:rsid w:val="00980F33"/>
    <w:rsid w:val="00984043"/>
    <w:rsid w:val="009A5ED1"/>
    <w:rsid w:val="009E3025"/>
    <w:rsid w:val="009E3F71"/>
    <w:rsid w:val="00A006CE"/>
    <w:rsid w:val="00A0682F"/>
    <w:rsid w:val="00A13F88"/>
    <w:rsid w:val="00A25406"/>
    <w:rsid w:val="00A301D0"/>
    <w:rsid w:val="00A330D9"/>
    <w:rsid w:val="00A351A5"/>
    <w:rsid w:val="00A37880"/>
    <w:rsid w:val="00AA444F"/>
    <w:rsid w:val="00B07C11"/>
    <w:rsid w:val="00B14DD6"/>
    <w:rsid w:val="00B21DA1"/>
    <w:rsid w:val="00B36B4A"/>
    <w:rsid w:val="00B47D5A"/>
    <w:rsid w:val="00B73AA5"/>
    <w:rsid w:val="00B8218D"/>
    <w:rsid w:val="00B90667"/>
    <w:rsid w:val="00B913B8"/>
    <w:rsid w:val="00B956F2"/>
    <w:rsid w:val="00BA16B1"/>
    <w:rsid w:val="00BE2BA5"/>
    <w:rsid w:val="00BE4DD2"/>
    <w:rsid w:val="00C13C91"/>
    <w:rsid w:val="00C167DA"/>
    <w:rsid w:val="00C418A9"/>
    <w:rsid w:val="00C46223"/>
    <w:rsid w:val="00C57E0F"/>
    <w:rsid w:val="00CB4CA3"/>
    <w:rsid w:val="00CB52F4"/>
    <w:rsid w:val="00CC087E"/>
    <w:rsid w:val="00CE230D"/>
    <w:rsid w:val="00D35278"/>
    <w:rsid w:val="00D412DB"/>
    <w:rsid w:val="00D712E0"/>
    <w:rsid w:val="00D72A24"/>
    <w:rsid w:val="00D9042C"/>
    <w:rsid w:val="00DB7E3D"/>
    <w:rsid w:val="00DC58E8"/>
    <w:rsid w:val="00E344DF"/>
    <w:rsid w:val="00E82FAA"/>
    <w:rsid w:val="00EB4862"/>
    <w:rsid w:val="00F3625E"/>
    <w:rsid w:val="00F44110"/>
    <w:rsid w:val="00F631E4"/>
    <w:rsid w:val="00F72C3D"/>
    <w:rsid w:val="00F84FD6"/>
    <w:rsid w:val="00FA4F6D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C520A"/>
  <w15:docId w15:val="{E766D4E8-87E9-4C6B-A8D9-8C485F21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2D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22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07222B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3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330D9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62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19FE"/>
    <w:rPr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13C9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13C9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070C5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2F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ky" w:eastAsia="ru-RU"/>
    </w:rPr>
  </w:style>
  <w:style w:type="character" w:styleId="ac">
    <w:name w:val="Strong"/>
    <w:basedOn w:val="a0"/>
    <w:uiPriority w:val="22"/>
    <w:qFormat/>
    <w:rsid w:val="00324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Work/AppData/Local/Temp/CdbDocEditor/12d308ee-ef2d-494b-af4a-7a1e19bdf9da/document.htm" TargetMode="External"/><Relationship Id="rId18" Type="http://schemas.openxmlformats.org/officeDocument/2006/relationships/hyperlink" Target="https://cbd.minjust.gov.kg/Work/AppData/Local/Temp/CdbDocEditor/12d308ee-ef2d-494b-af4a-7a1e19bdf9da/document.htm" TargetMode="External"/><Relationship Id="rId26" Type="http://schemas.openxmlformats.org/officeDocument/2006/relationships/hyperlink" Target="https://cbd.minjust.gov.kg/Work/AppData/Local/Temp/CdbDocEditor/12d308ee-ef2d-494b-af4a-7a1e19bdf9da/document.htm" TargetMode="External"/><Relationship Id="rId39" Type="http://schemas.openxmlformats.org/officeDocument/2006/relationships/hyperlink" Target="https://cbd.minjust.gov.kg/Work/AppData/Local/Temp/CdbDocEditor/12d308ee-ef2d-494b-af4a-7a1e19bdf9da/document.htm" TargetMode="External"/><Relationship Id="rId21" Type="http://schemas.openxmlformats.org/officeDocument/2006/relationships/hyperlink" Target="https://cbd.minjust.gov.kg/Work/AppData/Local/Temp/CdbDocEditor/12d308ee-ef2d-494b-af4a-7a1e19bdf9da/document.htm" TargetMode="External"/><Relationship Id="rId34" Type="http://schemas.openxmlformats.org/officeDocument/2006/relationships/hyperlink" Target="https://cbd.minjust.gov.kg/Work/AppData/Local/Temp/CdbDocEditor/12d308ee-ef2d-494b-af4a-7a1e19bdf9da/document.htm" TargetMode="External"/><Relationship Id="rId42" Type="http://schemas.openxmlformats.org/officeDocument/2006/relationships/hyperlink" Target="https://cbd.minjust.gov.kg/Work/AppData/Local/Temp/CdbDocEditor/12d308ee-ef2d-494b-af4a-7a1e19bdf9da/document.htm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cbd.minjust.gov.kg/Work/AppData/Local/Temp/CdbDocEditor/12d308ee-ef2d-494b-af4a-7a1e19bdf9da/document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cbd.minjust.gov.kg/Work/AppData/Local/Temp/CdbDocEditor/12d308ee-ef2d-494b-af4a-7a1e19bdf9da/document.htm" TargetMode="External"/><Relationship Id="rId29" Type="http://schemas.openxmlformats.org/officeDocument/2006/relationships/hyperlink" Target="https://cbd.minjust.gov.kg/Work/AppData/Local/Temp/CdbDocEditor/12d308ee-ef2d-494b-af4a-7a1e19bdf9da/document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bd.minjust.gov.kg/st_155" TargetMode="External"/><Relationship Id="rId24" Type="http://schemas.openxmlformats.org/officeDocument/2006/relationships/hyperlink" Target="https://cbd.minjust.gov.kg/Work/AppData/Local/Temp/CdbDocEditor/12d308ee-ef2d-494b-af4a-7a1e19bdf9da/document.htm" TargetMode="External"/><Relationship Id="rId32" Type="http://schemas.openxmlformats.org/officeDocument/2006/relationships/hyperlink" Target="https://cbd.minjust.gov.kg/Work/AppData/Local/Temp/CdbDocEditor/12d308ee-ef2d-494b-af4a-7a1e19bdf9da/document.htm" TargetMode="External"/><Relationship Id="rId37" Type="http://schemas.openxmlformats.org/officeDocument/2006/relationships/hyperlink" Target="https://cbd.minjust.gov.kg/Work/AppData/Local/Temp/CdbDocEditor/12d308ee-ef2d-494b-af4a-7a1e19bdf9da/document.htm" TargetMode="External"/><Relationship Id="rId40" Type="http://schemas.openxmlformats.org/officeDocument/2006/relationships/hyperlink" Target="https://cbd.minjust.gov.kg/Work/AppData/Local/Temp/CdbDocEditor/12d308ee-ef2d-494b-af4a-7a1e19bdf9da/document.htm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cbd.minjust.gov.kg/Work/AppData/Local/Temp/CdbDocEditor/12d308ee-ef2d-494b-af4a-7a1e19bdf9da/document.htm" TargetMode="External"/><Relationship Id="rId23" Type="http://schemas.openxmlformats.org/officeDocument/2006/relationships/hyperlink" Target="https://cbd.minjust.gov.kg/Work/AppData/Local/Temp/CdbDocEditor/12d308ee-ef2d-494b-af4a-7a1e19bdf9da/document.htm" TargetMode="External"/><Relationship Id="rId28" Type="http://schemas.openxmlformats.org/officeDocument/2006/relationships/hyperlink" Target="https://cbd.minjust.gov.kg/Work/AppData/Local/Temp/CdbDocEditor/12d308ee-ef2d-494b-af4a-7a1e19bdf9da/document.htm" TargetMode="External"/><Relationship Id="rId36" Type="http://schemas.openxmlformats.org/officeDocument/2006/relationships/hyperlink" Target="https://cbd.minjust.gov.kg/Work/AppData/Local/Temp/CdbDocEditor/12d308ee-ef2d-494b-af4a-7a1e19bdf9da/document.htm" TargetMode="External"/><Relationship Id="rId10" Type="http://schemas.openxmlformats.org/officeDocument/2006/relationships/hyperlink" Target="https://cbd.minjust.gov.kg/Work/AppData/Local/Temp/CdbDocEditor/12d308ee-ef2d-494b-af4a-7a1e19bdf9da/document.htm" TargetMode="External"/><Relationship Id="rId19" Type="http://schemas.openxmlformats.org/officeDocument/2006/relationships/hyperlink" Target="https://cbd.minjust.gov.kg/Work/AppData/Local/Temp/CdbDocEditor/12d308ee-ef2d-494b-af4a-7a1e19bdf9da/document.htm" TargetMode="External"/><Relationship Id="rId31" Type="http://schemas.openxmlformats.org/officeDocument/2006/relationships/hyperlink" Target="https://cbd.minjust.gov.kg/Work/AppData/Local/Temp/CdbDocEditor/12d308ee-ef2d-494b-af4a-7a1e19bdf9da/document.htm" TargetMode="External"/><Relationship Id="rId44" Type="http://schemas.openxmlformats.org/officeDocument/2006/relationships/hyperlink" Target="https://cbd.minjust.gov.kg/Work/AppData/Local/Temp/CdbDocEditor/12d308ee-ef2d-494b-af4a-7a1e19bdf9da/documen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bd.minjust.gov.kg/Work/AppData/Local/Temp/CdbDocEditor/12d308ee-ef2d-494b-af4a-7a1e19bdf9da/document.htm" TargetMode="External"/><Relationship Id="rId14" Type="http://schemas.openxmlformats.org/officeDocument/2006/relationships/hyperlink" Target="https://cbd.minjust.gov.kg/Work/AppData/Local/Temp/CdbDocEditor/12d308ee-ef2d-494b-af4a-7a1e19bdf9da/document.htm" TargetMode="External"/><Relationship Id="rId22" Type="http://schemas.openxmlformats.org/officeDocument/2006/relationships/hyperlink" Target="https://cbd.minjust.gov.kg/Work/AppData/Local/Temp/CdbDocEditor/12d308ee-ef2d-494b-af4a-7a1e19bdf9da/document.htm" TargetMode="External"/><Relationship Id="rId27" Type="http://schemas.openxmlformats.org/officeDocument/2006/relationships/hyperlink" Target="https://cbd.minjust.gov.kg/Work/AppData/Local/Temp/CdbDocEditor/12d308ee-ef2d-494b-af4a-7a1e19bdf9da/document.htm" TargetMode="External"/><Relationship Id="rId30" Type="http://schemas.openxmlformats.org/officeDocument/2006/relationships/hyperlink" Target="https://cbd.minjust.gov.kg/st_155" TargetMode="External"/><Relationship Id="rId35" Type="http://schemas.openxmlformats.org/officeDocument/2006/relationships/hyperlink" Target="https://cbd.minjust.gov.kg/Work/AppData/Local/Temp/CdbDocEditor/12d308ee-ef2d-494b-af4a-7a1e19bdf9da/document.htm" TargetMode="External"/><Relationship Id="rId43" Type="http://schemas.openxmlformats.org/officeDocument/2006/relationships/hyperlink" Target="https://cbd.minjust.gov.kg/Work/AppData/Local/Temp/CdbDocEditor/12d308ee-ef2d-494b-af4a-7a1e19bdf9da/document.htm" TargetMode="External"/><Relationship Id="rId8" Type="http://schemas.openxmlformats.org/officeDocument/2006/relationships/hyperlink" Target="https://cbd.minjust.gov.kg/Work/AppData/Local/Temp/CdbDocEditor/12d308ee-ef2d-494b-af4a-7a1e19bdf9da/document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bd.minjust.gov.kg/Work/AppData/Local/Temp/CdbDocEditor/12d308ee-ef2d-494b-af4a-7a1e19bdf9da/document.htm" TargetMode="External"/><Relationship Id="rId17" Type="http://schemas.openxmlformats.org/officeDocument/2006/relationships/hyperlink" Target="https://cbd.minjust.gov.kg/Work/AppData/Local/Temp/CdbDocEditor/12d308ee-ef2d-494b-af4a-7a1e19bdf9da/document.htm" TargetMode="External"/><Relationship Id="rId25" Type="http://schemas.openxmlformats.org/officeDocument/2006/relationships/hyperlink" Target="https://cbd.minjust.gov.kg/Work/AppData/Local/Temp/CdbDocEditor/12d308ee-ef2d-494b-af4a-7a1e19bdf9da/document.htm" TargetMode="External"/><Relationship Id="rId33" Type="http://schemas.openxmlformats.org/officeDocument/2006/relationships/hyperlink" Target="https://cbd.minjust.gov.kg/Work/AppData/Local/Temp/CdbDocEditor/12d308ee-ef2d-494b-af4a-7a1e19bdf9da/document.htm" TargetMode="External"/><Relationship Id="rId38" Type="http://schemas.openxmlformats.org/officeDocument/2006/relationships/hyperlink" Target="https://cbd.minjust.gov.kg/Work/AppData/Local/Temp/CdbDocEditor/12d308ee-ef2d-494b-af4a-7a1e19bdf9da/document.htm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cbd.minjust.gov.kg/Work/AppData/Local/Temp/CdbDocEditor/12d308ee-ef2d-494b-af4a-7a1e19bdf9da/document.htm" TargetMode="External"/><Relationship Id="rId41" Type="http://schemas.openxmlformats.org/officeDocument/2006/relationships/hyperlink" Target="https://cbd.minjust.gov.kg/Work/AppData/Local/Temp/CdbDocEditor/12d308ee-ef2d-494b-af4a-7a1e19bdf9da/documen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2349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2026-07-09T05:45:00Z</cp:lastPrinted>
  <dcterms:created xsi:type="dcterms:W3CDTF">2026-09-29T08:39:00Z</dcterms:created>
  <dcterms:modified xsi:type="dcterms:W3CDTF">2026-09-29T08:39:00Z</dcterms:modified>
</cp:coreProperties>
</file>