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DB8D11" w14:textId="77777777" w:rsidR="001411EC" w:rsidRPr="002E606E" w:rsidRDefault="005430B4" w:rsidP="002E606E">
      <w:pPr>
        <w:spacing w:line="240" w:lineRule="auto"/>
        <w:jc w:val="right"/>
        <w:rPr>
          <w:lang w:val="ru-RU"/>
        </w:rPr>
      </w:pPr>
      <w:bookmarkStart w:id="0" w:name="_GoBack"/>
      <w:bookmarkEnd w:id="0"/>
      <w:r>
        <w:rPr>
          <w:lang w:val="ru-RU"/>
        </w:rPr>
        <w:t>Проект</w:t>
      </w:r>
    </w:p>
    <w:p w14:paraId="4FBF8BD5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02644F3D" w14:textId="77777777" w:rsidR="001411EC" w:rsidRPr="002E606E" w:rsidRDefault="005430B4" w:rsidP="002E606E">
      <w:pPr>
        <w:spacing w:line="240" w:lineRule="auto"/>
        <w:jc w:val="center"/>
        <w:rPr>
          <w:lang w:val="ru-RU"/>
        </w:rPr>
      </w:pPr>
      <w:r>
        <w:rPr>
          <w:b/>
          <w:lang w:val="ru-RU"/>
        </w:rPr>
        <w:t>ЗАКОН КЫРГЫЗСКОЙ РЕСПУБЛИКИ</w:t>
      </w:r>
    </w:p>
    <w:p w14:paraId="5D407701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0D2242C7" w14:textId="77777777" w:rsidR="001411EC" w:rsidRPr="002E606E" w:rsidRDefault="005430B4" w:rsidP="002E606E">
      <w:pPr>
        <w:spacing w:line="240" w:lineRule="auto"/>
        <w:jc w:val="center"/>
        <w:rPr>
          <w:lang w:val="ru-RU"/>
        </w:rPr>
      </w:pPr>
      <w:r>
        <w:rPr>
          <w:b/>
          <w:lang w:val="ru-RU"/>
        </w:rPr>
        <w:t>«Об ответственном обращении с животными»</w:t>
      </w:r>
    </w:p>
    <w:p w14:paraId="76687580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2070ABF5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Настоящий Закон регулирует общественные отношения в области ответственного обращения с животными в целях их защиты, обеспечения безопасности человека, укрепления нравственности</w:t>
      </w:r>
      <w:r>
        <w:rPr>
          <w:lang w:val="ru-RU"/>
        </w:rPr>
        <w:t xml:space="preserve"> и соблюдения принципов гуманности общества при обращении с животными, а также защиты прав и законных интересов физических и юридических лиц при обращении с животными.</w:t>
      </w:r>
    </w:p>
    <w:p w14:paraId="1D81A49B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1194968B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1. Основные понятия, используемые в настоящем Законе</w:t>
      </w:r>
    </w:p>
    <w:p w14:paraId="0C6009DF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5B676C67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В настоящем Законе испо</w:t>
      </w:r>
      <w:r>
        <w:rPr>
          <w:lang w:val="ru-RU"/>
        </w:rPr>
        <w:t>льзуются следующие основные понятия:</w:t>
      </w:r>
    </w:p>
    <w:p w14:paraId="29B694B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1) дикие животные - животные, естественной средой обитания которых является дикая природа, изъятые из среды их обитания, в том числе ввезенные на территорию Кыргызской Республики из других государств, а также потомство </w:t>
      </w:r>
      <w:r>
        <w:rPr>
          <w:lang w:val="ru-RU"/>
        </w:rPr>
        <w:t>таких животных и их гибриды, содержащиеся и (или) используемые в неволе и (или) полувольных условиях;</w:t>
      </w:r>
    </w:p>
    <w:p w14:paraId="5C732C0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2) домашние животные (животные-компаньоны) - животные, традиционно содержащиеся человеком для общения, охраны, помощи человеку либо иных целей, не связанн</w:t>
      </w:r>
      <w:r>
        <w:rPr>
          <w:lang w:val="ru-RU"/>
        </w:rPr>
        <w:t>ых преимущественно с получением продукции животного происхождения;</w:t>
      </w:r>
    </w:p>
    <w:p w14:paraId="496C1D2C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3) служебные животные - животные, специально подготовленные и используемые (применяемые) в розыскных, сторожевых, патрульно-постовых, защитно-караульных, поисково-спасательных и иных служеб</w:t>
      </w:r>
      <w:r>
        <w:rPr>
          <w:lang w:val="ru-RU"/>
        </w:rPr>
        <w:t>ных целях, установленных законодательством Кыргызской Республики;</w:t>
      </w:r>
    </w:p>
    <w:p w14:paraId="53A7EFA9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4) сельскохозяйственные животные - животные, разводимые и (или) содержащиеся человеком преимущественно для получения пищевой и иной продукции животного происхождения, сырья, воспроизводства </w:t>
      </w:r>
      <w:r>
        <w:rPr>
          <w:lang w:val="ru-RU"/>
        </w:rPr>
        <w:t>поголовья, а также выполнения транспортных и рабочих функций;</w:t>
      </w:r>
    </w:p>
    <w:p w14:paraId="6CA1F597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5) бродячие животные - собаки и кошки, не имеющие владельца;</w:t>
      </w:r>
    </w:p>
    <w:p w14:paraId="1C57A1D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6) безнадзорное животное - животное, находящееся вне места содержания, контроль за которым утрачен владельцем животного и (или) ответ</w:t>
      </w:r>
      <w:r>
        <w:rPr>
          <w:lang w:val="ru-RU"/>
        </w:rPr>
        <w:t>ственным лицом;</w:t>
      </w:r>
    </w:p>
    <w:p w14:paraId="68E84B8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7) экспериментальные (лабораторные) животные - животные, разводимые, содержащиеся и используемые для проведения научных исследований, биологического тестирования, учебного процесса, в медицинских целях, а также для получения биомедицинских </w:t>
      </w:r>
      <w:r>
        <w:rPr>
          <w:lang w:val="ru-RU"/>
        </w:rPr>
        <w:t>препаратов;</w:t>
      </w:r>
    </w:p>
    <w:p w14:paraId="32A59FFB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8) владелец животного - физическое или юридическое лицо, которому животное принадлежит на праве собственности или ином законном основании;</w:t>
      </w:r>
    </w:p>
    <w:p w14:paraId="16F72D4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lastRenderedPageBreak/>
        <w:t>9) ответственное лицо - владелец животного либо иное лицо, на которое владельцем или законом возложена об</w:t>
      </w:r>
      <w:r>
        <w:rPr>
          <w:lang w:val="ru-RU"/>
        </w:rPr>
        <w:t>язанность по содержанию животного;</w:t>
      </w:r>
    </w:p>
    <w:p w14:paraId="23911FD7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10) жестокое обращение с животным - умышленные действия или бездействие, которые привели или могут привести к гибели, увечью либо иному повреждению здоровья животного, его истязанию, в том числе голодом, жаждой, побоями, </w:t>
      </w:r>
      <w:r>
        <w:rPr>
          <w:lang w:val="ru-RU"/>
        </w:rPr>
        <w:t>иными насильственными действиями, а также оставление животного без попечения или неоказание помощи животному, находящемуся в опасном для жизни состоянии, при наличии возможности оказать такую помощь;</w:t>
      </w:r>
    </w:p>
    <w:p w14:paraId="117F382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11) эвтаназия животного (далее - эвтаназия) - гуманное м</w:t>
      </w:r>
      <w:r>
        <w:rPr>
          <w:lang w:val="ru-RU"/>
        </w:rPr>
        <w:t>едикаментозное умерщвление животного с максимально быстрым наступлением потери сознания и смерти, исключающее по возможности боль, страх и физические страдания, осуществляемое ветеринарным врачом в случаях, предусмотренных настоящим Законом;</w:t>
      </w:r>
    </w:p>
    <w:p w14:paraId="589ACB3F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12) служба отл</w:t>
      </w:r>
      <w:r>
        <w:rPr>
          <w:lang w:val="ru-RU"/>
        </w:rPr>
        <w:t>ова - организация, созданная органом местного самоуправления, либо индивидуальный предприниматель или юридическое лицо, осуществляющие в установленном порядке отлов, транспортировку и временное содержание безнадзорных и бродячих животных;</w:t>
      </w:r>
    </w:p>
    <w:p w14:paraId="457412DE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13) реабилитацион</w:t>
      </w:r>
      <w:r>
        <w:rPr>
          <w:lang w:val="ru-RU"/>
        </w:rPr>
        <w:t>ный центр для животных - имущественный комплекс, предназначенный и оборудованный для приема, лечения, временного содержания, реабилитации и адаптации животных, в том числе диких животных, оказавшихся в состоянии, угрожающем их жизни и здоровью;</w:t>
      </w:r>
    </w:p>
    <w:p w14:paraId="1104A67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14) приют </w:t>
      </w:r>
      <w:r>
        <w:rPr>
          <w:lang w:val="ru-RU"/>
        </w:rPr>
        <w:t>для животных - имущественный комплекс, предназначенный и оборудованный для содержания безнадзорных, бродячих животных, животных, от которых отказались владельцы, а также изъятых или конфискованных домашних животных;</w:t>
      </w:r>
    </w:p>
    <w:p w14:paraId="7A72F89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15) общественный инспектор в области отв</w:t>
      </w:r>
      <w:r>
        <w:rPr>
          <w:lang w:val="ru-RU"/>
        </w:rPr>
        <w:t>етственного обращения с животными (далее - общественный инспектор) - физическое лицо, осуществляющее общественный контроль в соответствии с настоящим Законом;</w:t>
      </w:r>
    </w:p>
    <w:p w14:paraId="27B6F4F9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16) уполномоченный государственный орган в области ответственного обращения с животными (далее - </w:t>
      </w:r>
      <w:r>
        <w:rPr>
          <w:lang w:val="ru-RU"/>
        </w:rPr>
        <w:t>уполномоченный государственный орган) - государственный орган, определяемый Кабинетом Министров Кыргызской Республики, осуществляющий государственную политику и межотраслевую координацию в области ответственного обращения с животными;</w:t>
      </w:r>
    </w:p>
    <w:p w14:paraId="30E0B8B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17) пункт временного </w:t>
      </w:r>
      <w:r>
        <w:rPr>
          <w:lang w:val="ru-RU"/>
        </w:rPr>
        <w:t>содержания животных - имущественный комплекс, специально предназначенный и оборудованный для временного содержания найденных и отловленных безнадзорных и бродячих животных, а также изъятых или конфискованных домашних животных;</w:t>
      </w:r>
    </w:p>
    <w:p w14:paraId="381B3087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18) условия неволи - искусств</w:t>
      </w:r>
      <w:r>
        <w:rPr>
          <w:lang w:val="ru-RU"/>
        </w:rPr>
        <w:t>енно созданные условия жизни животных, исключающие возможность их свободного передвижения вне специально оборудованных мест и при которых жизнеобеспечение животных полностью или преимущественно зависит от человека;</w:t>
      </w:r>
    </w:p>
    <w:p w14:paraId="0621820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lastRenderedPageBreak/>
        <w:t>19) бой животных - схватка двух и более ж</w:t>
      </w:r>
      <w:r>
        <w:rPr>
          <w:lang w:val="ru-RU"/>
        </w:rPr>
        <w:t>ивотных, возникшая в результате их намеренного натравливания друг на друга либо намеренного непринятия мер по предотвращению или прекращению такой схватки;</w:t>
      </w:r>
    </w:p>
    <w:p w14:paraId="4E8668B0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20) передвижной зверинец - передвижные конструкции, помещения или транспортные средства, используемы</w:t>
      </w:r>
      <w:r>
        <w:rPr>
          <w:lang w:val="ru-RU"/>
        </w:rPr>
        <w:t>е для содержания и публичной демонстрации животных;</w:t>
      </w:r>
    </w:p>
    <w:p w14:paraId="156B047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21) зоологическая гостиница - имущественный комплекс, предназначенный и оборудованный для временного содержания домашних животных по соглашению с их владельцами;</w:t>
      </w:r>
    </w:p>
    <w:p w14:paraId="45977C4F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22) зоологический питомник - имущественный</w:t>
      </w:r>
      <w:r>
        <w:rPr>
          <w:lang w:val="ru-RU"/>
        </w:rPr>
        <w:t xml:space="preserve"> комплекс, специально оборудованный и предназначенный для содержания и разведения животных с племенной ценностью или специальным назначением;</w:t>
      </w:r>
    </w:p>
    <w:p w14:paraId="5F88C12F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23) контактный зоопарк - специально оборудованное место содержания и демонстрации животных, предусматривающее непо</w:t>
      </w:r>
      <w:r>
        <w:rPr>
          <w:lang w:val="ru-RU"/>
        </w:rPr>
        <w:t>средственный физический контакт посетителей с животными;</w:t>
      </w:r>
    </w:p>
    <w:p w14:paraId="1C6803C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24) зоопарк (зоосад) - учреждение или имущественный комплекс для содержания животных в неволе или полувольных условиях в целях их демонстрации, сохранения, разведения, изучения и просвещения;</w:t>
      </w:r>
    </w:p>
    <w:p w14:paraId="5D661C7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25) уве</w:t>
      </w:r>
      <w:r>
        <w:rPr>
          <w:lang w:val="ru-RU"/>
        </w:rPr>
        <w:t>чье - вред здоровью животного, повлекший полную или частичную утрату функции органа либо нарушение анатомической целостности животного;</w:t>
      </w:r>
    </w:p>
    <w:p w14:paraId="315E26DE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26) стерилизация - лишение животного способности к воспроизведению потомства хирургическим либо иным разрешенным ветерин</w:t>
      </w:r>
      <w:r>
        <w:rPr>
          <w:lang w:val="ru-RU"/>
        </w:rPr>
        <w:t>арным способом;</w:t>
      </w:r>
    </w:p>
    <w:p w14:paraId="0405EA3E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27) место содержания - используемые владельцем животного и (или) ответственным лицом здание, строение, сооружение, помещение, огороженная территория или земельный участок, где животное содержится постоянно либо большую часть суток;</w:t>
      </w:r>
    </w:p>
    <w:p w14:paraId="71F80CF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28) выгу</w:t>
      </w:r>
      <w:r>
        <w:rPr>
          <w:lang w:val="ru-RU"/>
        </w:rPr>
        <w:t>л домашних животных - выведение домашнего животного за пределы места его содержания под контролем владельца или ответственного лица для удовлетворения физиологических потребностей животного;</w:t>
      </w:r>
    </w:p>
    <w:p w14:paraId="54161B4C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29) самовыгул домашних животных - самостоятельное нахождение дома</w:t>
      </w:r>
      <w:r>
        <w:rPr>
          <w:lang w:val="ru-RU"/>
        </w:rPr>
        <w:t>шнего животного вне места содержания без контроля владельца животного и (или) ответственного лица;</w:t>
      </w:r>
    </w:p>
    <w:p w14:paraId="6F221C0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30) потенциально опасная собака - собака, отнесенная в установленном порядке к породам, их гибридам или собакам с индивидуальными характеристиками, представл</w:t>
      </w:r>
      <w:r>
        <w:rPr>
          <w:lang w:val="ru-RU"/>
        </w:rPr>
        <w:t>яющим повышенный риск причинения вреда жизни и здоровью человека или животных.</w:t>
      </w:r>
    </w:p>
    <w:p w14:paraId="0A9A4E8E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2. Понятия, связанные с идентификацией и регистрацией животных, средствами идентификации и Единым государственным реестром идентифицированных животных, применяются в значениях, </w:t>
      </w:r>
      <w:r>
        <w:rPr>
          <w:lang w:val="ru-RU"/>
        </w:rPr>
        <w:t>установленных законодательством Кыргызской Республики в сфере идентификации животных.</w:t>
      </w:r>
    </w:p>
    <w:p w14:paraId="5CC44393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70613BC3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lastRenderedPageBreak/>
        <w:t>Статья 2. Законодательство Кыргызской Республики в области ответственного обращения с животными. Сфера применения Закона</w:t>
      </w:r>
    </w:p>
    <w:p w14:paraId="5D3E8E1E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43DEEC7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Законодательство Кыргызской Республики в обл</w:t>
      </w:r>
      <w:r>
        <w:rPr>
          <w:lang w:val="ru-RU"/>
        </w:rPr>
        <w:t>асти ответственного обращения с животными основывается на Конституции Кыргызской Республики и состоит из настоящего Закона и иных нормативных правовых актов Кыргызской Республики.</w:t>
      </w:r>
    </w:p>
    <w:p w14:paraId="5A235E3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Если вступившим в установленном законом порядке в силу международным дого</w:t>
      </w:r>
      <w:r>
        <w:rPr>
          <w:lang w:val="ru-RU"/>
        </w:rPr>
        <w:t>вором, участницей которого является Кыргызская Республика, установлены иные правила, чем предусмотренные настоящим Законом, применяются правила международного договора.</w:t>
      </w:r>
    </w:p>
    <w:p w14:paraId="19E21F8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Действие настоящего Закона распространяется на отношения в области обращения с домаш</w:t>
      </w:r>
      <w:r>
        <w:rPr>
          <w:lang w:val="ru-RU"/>
        </w:rPr>
        <w:t>ними и сельскохозяйственными животными, а также с дикими животными, содержащимися в неволе или полувольных условиях, если иное не установлено настоящим Законом.</w:t>
      </w:r>
    </w:p>
    <w:p w14:paraId="12E1273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4. Настоящий Закон не применяется к отношениям в области рыболовства, сохранения водных биологи</w:t>
      </w:r>
      <w:r>
        <w:rPr>
          <w:lang w:val="ru-RU"/>
        </w:rPr>
        <w:t>ческих ресурсов, аквакультуры (рыбоводства), охоты и сохранения охотничьих ресурсов, регулируемым специальным законодательством Кыргызской Республики.</w:t>
      </w:r>
    </w:p>
    <w:p w14:paraId="62AA04ED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2F8BEEC9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3. Особенности права собственности и иных вещных прав на животных</w:t>
      </w:r>
    </w:p>
    <w:p w14:paraId="26546412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0E8FD23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1. Право собственности на </w:t>
      </w:r>
      <w:r>
        <w:rPr>
          <w:lang w:val="ru-RU"/>
        </w:rPr>
        <w:t>животных и иные вещные права охраняются в установленном законодательством Кыргызской Республики порядке.</w:t>
      </w:r>
    </w:p>
    <w:p w14:paraId="3E80735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Право собственности и иные вещные права на животное в случаях жестокого обращения могут быть ограничены или прекращены только в случаях и порядке, у</w:t>
      </w:r>
      <w:r>
        <w:rPr>
          <w:lang w:val="ru-RU"/>
        </w:rPr>
        <w:t>становленных законом.</w:t>
      </w:r>
    </w:p>
    <w:p w14:paraId="60D628B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При наличии непосредственной угрозы жизни или здоровью животного вследствие жестокого обращения оно может быть временно изъято уполномоченным законом органом и передано в приют, реабилитационный центр либо лицу, способному обеспечи</w:t>
      </w:r>
      <w:r>
        <w:rPr>
          <w:lang w:val="ru-RU"/>
        </w:rPr>
        <w:t>ть надлежащие условия содержания, до принятия решения в установленном законом порядке.</w:t>
      </w:r>
    </w:p>
    <w:p w14:paraId="12E42F2D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56F2842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4. Основные принципы обращения с животными</w:t>
      </w:r>
    </w:p>
    <w:p w14:paraId="30C4857D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7E41E48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Обращение с животными основывается на следующих принципах нравственности и гуманизма:</w:t>
      </w:r>
    </w:p>
    <w:p w14:paraId="40E8D9E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- гуманное отношение к животным</w:t>
      </w:r>
      <w:r>
        <w:rPr>
          <w:lang w:val="ru-RU"/>
        </w:rPr>
        <w:t xml:space="preserve"> как к существам, способным испытывать эмоции и физические страдания;</w:t>
      </w:r>
    </w:p>
    <w:p w14:paraId="3FFC11B7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- обеспечение условий жизни животных, соответствующих их биологическим, видовым и индивидуальным особенностям;</w:t>
      </w:r>
    </w:p>
    <w:p w14:paraId="4440660F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- защита животных от жестокого обращения, недопущение жестокого умерщвления</w:t>
      </w:r>
      <w:r>
        <w:rPr>
          <w:lang w:val="ru-RU"/>
        </w:rPr>
        <w:t xml:space="preserve"> животных;</w:t>
      </w:r>
    </w:p>
    <w:p w14:paraId="75981959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lastRenderedPageBreak/>
        <w:t>- ответственность человека за судьбу животного;</w:t>
      </w:r>
    </w:p>
    <w:p w14:paraId="67116B9B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- воспитание у населения нравственного и гуманного отношения к животным.</w:t>
      </w:r>
    </w:p>
    <w:p w14:paraId="225A1850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75638A54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5. Компетенция Кабинета Министров Кыргызской Республики в области ответственного обращения с животными</w:t>
      </w:r>
    </w:p>
    <w:p w14:paraId="06BEAD7C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5C120FF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К компетенци</w:t>
      </w:r>
      <w:r>
        <w:rPr>
          <w:lang w:val="ru-RU"/>
        </w:rPr>
        <w:t>и Кабинета Министров Кыргызской Республики в области ответственного обращения с животными относятся:</w:t>
      </w:r>
    </w:p>
    <w:p w14:paraId="3BFC419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1) определение основных направлений государственной политики в области ответственного обращения с животными;</w:t>
      </w:r>
    </w:p>
    <w:p w14:paraId="576E02AB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2) определение уполномоченного государственног</w:t>
      </w:r>
      <w:r>
        <w:rPr>
          <w:lang w:val="ru-RU"/>
        </w:rPr>
        <w:t>о органа;</w:t>
      </w:r>
    </w:p>
    <w:p w14:paraId="326943C5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3) утверждение требований и правил, отнесенных настоящим Законом к компетенции Кабинета Министров Кыргызской Республики;</w:t>
      </w:r>
    </w:p>
    <w:p w14:paraId="0B59BAC1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4) осуществление иных полномочий, предусмотренных Конституцией и законами Кыргызской Республики.</w:t>
      </w:r>
    </w:p>
    <w:p w14:paraId="0C5E3DF5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167B8A31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6. Уполномоченный го</w:t>
      </w:r>
      <w:r>
        <w:rPr>
          <w:b/>
          <w:lang w:val="ru-RU"/>
        </w:rPr>
        <w:t>сударственный орган в области ответственного обращения с животными</w:t>
      </w:r>
    </w:p>
    <w:p w14:paraId="1C713765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3E66DD0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Уполномоченный государственный орган:</w:t>
      </w:r>
    </w:p>
    <w:p w14:paraId="0B395BD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1) реализует государственную политику и осуществляет межотраслевую координацию в области ответственного обращения с животными;</w:t>
      </w:r>
    </w:p>
    <w:p w14:paraId="3285E15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2) разрабатывает и внос</w:t>
      </w:r>
      <w:r>
        <w:rPr>
          <w:lang w:val="ru-RU"/>
        </w:rPr>
        <w:t>ит на утверждение Кабинета Министров Кыргызской Республики требования к использованию и содержанию животных в культурно-зрелищных целях;</w:t>
      </w:r>
    </w:p>
    <w:p w14:paraId="5523697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3) разрабатывает и утверждает в пределах своей компетенции правила содержания животных в приютах, зоологических </w:t>
      </w:r>
      <w:r>
        <w:rPr>
          <w:lang w:val="ru-RU"/>
        </w:rPr>
        <w:t>гостиницах, пунктах временного содержания, реабилитационных центрах и зоологических питомниках;</w:t>
      </w:r>
    </w:p>
    <w:p w14:paraId="4A924C1B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4) разрабатывает и утверждает правила обращения с дикими животными в неволе и (или) полувольных условиях, возврат которых в естественную среду обитания невозмож</w:t>
      </w:r>
      <w:r>
        <w:rPr>
          <w:lang w:val="ru-RU"/>
        </w:rPr>
        <w:t>ен;</w:t>
      </w:r>
    </w:p>
    <w:p w14:paraId="697E7907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5) разрабатывает и вносит на утверждение Кабинета Министров Кыргызской Республики порядок организации отлова, транспортировки, временного содержания, идентификации, стерилизации, вакцинации и эвтаназии безнадзорных и бродячих животных;</w:t>
      </w:r>
    </w:p>
    <w:p w14:paraId="33F5FDD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6) устанавливает</w:t>
      </w:r>
      <w:r>
        <w:rPr>
          <w:lang w:val="ru-RU"/>
        </w:rPr>
        <w:t xml:space="preserve"> порядок учета приютов и пунктов временного содержания животных;</w:t>
      </w:r>
    </w:p>
    <w:p w14:paraId="7F1854C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7) разрабатывает правила перевозки животных в пределах компетенции;</w:t>
      </w:r>
    </w:p>
    <w:p w14:paraId="63796C8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8) обеспечивает взаимодействие с уполномоченным государственным органом по ветеринарии по вопросам идентификации, вакцинаци</w:t>
      </w:r>
      <w:r>
        <w:rPr>
          <w:lang w:val="ru-RU"/>
        </w:rPr>
        <w:t>и, стерилизации, лечения и эвтаназии животных;</w:t>
      </w:r>
    </w:p>
    <w:p w14:paraId="444531D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lastRenderedPageBreak/>
        <w:t>9) разрабатывает типовые правила содержания и выгула домашних животных;</w:t>
      </w:r>
    </w:p>
    <w:p w14:paraId="2D96B551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10) утверждает правила проведения общественного контроля и порядок деятельности общественных инспекторов;</w:t>
      </w:r>
    </w:p>
    <w:p w14:paraId="09B6A997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11) разрабатывает и утверждает </w:t>
      </w:r>
      <w:r>
        <w:rPr>
          <w:lang w:val="ru-RU"/>
        </w:rPr>
        <w:t>иные акты в пределах полномочий, прямо предусмотренных настоящим Законом.</w:t>
      </w:r>
    </w:p>
    <w:p w14:paraId="3F94AC12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4599FA71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7. Полномочия органов местных государственных администраций и органов местного самоуправления в области ответственного обращения с животными</w:t>
      </w:r>
    </w:p>
    <w:p w14:paraId="3F299AF7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3A2ACE5F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Местные государственные админ</w:t>
      </w:r>
      <w:r>
        <w:rPr>
          <w:lang w:val="ru-RU"/>
        </w:rPr>
        <w:t>истрации в пределах своей компетенции:</w:t>
      </w:r>
    </w:p>
    <w:p w14:paraId="173BE7C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1) обеспечивают исполнение государственных программ в области ответственного обращения с животными на соответствующей территории;</w:t>
      </w:r>
    </w:p>
    <w:p w14:paraId="7037B241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2) координируют деятельность территориальных подразделений государственных органов и вз</w:t>
      </w:r>
      <w:r>
        <w:rPr>
          <w:lang w:val="ru-RU"/>
        </w:rPr>
        <w:t>аимодействие с органами местного самоуправления;</w:t>
      </w:r>
    </w:p>
    <w:p w14:paraId="23BE563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3) осуществляют иные полномочия, предусмотренные законодательством Кыргызской Республики.</w:t>
      </w:r>
    </w:p>
    <w:p w14:paraId="57FE0CF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Органы местного самоуправления в пределах своей компетенции:</w:t>
      </w:r>
    </w:p>
    <w:p w14:paraId="484528A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1) участвуют в реализации государственных программ и </w:t>
      </w:r>
      <w:r>
        <w:rPr>
          <w:lang w:val="ru-RU"/>
        </w:rPr>
        <w:t>утверждают местные программы в области ответственного обращения с животными;</w:t>
      </w:r>
    </w:p>
    <w:p w14:paraId="2035EB09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2) организуют информационно-просветительские мероприятия;</w:t>
      </w:r>
    </w:p>
    <w:p w14:paraId="4F86739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3) утверждают правила содержания и выгула домашних животных на основе типовых правил;</w:t>
      </w:r>
    </w:p>
    <w:p w14:paraId="740E227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4) организуют отлов, транспортировк</w:t>
      </w:r>
      <w:r>
        <w:rPr>
          <w:lang w:val="ru-RU"/>
        </w:rPr>
        <w:t>у, временное содержание, идентификацию, вакцинацию, стерилизацию, поиск владельцев и устройство безнадзорных и бродячих животных в соответствии с настоящим Законом;</w:t>
      </w:r>
    </w:p>
    <w:p w14:paraId="5D4D975B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5) определяют места, в которых выгул домашних животных запрещен или ограничен, и при необхо</w:t>
      </w:r>
      <w:r>
        <w:rPr>
          <w:lang w:val="ru-RU"/>
        </w:rPr>
        <w:t>димости оборудуют места для выгула;</w:t>
      </w:r>
    </w:p>
    <w:p w14:paraId="04B473C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6) организуют информирование о животных, находящихся в приютах и пунктах временного содержания, в целях возврата владельцам или передачи новым владельцам;</w:t>
      </w:r>
    </w:p>
    <w:p w14:paraId="19CA341F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7) ведут учет приютов и пунктов временного содержания на соответс</w:t>
      </w:r>
      <w:r>
        <w:rPr>
          <w:lang w:val="ru-RU"/>
        </w:rPr>
        <w:t>твующей территории;</w:t>
      </w:r>
    </w:p>
    <w:p w14:paraId="7D3E3DC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8) организуют регулирование численности бродячих животных в соответствии со статьей 24 настоящего Закона;</w:t>
      </w:r>
    </w:p>
    <w:p w14:paraId="57D52E85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9) осуществляют иные полномочия, предусмотренные законодательством Кыргызской Республики.</w:t>
      </w:r>
    </w:p>
    <w:p w14:paraId="286690B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Органы местного самоуправления городо</w:t>
      </w:r>
      <w:r>
        <w:rPr>
          <w:lang w:val="ru-RU"/>
        </w:rPr>
        <w:t>в Бишкек и Ош, областных центров, а также иных населенных пунктов с численностью населения, превышающей значение, определяемое Кабинетом Министров Кыргызской Республики, обеспечивают наличие доступной инфраструктуры для временного содержания и устройства б</w:t>
      </w:r>
      <w:r>
        <w:rPr>
          <w:lang w:val="ru-RU"/>
        </w:rPr>
        <w:t xml:space="preserve">езнадзорных и бродячих животных </w:t>
      </w:r>
      <w:r>
        <w:rPr>
          <w:lang w:val="ru-RU"/>
        </w:rPr>
        <w:lastRenderedPageBreak/>
        <w:t>путем создания муниципального или межмуниципального приюта, заключения договора с частным приютом либо использования иных не запрещенных законом форм.</w:t>
      </w:r>
    </w:p>
    <w:p w14:paraId="01CB762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4. Финансирование мероприятий органов местного самоуправления </w:t>
      </w:r>
      <w:r>
        <w:rPr>
          <w:lang w:val="ru-RU"/>
        </w:rPr>
        <w:t>осуществляется за счет средств местных бюджетов, трансфертов из республиканского бюджета при делегировании государственных полномочий, а также иных источников, не запрещенных законодательством Кыргызской Республики.</w:t>
      </w:r>
    </w:p>
    <w:p w14:paraId="757FB729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3FA2A4AC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 xml:space="preserve">Статья 8. Защита животных от жестокого </w:t>
      </w:r>
      <w:r>
        <w:rPr>
          <w:b/>
          <w:lang w:val="ru-RU"/>
        </w:rPr>
        <w:t>обращения</w:t>
      </w:r>
    </w:p>
    <w:p w14:paraId="5D941FF1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169A4901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Жестокое обращение с животными запрещается.</w:t>
      </w:r>
    </w:p>
    <w:p w14:paraId="37EF66C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При обращении с животными запрещаются:</w:t>
      </w:r>
    </w:p>
    <w:p w14:paraId="7646E211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1) побои, истязание животного, в том числе голодом, жаждой, и иные насильственные действия путем отстрела, отравления, расчленения, сожжения, утопления, уду</w:t>
      </w:r>
      <w:r>
        <w:rPr>
          <w:lang w:val="ru-RU"/>
        </w:rPr>
        <w:t>шения, забивания животного, которые привели или могут привести к гибели, увечью или иному вреду для здоровья животного;</w:t>
      </w:r>
    </w:p>
    <w:p w14:paraId="185B971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2) проведение на животных ветеринарных и иных процедур, при которых показано применение обезболивания или анестезии, без обязательного п</w:t>
      </w:r>
      <w:r>
        <w:rPr>
          <w:lang w:val="ru-RU"/>
        </w:rPr>
        <w:t>рименения соответствующих средств, за исключением случаев, когда применение обезболивающих препаратов и анестетиков может нанести урон здоровью животного;</w:t>
      </w:r>
    </w:p>
    <w:p w14:paraId="0CC0435F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3) натравливание (понуждение к нападению) животных на человека и (или) других животных (за </w:t>
      </w:r>
      <w:r>
        <w:rPr>
          <w:lang w:val="ru-RU"/>
        </w:rPr>
        <w:t>исключением служебных животных);</w:t>
      </w:r>
    </w:p>
    <w:p w14:paraId="46E54A3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4) отказ владельцев животных или ответственных лиц от исполнения ими обязанностей по содержанию животных и (или) их потомства до определения их в приюты для животных или отчуждения иным законным способом;</w:t>
      </w:r>
    </w:p>
    <w:p w14:paraId="655CC405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5) неоказание помо</w:t>
      </w:r>
      <w:r>
        <w:rPr>
          <w:lang w:val="ru-RU"/>
        </w:rPr>
        <w:t>щи животному, находящемуся в опасном для жизни и здоровья состоянии, владельцем животного и (или) ответственным лицом, если эти лица имели возможность оказать помощь животному или сами поставили его в опасное для жизни и здоровья состояние;</w:t>
      </w:r>
    </w:p>
    <w:p w14:paraId="32D8DBD1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6) организация </w:t>
      </w:r>
      <w:r>
        <w:rPr>
          <w:lang w:val="ru-RU"/>
        </w:rPr>
        <w:t>и проведение боев животных;</w:t>
      </w:r>
    </w:p>
    <w:p w14:paraId="4475BF43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7) организация и проведение зрелищных мероприятий, связанных с умышленным нанесением животным травм или увечий, их умерщвлением либо демонстрацией их предсмертных страданий; проведение традиционных национальных игр допускается п</w:t>
      </w:r>
      <w:r>
        <w:rPr>
          <w:lang w:val="ru-RU"/>
        </w:rPr>
        <w:t>ри соблюдении настоящего Закона и требований безопасности и не освобождает от запрета жестокого обращения с животными;</w:t>
      </w:r>
    </w:p>
    <w:p w14:paraId="74373B1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8) использование инвентаря и иных приспособлений, влекущих увечье или иной вред здоровью животного либо гибель животного;</w:t>
      </w:r>
    </w:p>
    <w:p w14:paraId="05E3B635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9) разведение, </w:t>
      </w:r>
      <w:r>
        <w:rPr>
          <w:lang w:val="ru-RU"/>
        </w:rPr>
        <w:t xml:space="preserve">содержание, использование собак и кошек для употребления их в пищу, получения продукции и сырья из этих животных путем убоя или причинения увечий либо иного вреда здоровью, а также </w:t>
      </w:r>
      <w:r>
        <w:rPr>
          <w:lang w:val="ru-RU"/>
        </w:rPr>
        <w:lastRenderedPageBreak/>
        <w:t>реализация такой продукции, за исключением получения шерсти собак и кошек с</w:t>
      </w:r>
      <w:r>
        <w:rPr>
          <w:lang w:val="ru-RU"/>
        </w:rPr>
        <w:t>пособом вычесывания;</w:t>
      </w:r>
    </w:p>
    <w:p w14:paraId="0BD1CDAC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10) проведение эвтаназии лицом, не являющимся ветеринарным врачом;</w:t>
      </w:r>
    </w:p>
    <w:p w14:paraId="0ACBFEB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11) скрещивание домашних и диких животных, за исключением их гибридизации в научных целях;</w:t>
      </w:r>
    </w:p>
    <w:p w14:paraId="4EF7E4BC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12) использование животных в условиях чрезмерных физиологических нагрузок;</w:t>
      </w:r>
    </w:p>
    <w:p w14:paraId="170EDEDC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13</w:t>
      </w:r>
      <w:r>
        <w:rPr>
          <w:lang w:val="ru-RU"/>
        </w:rPr>
        <w:t>) пропаганда жестокого обращения с животными;</w:t>
      </w:r>
    </w:p>
    <w:p w14:paraId="30885A3E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14) кормление животных другими живыми животными, кроме случаев, предусмотренных настоящим Законом.</w:t>
      </w:r>
    </w:p>
    <w:p w14:paraId="79FAB87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Если дальнейшее использование животного по целевому назначению невозможно, владелец животного и (или) ответс</w:t>
      </w:r>
      <w:r>
        <w:rPr>
          <w:lang w:val="ru-RU"/>
        </w:rPr>
        <w:t>твенное лицо обязаны обеспечить содержание такого животного до его естественной смерти либо передать его в приют для животных, физическим или юридическим лицам, способным создать необходимые условия.</w:t>
      </w:r>
    </w:p>
    <w:p w14:paraId="2283930F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4. В случае, если состояние здоровья животного в силу во</w:t>
      </w:r>
      <w:r>
        <w:rPr>
          <w:lang w:val="ru-RU"/>
        </w:rPr>
        <w:t>зрастных изменений, наличия хронических заболеваний, посттравматического состояния подразумевает ухудшение качества жизни животного, связанное с регулярными болевыми ощущениями либо нарушением систем органов или тяжелыми функциональными нарушениями опорно-</w:t>
      </w:r>
      <w:r>
        <w:rPr>
          <w:lang w:val="ru-RU"/>
        </w:rPr>
        <w:t>двигательного аппарата, по заключению ветеринарного врача владелец животного вправе принять решение об эвтаназии.</w:t>
      </w:r>
    </w:p>
    <w:p w14:paraId="2CAD7A9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5. Не являются жестоким обращением с животным:</w:t>
      </w:r>
    </w:p>
    <w:p w14:paraId="1644F263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1) обращение с животным при отражении нападения или устранении непосредственной угрозы жизни ли</w:t>
      </w:r>
      <w:r>
        <w:rPr>
          <w:lang w:val="ru-RU"/>
        </w:rPr>
        <w:t>бо здоровью человека или другого животного в пределах, необходимых для устранения такой угрозы;</w:t>
      </w:r>
    </w:p>
    <w:p w14:paraId="6E13794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2) дератизация, осуществляемая в соответствии с санитарно-эпидемиологическими требованиями;</w:t>
      </w:r>
    </w:p>
    <w:p w14:paraId="7C20BDA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3) кормление содержащихся в неволе и (или) полувольных условиях хищн</w:t>
      </w:r>
      <w:r>
        <w:rPr>
          <w:lang w:val="ru-RU"/>
        </w:rPr>
        <w:t>ых животных другими животными в местах, закрытых для свободного посещения людьми;</w:t>
      </w:r>
    </w:p>
    <w:p w14:paraId="0F17E11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4) убой сельскохозяйственных животных, ветеринарные мероприятия, эвтаназия. При убое сельскохозяйственных животных продолжительность и интенсивность предсмертных страданий жи</w:t>
      </w:r>
      <w:r>
        <w:rPr>
          <w:lang w:val="ru-RU"/>
        </w:rPr>
        <w:t>вотного должны быть сведены к минимуму;</w:t>
      </w:r>
    </w:p>
    <w:p w14:paraId="222234B3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5) использование животных в традиционных национальных играх.</w:t>
      </w:r>
    </w:p>
    <w:p w14:paraId="154C839B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33619D3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9. Просвещение и воспитание населения в области ответственного обращения с животными, запрещение пропаганды жестокого обращения с животными</w:t>
      </w:r>
    </w:p>
    <w:p w14:paraId="42D8FA88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19100C0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1. В целях воспитания у населения нравственного и гуманного отношения к животным, недопущения жестокого обращения с животными </w:t>
      </w:r>
      <w:r>
        <w:rPr>
          <w:lang w:val="ru-RU"/>
        </w:rPr>
        <w:lastRenderedPageBreak/>
        <w:t>осуществляются просвещение и воспитание населения в области ответственного обращения с животными.</w:t>
      </w:r>
    </w:p>
    <w:p w14:paraId="17AAFDA1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Просвещение и воспитание населен</w:t>
      </w:r>
      <w:r>
        <w:rPr>
          <w:lang w:val="ru-RU"/>
        </w:rPr>
        <w:t>ия в области ответственного обращения с животными осуществляются государственными органами, органами местного самоуправления, организациями образования и здравоохранения, природоохранными организациями, общественными объединениями, иными юридическими лицам</w:t>
      </w:r>
      <w:r>
        <w:rPr>
          <w:lang w:val="ru-RU"/>
        </w:rPr>
        <w:t>и, а также физическими лицами путем информирования о законодательстве Кыргызской Республики в области ответственного обращения с животными, ведения внеклассной работы по гуманному обращению с животными в системе образования, проведения выставок, семинаров,</w:t>
      </w:r>
      <w:r>
        <w:rPr>
          <w:lang w:val="ru-RU"/>
        </w:rPr>
        <w:t xml:space="preserve"> конференций, конкурсов, соревнований и других мероприятий.</w:t>
      </w:r>
    </w:p>
    <w:p w14:paraId="15D0D817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Запрещаются публичные призывы к жестокому обращению с животными и материалы, непосредственно направленные на побуждение к совершению такого обращения. Данный запрет не распространяется на освещ</w:t>
      </w:r>
      <w:r>
        <w:rPr>
          <w:lang w:val="ru-RU"/>
        </w:rPr>
        <w:t>ение фактов жестокого обращения в информационных, образовательных, научных, правозащитных целях или в целях предупреждения правонарушений.</w:t>
      </w:r>
    </w:p>
    <w:p w14:paraId="07FEB297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Освещение фактов жестокого обращения с животными осуществляется с соблюдением законодательства Кыргызской Республи</w:t>
      </w:r>
      <w:r>
        <w:rPr>
          <w:lang w:val="ru-RU"/>
        </w:rPr>
        <w:t>ки.</w:t>
      </w:r>
    </w:p>
    <w:p w14:paraId="5116023A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54604DD3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10. Общие требования по содержанию животных</w:t>
      </w:r>
    </w:p>
    <w:p w14:paraId="0D9680EE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61DCE5C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К общим требованиям по содержанию животных относятся:</w:t>
      </w:r>
    </w:p>
    <w:p w14:paraId="7268E447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1) обеспечение условий содержания животных, соответствующих их биологическим, видовым и индивидуальным особенностям и удовлетворяющих их естес</w:t>
      </w:r>
      <w:r>
        <w:rPr>
          <w:lang w:val="ru-RU"/>
        </w:rPr>
        <w:t>твенные потребности;</w:t>
      </w:r>
    </w:p>
    <w:p w14:paraId="3D0A6CD5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2) обеспечение профилактики, диагностики, лечения и ликвидации болезней животных в соответствии с требованиями законодательства Кыргызской Республики в области ветеринарии.</w:t>
      </w:r>
    </w:p>
    <w:p w14:paraId="53FDF6B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Содержание отдельных категорий животных регулируется настоя</w:t>
      </w:r>
      <w:r>
        <w:rPr>
          <w:lang w:val="ru-RU"/>
        </w:rPr>
        <w:t>щим Законом и иным законодательством Кыргызской Республики.</w:t>
      </w:r>
    </w:p>
    <w:p w14:paraId="50EF251F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Службы отлова, приюты и пункты временного содержания животных обеспечивают проведение вакцинации бродячих животных ветеринарными специалистами за счет бюджетных средств и иных источников, не за</w:t>
      </w:r>
      <w:r>
        <w:rPr>
          <w:lang w:val="ru-RU"/>
        </w:rPr>
        <w:t>прещенных законодательством Кыргызской Республики.</w:t>
      </w:r>
    </w:p>
    <w:p w14:paraId="016FF127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4. Предельное количество домашних животных в местах содержания животных определяется исходя из возможности владельца обеспечивать животным условия, соответствующие ветеринарным нормам и правилам, а также с</w:t>
      </w:r>
      <w:r>
        <w:rPr>
          <w:lang w:val="ru-RU"/>
        </w:rPr>
        <w:t xml:space="preserve"> учетом соблюдения санитарно-эпидемиологических правил.</w:t>
      </w:r>
    </w:p>
    <w:p w14:paraId="3E83254F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483B0DC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11. Идентификация и учет животных</w:t>
      </w:r>
    </w:p>
    <w:p w14:paraId="1C8BAA6A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35155D4E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lastRenderedPageBreak/>
        <w:t>1. Идентификация и регистрация животных осуществляются в соответствии с законодательством Кыргызской Республики в сфере идентификации животных.</w:t>
      </w:r>
    </w:p>
    <w:p w14:paraId="0FA9470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Собаки и к</w:t>
      </w:r>
      <w:r>
        <w:rPr>
          <w:lang w:val="ru-RU"/>
        </w:rPr>
        <w:t>ошки подлежат обязательной индивидуальной идентификации с использованием электронного средства идентификации (микрочипа) и регистрации в Едином государственном реестре идентифицированных животных. Не допускается создание отдельной государственной информаци</w:t>
      </w:r>
      <w:r>
        <w:rPr>
          <w:lang w:val="ru-RU"/>
        </w:rPr>
        <w:t>онной системы, дублирующей указанный реестр.</w:t>
      </w:r>
    </w:p>
    <w:p w14:paraId="6C170BF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Идентификация собак и кошек, имеющих владельца, осуществляется за счет владельца, а безнадзорных и бродячих животных, находящихся в муниципальных приютах или пунктах временного содержания, - за счет бюджетных</w:t>
      </w:r>
      <w:r>
        <w:rPr>
          <w:lang w:val="ru-RU"/>
        </w:rPr>
        <w:t xml:space="preserve"> средств и иных источников, не запрещенных законодательством Кыргызской Республики.</w:t>
      </w:r>
    </w:p>
    <w:p w14:paraId="4B3311EB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4. Животные, находящиеся в приютах, пунктах временного содержания, зоологических гостиницах, реабилитационных центрах и зоологических питомниках, подлежат учету и, в случая</w:t>
      </w:r>
      <w:r>
        <w:rPr>
          <w:lang w:val="ru-RU"/>
        </w:rPr>
        <w:t>х, предусмотренных законодательством, идентификации и регистрации в Едином государственном реестре идентифицированных животных.</w:t>
      </w:r>
    </w:p>
    <w:p w14:paraId="014342B6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0C62E78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12. Общие требования к перевозке животных</w:t>
      </w:r>
    </w:p>
    <w:p w14:paraId="495914B7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797C7A5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1. При перевозке животных должны быть удовлетворены их потребности в корме, </w:t>
      </w:r>
      <w:r>
        <w:rPr>
          <w:lang w:val="ru-RU"/>
        </w:rPr>
        <w:t>воде, воздухе, движении, отправлении естественных потребностей, а также обеспечивается защита животных от вредных для них внешних воздействий. Объем пространства транспорта должен соответствовать биологическим, видовым и индивидуальным особенностям перевоз</w:t>
      </w:r>
      <w:r>
        <w:rPr>
          <w:lang w:val="ru-RU"/>
        </w:rPr>
        <w:t>имых животных.</w:t>
      </w:r>
    </w:p>
    <w:p w14:paraId="376D8909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2. Транспортное средство, используемое для перевозки животных, должно быть оборудовано так, чтобы исключить увечье или иной вред здоровью животных или гибель животных при их погрузке, перевозке и выгрузке, а также произвольное покидание ими </w:t>
      </w:r>
      <w:r>
        <w:rPr>
          <w:lang w:val="ru-RU"/>
        </w:rPr>
        <w:t>транспортного средства.</w:t>
      </w:r>
    </w:p>
    <w:p w14:paraId="002EF1D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Перевозка животных разных видов производится раздельно, за исключением видов, естественно контактирующих друг с другом или являющихся нейтральными друг к другу.</w:t>
      </w:r>
    </w:p>
    <w:p w14:paraId="23FFA6B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4. Перевозка животных осуществляется в порядке и на условиях, предус</w:t>
      </w:r>
      <w:r>
        <w:rPr>
          <w:lang w:val="ru-RU"/>
        </w:rPr>
        <w:t>мотренных ветеринарно-санитарными требованиями, установленными законодательством Кыргызской Республики.</w:t>
      </w:r>
    </w:p>
    <w:p w14:paraId="21AB480C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42F7B180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13. Общие требования к разведению и обороту животных</w:t>
      </w:r>
    </w:p>
    <w:p w14:paraId="33615DBB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3955ADCB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Физические и юридические лица, занимающиеся содержанием и разведением животных, обязаны</w:t>
      </w:r>
      <w:r>
        <w:rPr>
          <w:lang w:val="ru-RU"/>
        </w:rPr>
        <w:t xml:space="preserve"> гуманно обращаться с ними и соблюдать ветеринарно-санитарные и зоогигиенические требования. Нарушение указанных требований влечет ответственность, установленную законом. </w:t>
      </w:r>
      <w:r>
        <w:rPr>
          <w:lang w:val="ru-RU"/>
        </w:rPr>
        <w:lastRenderedPageBreak/>
        <w:t>Изъятие или конфискация животных допускаются только в случаях и порядке, установленны</w:t>
      </w:r>
      <w:r>
        <w:rPr>
          <w:lang w:val="ru-RU"/>
        </w:rPr>
        <w:t>х законом.</w:t>
      </w:r>
    </w:p>
    <w:p w14:paraId="26F91CF0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Владельцы животных и (или) ответственные лица обязаны принимать меры по предотвращению неконтролируемого и нежелательного размножения животных, в том числе путем раздельного содержания, стерилизации или иных разрешенных ветеринарных методов.</w:t>
      </w:r>
    </w:p>
    <w:p w14:paraId="3DD7F50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Разведение животных в предпринимательских целях осуществляется с соблюдением требований настоящего Закона, законодательства о ветеринарии и иных нормативных правовых актов Кыргызской Республики.</w:t>
      </w:r>
    </w:p>
    <w:p w14:paraId="20DF350E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4. Разведение животных в предпринимательских целях и орган</w:t>
      </w:r>
      <w:r>
        <w:rPr>
          <w:lang w:val="ru-RU"/>
        </w:rPr>
        <w:t>изация зоологических питомников в жилых помещениях запрещается.</w:t>
      </w:r>
    </w:p>
    <w:p w14:paraId="2E03201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5. В целях обеспечения охраны окружающей среды, санитарно-эпидемиологического благополучия, жизни и здоровья людей мотивированным решением органа государственной власти может быть введен </w:t>
      </w:r>
      <w:r>
        <w:rPr>
          <w:lang w:val="ru-RU"/>
        </w:rPr>
        <w:t xml:space="preserve">запрет на разведение, оборот отдельных категорий, видов и пород животных, а также установлены ограничение или разрешительный порядок их разведения, оборота. Введение указанного порядка не влечет ограничения прав на содержание животных указанных категорий, </w:t>
      </w:r>
      <w:r>
        <w:rPr>
          <w:lang w:val="ru-RU"/>
        </w:rPr>
        <w:t>видов и пород.</w:t>
      </w:r>
    </w:p>
    <w:p w14:paraId="48F21F0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6. При торговле животными продавец обеспечивает в местах продажи условия содержания продаваемых животных, соответствующие требованиям настоящего Закона и иных нормативных правовых актов Кыргызской Республики.</w:t>
      </w:r>
    </w:p>
    <w:p w14:paraId="0B9DADEF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7. При отчуждении собаки или кош</w:t>
      </w:r>
      <w:r>
        <w:rPr>
          <w:lang w:val="ru-RU"/>
        </w:rPr>
        <w:t>ки, подлежащих индивидуальной идентификации, прежний и новый владельцы обязаны обеспечить внесение сведений о смене владельца в Единый государственный реестр идентифицированных животных в порядке и сроки, установленные законодательством Кыргызской Республи</w:t>
      </w:r>
      <w:r>
        <w:rPr>
          <w:lang w:val="ru-RU"/>
        </w:rPr>
        <w:t>ки в сфере идентификации животных.</w:t>
      </w:r>
    </w:p>
    <w:p w14:paraId="3B26617F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4A771D67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14. Особенности обращения с животными при оказании ветеринарных услуг</w:t>
      </w:r>
    </w:p>
    <w:p w14:paraId="56AFD135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31F9C17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1. Владелец животного и (или) ответственное лицо обязаны обеспечить своевременное предоставление животному ветеринарной помощи в соответствии </w:t>
      </w:r>
      <w:r>
        <w:rPr>
          <w:lang w:val="ru-RU"/>
        </w:rPr>
        <w:t>с законодательством Кыргызской Республики в области ветеринарии.</w:t>
      </w:r>
    </w:p>
    <w:p w14:paraId="557F9239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Процедуры с животными, вызывающие острую боль, проводят лица, имеющие высшее, среднее профессиональное образование по специальностям ветеринарии, которые обязаны в случае отсутствия против</w:t>
      </w:r>
      <w:r>
        <w:rPr>
          <w:lang w:val="ru-RU"/>
        </w:rPr>
        <w:t>опоказаний применить обезболивание или анестезию.</w:t>
      </w:r>
    </w:p>
    <w:p w14:paraId="1A19840E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Ветеринарные процедуры и манипуляции, относящиеся к сложным хирургическим операциям, в том числе с использованием сильнодействующих анестезирующих препаратов, могут проводить лица, имеющие высшее образов</w:t>
      </w:r>
      <w:r>
        <w:rPr>
          <w:lang w:val="ru-RU"/>
        </w:rPr>
        <w:t>ание по специальностям ветеринарии.</w:t>
      </w:r>
    </w:p>
    <w:p w14:paraId="5FEBBD6A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71CE6B6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lastRenderedPageBreak/>
        <w:t>Статья 15. Умерщвление и обращение с трупами животных</w:t>
      </w:r>
    </w:p>
    <w:p w14:paraId="16FBAE88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506355F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Умерщвление животного допускается:</w:t>
      </w:r>
    </w:p>
    <w:p w14:paraId="0DE5FEA3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1) для прекращения тяжелых и неустранимых физических страданий животного, если лечение невозможно или не обеспечивает приемлем</w:t>
      </w:r>
      <w:r>
        <w:rPr>
          <w:lang w:val="ru-RU"/>
        </w:rPr>
        <w:t>ого качества жизни;</w:t>
      </w:r>
    </w:p>
    <w:p w14:paraId="4B666A23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2) в отношении нежизнеспособного новорожденного животного с аномалиями, несовместимыми с жизнью;</w:t>
      </w:r>
    </w:p>
    <w:p w14:paraId="3302A00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3) при необходимой обороне или крайней необходимости для устранения непосредственной угрозы жизни или здоровью человека либо другого животн</w:t>
      </w:r>
      <w:r>
        <w:rPr>
          <w:lang w:val="ru-RU"/>
        </w:rPr>
        <w:t>ого;</w:t>
      </w:r>
    </w:p>
    <w:p w14:paraId="06C1E1D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4) при ликвидации особо опасных и заразных болезней животных в случаях и порядке, установленных законодательством Кыргызской Республики в области ветеринарии;</w:t>
      </w:r>
    </w:p>
    <w:p w14:paraId="5700EE6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5) в отношении безнадзорной или бродячей собаки, которая после ветеринарного осмотра и периода наблюдения, установленного Кабинетом Министров Кыргызской Республики, признана создающей неустранимую непосредственную угрозу жизни или здоровью людей либо други</w:t>
      </w:r>
      <w:r>
        <w:rPr>
          <w:lang w:val="ru-RU"/>
        </w:rPr>
        <w:t>х животных вследствие устойчивого неконтролируемого агрессивного поведения. Умерщвление в этом случае допускается, если безопасное содержание, лечение, коррекция поведения или передача животного новому владельцу объективно невозможны.</w:t>
      </w:r>
    </w:p>
    <w:p w14:paraId="59C60F2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В случаях, предусм</w:t>
      </w:r>
      <w:r>
        <w:rPr>
          <w:lang w:val="ru-RU"/>
        </w:rPr>
        <w:t>отренных пунктами 1, 2 и 5 части 1 настоящей статьи, решение об эвтаназии принимается ветеринарным врачом, а в отношении безнадзорных и бродячих животных - комиссией в составе не менее двух ветеринарных врачей. Основание и результат эвтаназии подлежат доку</w:t>
      </w:r>
      <w:r>
        <w:rPr>
          <w:lang w:val="ru-RU"/>
        </w:rPr>
        <w:t>ментированию и учету.</w:t>
      </w:r>
    </w:p>
    <w:p w14:paraId="1E410891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Эвтаназия безнадзорных и бродячих животных не допускается исключительно по мотиву истечения срока содержания, отсутствия нового владельца, переполненности приюта или в качестве самостоятельного способа массового регулирования числе</w:t>
      </w:r>
      <w:r>
        <w:rPr>
          <w:lang w:val="ru-RU"/>
        </w:rPr>
        <w:t>нности животных.</w:t>
      </w:r>
    </w:p>
    <w:p w14:paraId="3FF266A3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4. Эвтаназия проводится ветеринарным врачом методами и препаратами, обеспечивающими максимально быстрое наступление потери сознания и смерти и минимизацию боли, страха и страданий. Смерть животного должна быть подтверждена до обращения с е</w:t>
      </w:r>
      <w:r>
        <w:rPr>
          <w:lang w:val="ru-RU"/>
        </w:rPr>
        <w:t>го трупом.</w:t>
      </w:r>
    </w:p>
    <w:p w14:paraId="51584B63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5. Требования части 4 настоящей статьи в части проведения эвтаназии ветеринарным врачом не применяются к действиям в состоянии необходимой обороны или крайней необходимости, предусмотренным пунктом 3 части 1 настоящей статьи.</w:t>
      </w:r>
    </w:p>
    <w:p w14:paraId="4350FC71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6. Забой сельскохоз</w:t>
      </w:r>
      <w:r>
        <w:rPr>
          <w:lang w:val="ru-RU"/>
        </w:rPr>
        <w:t>яйственных животных осуществляется в соответствии с ветеринарно-санитарными требованиями, с применением методов, минимизирующих боль, страх и предсмертные страдания.</w:t>
      </w:r>
    </w:p>
    <w:p w14:paraId="14F14EF9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7. Обращение с трупами животных осуществляется в соответствии с законодательством Кыргызск</w:t>
      </w:r>
      <w:r>
        <w:rPr>
          <w:lang w:val="ru-RU"/>
        </w:rPr>
        <w:t>ой Республики в области ветеринарии, санитарно-эпидемиологического благополучия и охраны окружающей среды.</w:t>
      </w:r>
    </w:p>
    <w:p w14:paraId="086F6AB8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355DDA87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16. Особенности обращения с дикими животными в условиях неволи</w:t>
      </w:r>
    </w:p>
    <w:p w14:paraId="6C954408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355FE2B0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Содержание и использование диких животных в условиях неволи либо в полувол</w:t>
      </w:r>
      <w:r>
        <w:rPr>
          <w:lang w:val="ru-RU"/>
        </w:rPr>
        <w:t>ьных условиях допускается при соблюдении требований, установленных международными соглашениями и законодательством Кыргызской Республики.</w:t>
      </w:r>
    </w:p>
    <w:p w14:paraId="3A885679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Ответственное лицо обязано создать для содержания дикого животного условия, приближенные к естественным для данного</w:t>
      </w:r>
      <w:r>
        <w:rPr>
          <w:lang w:val="ru-RU"/>
        </w:rPr>
        <w:t xml:space="preserve"> вида животных. Конкретные нормативы содержания и типовой режим использования подобных животных разрабатываются и утверждаются уполномоченным государственным органом.</w:t>
      </w:r>
    </w:p>
    <w:p w14:paraId="1B6A4650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При конфискации дикого животного или ином прекращении права собственности на него живо</w:t>
      </w:r>
      <w:r>
        <w:rPr>
          <w:lang w:val="ru-RU"/>
        </w:rPr>
        <w:t>тное передается в реабилитационный центр, зоопарк, специализированный питомник либо иному лицу, имеющему право и возможность обеспечить условия содержания, соответствующие биологическим потребностям данного вида. Эвтаназия допускается только в случаях, пре</w:t>
      </w:r>
      <w:r>
        <w:rPr>
          <w:lang w:val="ru-RU"/>
        </w:rPr>
        <w:t>дусмотренных статьей 15 настоящего Закона.</w:t>
      </w:r>
    </w:p>
    <w:p w14:paraId="5718232F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540A9DC9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17. Требования при обращении с сельскохозяйственными животными</w:t>
      </w:r>
    </w:p>
    <w:p w14:paraId="36540E73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51BB10DE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Содержание, перевозка сельскохозяйственных животных, в том числе к месту убоя, осуществляются в соответствии с требованиями настоящего Зак</w:t>
      </w:r>
      <w:r>
        <w:rPr>
          <w:lang w:val="ru-RU"/>
        </w:rPr>
        <w:t>она и законодательства Кыргызской Республики в области ветеринарии.</w:t>
      </w:r>
    </w:p>
    <w:p w14:paraId="1082EC3E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Убой сельскохозяйственных животных не допускается в местах общего пользования, не предназначенных для этих целей. Для проведения традиционных и религиозных обрядов органы местного самоу</w:t>
      </w:r>
      <w:r>
        <w:rPr>
          <w:lang w:val="ru-RU"/>
        </w:rPr>
        <w:t>правления вправе определять специально оборудованные места при условии соблюдения ветеринарно-санитарных требований.</w:t>
      </w:r>
    </w:p>
    <w:p w14:paraId="09ADC6F7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3. Правила убоя животных, устанавливающие требования по минимизации боли, страха и предсмертных страданий животных, утверждаются Кабинетом </w:t>
      </w:r>
      <w:r>
        <w:rPr>
          <w:lang w:val="ru-RU"/>
        </w:rPr>
        <w:t>Министров Кыргызской Республики.</w:t>
      </w:r>
    </w:p>
    <w:p w14:paraId="6AB6AD4C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7D2325F5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18. Требования при обращении с животными при их использовании в культурно-зрелищных целях</w:t>
      </w:r>
    </w:p>
    <w:p w14:paraId="487410AE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27B0B39C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Использованием животных в культурно-зрелищных целях является использование животных в сфере культуры, отдыха, развлечений</w:t>
      </w:r>
      <w:r>
        <w:rPr>
          <w:lang w:val="ru-RU"/>
        </w:rPr>
        <w:t>, спорта, рекламы, кинематографии, фото- и видеопроизводства, телевидения, просветительской деятельности и публичной демонстрации.</w:t>
      </w:r>
    </w:p>
    <w:p w14:paraId="40E73DB1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Использование животных в цирках, передвижных цирках, зоопарках, зоосадах, зоотеатрах, океанариумах, дельфинариях, на выста</w:t>
      </w:r>
      <w:r>
        <w:rPr>
          <w:lang w:val="ru-RU"/>
        </w:rPr>
        <w:t xml:space="preserve">вках и в иных </w:t>
      </w:r>
      <w:r>
        <w:rPr>
          <w:lang w:val="ru-RU"/>
        </w:rPr>
        <w:lastRenderedPageBreak/>
        <w:t>культурно-зрелищных мероприятиях допускается при соблюдении настоящего Закона, ветеринарно-санитарных требований и требований к содержанию и использованию животных, утверждаемых Кабинетом Министров Кыргызской Республики.</w:t>
      </w:r>
    </w:p>
    <w:p w14:paraId="023676D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Организатор деятел</w:t>
      </w:r>
      <w:r>
        <w:rPr>
          <w:lang w:val="ru-RU"/>
        </w:rPr>
        <w:t>ьности обязан обеспечить безопасность людей и животных, надлежащие условия содержания, возможность отдыха, кормления, поения и ветеринарной помощи, а также учитывать биологические, видовые и индивидуальные особенности животных.</w:t>
      </w:r>
    </w:p>
    <w:p w14:paraId="7E7A9B4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4. Юридические лица, индивид</w:t>
      </w:r>
      <w:r>
        <w:rPr>
          <w:lang w:val="ru-RU"/>
        </w:rPr>
        <w:t>уальные предприниматели и физические лица, систематически использующие животных в культурно-зрелищных целях, обязаны установить и соблюдать режим использования животных, предусматривающий допустимую продолжительность и интенсивность нагрузок, периоды отдых</w:t>
      </w:r>
      <w:r>
        <w:rPr>
          <w:lang w:val="ru-RU"/>
        </w:rPr>
        <w:t>а, условия транспортировки и меры по предотвращению травм и стресса.</w:t>
      </w:r>
    </w:p>
    <w:p w14:paraId="40A4E0D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5. Запрещается применение лекарственных, химических или иных средств исключительно в целях искусственного повышения активности или работоспособности животного, если это причиняет или </w:t>
      </w:r>
      <w:r>
        <w:rPr>
          <w:lang w:val="ru-RU"/>
        </w:rPr>
        <w:t>создает существенный риск причинения вреда его здоровью.</w:t>
      </w:r>
    </w:p>
    <w:p w14:paraId="1051AED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6. Использование животных в культурно-зрелищных целях допускается только в местах и условиях, отвечающих требованиям настоящего Закона. Передвижной характер деятельности сам по себе не является основ</w:t>
      </w:r>
      <w:r>
        <w:rPr>
          <w:lang w:val="ru-RU"/>
        </w:rPr>
        <w:t>анием для запрета, но не освобождает от требований к транспортировке, площади, микроклимату, отдыху и ветеринарному обслуживанию животных.</w:t>
      </w:r>
    </w:p>
    <w:p w14:paraId="28ACF35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7. При организации непосредственного контакта посетителей с животными должны быть предусмотрены зоны, недоступные пос</w:t>
      </w:r>
      <w:r>
        <w:rPr>
          <w:lang w:val="ru-RU"/>
        </w:rPr>
        <w:t>етителям и позволяющие животному прекратить контакт, ограничение продолжительности контакта, постоянный контроль персонала и меры по недопущению причинения животному боли, страха или травм. Кабинет Министров Кыргызской Республики вправе установить перечень</w:t>
      </w:r>
      <w:r>
        <w:rPr>
          <w:lang w:val="ru-RU"/>
        </w:rPr>
        <w:t xml:space="preserve"> видов животных, использование которых в контактном формате не допускается исходя из требований безопасности и благополучия животных.</w:t>
      </w:r>
    </w:p>
    <w:p w14:paraId="0E009299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8. Публичная демонстрация животных в местах торговли, общественного питания и оказания услуг допускается только при наличи</w:t>
      </w:r>
      <w:r>
        <w:rPr>
          <w:lang w:val="ru-RU"/>
        </w:rPr>
        <w:t>и специально оборудованного места, если такая демонстрация не нарушает ветеринарно-санитарные требования, не препятствует нормальному отдыху животного и не создает угрозу его здоровью или безопасности людей.</w:t>
      </w:r>
    </w:p>
    <w:p w14:paraId="4704B553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9. Если дальнейшее использование животного в кул</w:t>
      </w:r>
      <w:r>
        <w:rPr>
          <w:lang w:val="ru-RU"/>
        </w:rPr>
        <w:t>ьтурно-зрелищных целях невозможно, владелец обязан обеспечить его надлежащее содержание либо передать животное лицу или организации, способным обеспечить такие условия. Эвтаназия по мотиву прекращения использования животного не допускается.</w:t>
      </w:r>
    </w:p>
    <w:p w14:paraId="1AACFE6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10. Детальные т</w:t>
      </w:r>
      <w:r>
        <w:rPr>
          <w:lang w:val="ru-RU"/>
        </w:rPr>
        <w:t>ребования к использованию животных в культурно-зрелищных целях и их содержанию утверждаются Кабинетом Министров Кыргызской Республики.</w:t>
      </w:r>
    </w:p>
    <w:p w14:paraId="79A899AB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541C36AC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lastRenderedPageBreak/>
        <w:t>Статья 19. Требования при обращении со служебными животными</w:t>
      </w:r>
    </w:p>
    <w:p w14:paraId="596A4092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5C3C03F1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Допускается использование служебных животных в розыскных</w:t>
      </w:r>
      <w:r>
        <w:rPr>
          <w:lang w:val="ru-RU"/>
        </w:rPr>
        <w:t>, патрульно-постовых, поисково-спасательных и иных служебных целях, а также в целях обороны и безопасности государства, общественного порядка, охраны Государственной границы Кыргызской Республики.</w:t>
      </w:r>
    </w:p>
    <w:p w14:paraId="05702BC4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При подготовке (дрессировке) служебных животных запрещае</w:t>
      </w:r>
      <w:r>
        <w:rPr>
          <w:lang w:val="ru-RU"/>
        </w:rPr>
        <w:t>тся принуждение животных к выполнению действий, систематически приводящих к травмам.</w:t>
      </w:r>
    </w:p>
    <w:p w14:paraId="3B4BB14E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Требования к содержанию и использованию служебных животных устанавливаются Кабинетом Министров Кыргызской Республики.</w:t>
      </w:r>
    </w:p>
    <w:p w14:paraId="61DDD287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15E2730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 xml:space="preserve">Статья 20. Требования при обращении и содержании </w:t>
      </w:r>
      <w:r>
        <w:rPr>
          <w:b/>
          <w:lang w:val="ru-RU"/>
        </w:rPr>
        <w:t>домашних животных</w:t>
      </w:r>
    </w:p>
    <w:p w14:paraId="2B6412FC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39392AE9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Владелец животного или ответственное лицо обязаны:</w:t>
      </w:r>
    </w:p>
    <w:p w14:paraId="612FEC8F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1) соблюдать требования ветеринарных (ветеринарно-санитарных) правил, ветеринарных и гигиенических нормативов;</w:t>
      </w:r>
    </w:p>
    <w:p w14:paraId="0693017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2) обеспечивать идентификацию и регистрацию домашних животных в случаях </w:t>
      </w:r>
      <w:r>
        <w:rPr>
          <w:lang w:val="ru-RU"/>
        </w:rPr>
        <w:t>и порядке, предусмотренных статьей 11 настоящего Закона;</w:t>
      </w:r>
    </w:p>
    <w:p w14:paraId="50AC1210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3) осуществлять ответственное обращение с домашними животными, не нарушая права, свободы и законные интересы других лиц;</w:t>
      </w:r>
    </w:p>
    <w:p w14:paraId="743DD5D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4) принимать необходимые меры безопасности для предотвращения причинения </w:t>
      </w:r>
      <w:r>
        <w:rPr>
          <w:lang w:val="ru-RU"/>
        </w:rPr>
        <w:t>домашним животным вреда жизни и здоровью человека и (или) животного, а также имуществу физических и юридических лиц;</w:t>
      </w:r>
    </w:p>
    <w:p w14:paraId="03426844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5) обеспечивать своевременное оказание домашнему животному ветеринарной помощи и своевременное проведение профилактических ветеринарных мер</w:t>
      </w:r>
      <w:r>
        <w:rPr>
          <w:lang w:val="ru-RU"/>
        </w:rPr>
        <w:t>оприятий, в том числе вакцинации, в соответствии с законодательством Кыргызской Республики о ветеринарии;</w:t>
      </w:r>
    </w:p>
    <w:p w14:paraId="25A69840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6) немедленно сообщать территориальному подразделению уполномоченного государственного органа по ветеринарии о подозрении на особо опасное или заразно</w:t>
      </w:r>
      <w:r>
        <w:rPr>
          <w:lang w:val="ru-RU"/>
        </w:rPr>
        <w:t>е заболевание домашнего животного, его гибели вследствие такого заболевания, а также о случае причинения животным укуса человеку, если законодательством предусмотрено ветеринарное наблюдение за животным;</w:t>
      </w:r>
    </w:p>
    <w:p w14:paraId="032B94C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7) обеспечить стерилизацию домашнего животного либо </w:t>
      </w:r>
      <w:r>
        <w:rPr>
          <w:lang w:val="ru-RU"/>
        </w:rPr>
        <w:t>осуществлять контроль его размножения, исключающий появление нежелательного потомства; настоящее требование не применяется к домашним животным, используемым в целях разведения в соответствии с требованиями статьи 13 настоящего Закона;</w:t>
      </w:r>
    </w:p>
    <w:p w14:paraId="39F7C314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8) не допускать загря</w:t>
      </w:r>
      <w:r>
        <w:rPr>
          <w:lang w:val="ru-RU"/>
        </w:rPr>
        <w:t>знения домашними животными жилых и нежилых помещений, в том числе общественных мест;</w:t>
      </w:r>
    </w:p>
    <w:p w14:paraId="7103AADC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9) соблюдать права и законные интересы лиц, проживающих в многоквартирном доме, в помещениях которого содержатся домашние животные.</w:t>
      </w:r>
    </w:p>
    <w:p w14:paraId="34BEAD8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lastRenderedPageBreak/>
        <w:t>2. Купирование ушей и хвостов, удаление</w:t>
      </w:r>
      <w:r>
        <w:rPr>
          <w:lang w:val="ru-RU"/>
        </w:rPr>
        <w:t xml:space="preserve"> когтей, рудиментарных пальцев и иные хирургические вмешательства, направленные исключительно на изменение внешнего вида животного и не имеющие лечебной цели, запрещаются. Такие вмешательства допускаются по медицинским показаниям и проводятся ветеринарным </w:t>
      </w:r>
      <w:r>
        <w:rPr>
          <w:lang w:val="ru-RU"/>
        </w:rPr>
        <w:t>врачом с применением обезболивания или анестезии, если отсутствуют противопоказания.</w:t>
      </w:r>
    </w:p>
    <w:p w14:paraId="1214451A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2EABB23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21. Требования к выгулу домашних животных</w:t>
      </w:r>
    </w:p>
    <w:p w14:paraId="0BE1A60E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6AAC1D0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Выгул домашних животных должен осуществляться при условии обеспечения безопасности физических лиц и животных, а также</w:t>
      </w:r>
      <w:r>
        <w:rPr>
          <w:lang w:val="ru-RU"/>
        </w:rPr>
        <w:t xml:space="preserve"> защиты имущества физических или юридических лиц от нанесения вреда.</w:t>
      </w:r>
    </w:p>
    <w:p w14:paraId="67E2B3B7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Владелец животного и (или) ответственное лицо в целях обеспечения общественного порядка и безопасности обязаны соблюдать правила содержания и выгула домашних животных.</w:t>
      </w:r>
    </w:p>
    <w:p w14:paraId="7F155E53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Запрещается с</w:t>
      </w:r>
      <w:r>
        <w:rPr>
          <w:lang w:val="ru-RU"/>
        </w:rPr>
        <w:t>амовыгул собак.</w:t>
      </w:r>
    </w:p>
    <w:p w14:paraId="71D0971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4. Запрещается выгул домашних животных лицами, не способными контролировать их поведение, в том числе находящимися в состоянии алкогольного, наркотического и (или) иного опьянения.</w:t>
      </w:r>
    </w:p>
    <w:p w14:paraId="6A41B183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5. Выгул потенциально опасной собаки без намордника и повод</w:t>
      </w:r>
      <w:r>
        <w:rPr>
          <w:lang w:val="ru-RU"/>
        </w:rPr>
        <w:t>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животного и (или) ответственному лицу на праве собственности или ином законном основании. О нал</w:t>
      </w:r>
      <w:r>
        <w:rPr>
          <w:lang w:val="ru-RU"/>
        </w:rPr>
        <w:t>ичии потенциально опасной собаки должна быть сделана предупредительная надпись при входе на данную территорию.</w:t>
      </w:r>
    </w:p>
    <w:p w14:paraId="7543CC2C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6. Выгул потенциально опасной собаки лицами, не достигшими шестнадцатилетнего возраста, запрещается.</w:t>
      </w:r>
    </w:p>
    <w:p w14:paraId="44FCAF2B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7. Перечень потенциально опасных пород собак</w:t>
      </w:r>
      <w:r>
        <w:rPr>
          <w:lang w:val="ru-RU"/>
        </w:rPr>
        <w:t xml:space="preserve"> определяется Кабинетом Министров Кыргызской Республики.</w:t>
      </w:r>
    </w:p>
    <w:p w14:paraId="2CD8CFC7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14A7BFE4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22. Деятельность по обращению с безнадзорными и бродячими животными</w:t>
      </w:r>
    </w:p>
    <w:p w14:paraId="027942F5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010A5C2B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1. Деятельность по обращению с безнадзорными и бродячими животными осуществляется в целях защиты жизни и здоровья людей и </w:t>
      </w:r>
      <w:r>
        <w:rPr>
          <w:lang w:val="ru-RU"/>
        </w:rPr>
        <w:t>животных, предупреждения распространения зоонозных и иных заразных болезней, возврата безнадзорных животных владельцам, устройства бродячих животных и устойчивого регулирования их численности.</w:t>
      </w:r>
    </w:p>
    <w:p w14:paraId="057E82B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Мероприятия по обращению с безнадзорными и бродячими животны</w:t>
      </w:r>
      <w:r>
        <w:rPr>
          <w:lang w:val="ru-RU"/>
        </w:rPr>
        <w:t>ми включают:</w:t>
      </w:r>
    </w:p>
    <w:p w14:paraId="61696D94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1) гуманный отлов, транспортировку, первичный учет, проверку наличия средства идентификации и ветеринарный осмотр;</w:t>
      </w:r>
    </w:p>
    <w:p w14:paraId="249DC24E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2) временное содержание, поиск владельца безнадзорного животного и подбор нового владельца для бродячего животного;</w:t>
      </w:r>
    </w:p>
    <w:p w14:paraId="5333F9D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lastRenderedPageBreak/>
        <w:t>3) вакцинаци</w:t>
      </w:r>
      <w:r>
        <w:rPr>
          <w:lang w:val="ru-RU"/>
        </w:rPr>
        <w:t>ю, стерилизацию, лечение и иные необходимые ветеринарные мероприятия;</w:t>
      </w:r>
    </w:p>
    <w:p w14:paraId="0C0455DF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4) возврат владельцу, передачу новому владельцу, размещение в приюте либо, в случаях и порядке, предусмотренных статьей 24 настоящего Закона, возврат пригодного для этого животного в пре</w:t>
      </w:r>
      <w:r>
        <w:rPr>
          <w:lang w:val="ru-RU"/>
        </w:rPr>
        <w:t>жнюю среду обитания;</w:t>
      </w:r>
    </w:p>
    <w:p w14:paraId="1D5EF84C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5) эвтаназию исключительно в случаях и порядке, предусмотренных статьей 15 настоящего Закона.</w:t>
      </w:r>
    </w:p>
    <w:p w14:paraId="5F683C7F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3. Органы местного самоуправления обеспечивают учет результатов мероприятий, указанных в части 2 настоящей статьи, в объеме, необходимом для </w:t>
      </w:r>
      <w:r>
        <w:rPr>
          <w:lang w:val="ru-RU"/>
        </w:rPr>
        <w:t>мониторинга результативности местных программ и формирования отчетности, предусмотренной статьей 24 настоящего Закона.</w:t>
      </w:r>
    </w:p>
    <w:p w14:paraId="3CE5B984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540ACD93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23. Отлов, временное содержание и ветеринарные мероприятия в отношении безнадзорных и бродячих животных</w:t>
      </w:r>
    </w:p>
    <w:p w14:paraId="3D7D6B53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0F8B30B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Отлов, транспортировк</w:t>
      </w:r>
      <w:r>
        <w:rPr>
          <w:lang w:val="ru-RU"/>
        </w:rPr>
        <w:t>а и временное содержание безнадзорных и бродячих животных осуществляются службами отлова, а также иными лицами, привлеченными органами местного самоуправления в порядке, установленном законодательством Кыргызской Республики.</w:t>
      </w:r>
    </w:p>
    <w:p w14:paraId="69D87C9F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Стерилизация, вакцинация, ле</w:t>
      </w:r>
      <w:r>
        <w:rPr>
          <w:lang w:val="ru-RU"/>
        </w:rPr>
        <w:t>чение и эвтаназия отловленных животных являются ветеринарными мероприятиями и осуществляются ветеринарными специалистами в пределах их профессиональной компетенции. Эвтаназия проводится исключительно в случаях и порядке, предусмотренных статьей 15 настояще</w:t>
      </w:r>
      <w:r>
        <w:rPr>
          <w:lang w:val="ru-RU"/>
        </w:rPr>
        <w:t>го Закона.</w:t>
      </w:r>
    </w:p>
    <w:p w14:paraId="3131DD0B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При отлове и транспортировке запрещается применять способы и технические средства, способные без необходимости причинить животному гибель, увечье, травму, сильную боль или длительный страх.</w:t>
      </w:r>
    </w:p>
    <w:p w14:paraId="60F9BD7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4. Каждое отловленное животное подлежит регистрации </w:t>
      </w:r>
      <w:r>
        <w:rPr>
          <w:lang w:val="ru-RU"/>
        </w:rPr>
        <w:t>при поступлении в пункт временного содержания или приют с указанием места и времени отлова, идентификационных признаков, состояния здоровья и дальнейшего результата обращения с животным.</w:t>
      </w:r>
    </w:p>
    <w:p w14:paraId="67E59F1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5. Порядок организации отлова, транспортировки, временного </w:t>
      </w:r>
      <w:r>
        <w:rPr>
          <w:lang w:val="ru-RU"/>
        </w:rPr>
        <w:t>содержания, идентификации, стерилизации, вакцинации и эвтаназии безнадзорных и бродячих животных утверждается Кабинетом Министров Кыргызской Республики.</w:t>
      </w:r>
    </w:p>
    <w:p w14:paraId="6F145B84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7B07B8F5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24. Регулирование численности безнадзорных и бродячих животных</w:t>
      </w:r>
    </w:p>
    <w:p w14:paraId="724F7F52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6ED4516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Регулирование численности бе</w:t>
      </w:r>
      <w:r>
        <w:rPr>
          <w:lang w:val="ru-RU"/>
        </w:rPr>
        <w:t>знадзорных и бродячих животных осуществляется в целях обеспечения безопасности населения, профилактики зоонозных заболеваний, защиты благополучия животных и устойчивого сокращения числа животных, не имеющих владельца.</w:t>
      </w:r>
    </w:p>
    <w:p w14:paraId="62444D9C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Регулирование численности основывае</w:t>
      </w:r>
      <w:r>
        <w:rPr>
          <w:lang w:val="ru-RU"/>
        </w:rPr>
        <w:t xml:space="preserve">тся на оценке численности и источников пополнения популяции и включает в необходимом сочетании: </w:t>
      </w:r>
      <w:r>
        <w:rPr>
          <w:lang w:val="ru-RU"/>
        </w:rPr>
        <w:lastRenderedPageBreak/>
        <w:t>идентификацию и регистрацию животных, содействие ответственному владению, контроль размножения домашних животных, стерилизацию и вакцинацию бродячих животных, в</w:t>
      </w:r>
      <w:r>
        <w:rPr>
          <w:lang w:val="ru-RU"/>
        </w:rPr>
        <w:t>озврат пригодных для этого животных в прежнюю среду обитания, устройство животных новым владельцам, содержание в приютах, управление доступом к пищевым отходам и информационно-просветительские меры.</w:t>
      </w:r>
    </w:p>
    <w:p w14:paraId="71624E7B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Стерилизация, вакцинация и возврат животного в прежнюю</w:t>
      </w:r>
      <w:r>
        <w:rPr>
          <w:lang w:val="ru-RU"/>
        </w:rPr>
        <w:t xml:space="preserve"> среду обитания применяются с учетом эпизоотической обстановки, безопасности людей и животных, состояния здоровья и поведения конкретного животного, а также условий территории. Животное, представляющее неустранимую угрозу безопасности, не подлежит возврату</w:t>
      </w:r>
      <w:r>
        <w:rPr>
          <w:lang w:val="ru-RU"/>
        </w:rPr>
        <w:t>.</w:t>
      </w:r>
    </w:p>
    <w:p w14:paraId="6369CBB4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4. Эвтаназия не может использоваться как единственный или плановый массовый способ сокращения численности безнадзорных и бродячих животных. Она допускается только применительно к конкретному животному по основаниям статьи 15 настоящего Закона.</w:t>
      </w:r>
    </w:p>
    <w:p w14:paraId="6CB89E84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5. Местные</w:t>
      </w:r>
      <w:r>
        <w:rPr>
          <w:lang w:val="ru-RU"/>
        </w:rPr>
        <w:t xml:space="preserve"> программы регулирования численности должны содержать исходную оценку численности животных, объем финансирования, план стерилизации и вакцинации, меры по идентификации и устройству животных, показатели безопасности населения и показатели результативности.</w:t>
      </w:r>
    </w:p>
    <w:p w14:paraId="01A61DE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6. Органы местного самоуправления ежегодно публикуют сведения о количестве отловленных, возвращенных владельцам, стерилизованных, вакцинированных, переданных новым владельцам, возвращенных в прежнюю среду обитания и подвергнутых эвтаназии животных с указан</w:t>
      </w:r>
      <w:r>
        <w:rPr>
          <w:lang w:val="ru-RU"/>
        </w:rPr>
        <w:t>ием оснований, а также о расходовании бюджетных средств на соответствующие мероприятия.</w:t>
      </w:r>
    </w:p>
    <w:p w14:paraId="5CD5C26A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0F904FC1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25. Особенности обращения с экспериментальными животными</w:t>
      </w:r>
    </w:p>
    <w:p w14:paraId="2E5045A1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588BF2E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Использование экспериментальных (лабораторных) животных допускается в научных, образовательных, мед</w:t>
      </w:r>
      <w:r>
        <w:rPr>
          <w:lang w:val="ru-RU"/>
        </w:rPr>
        <w:t>ицинских целях, при разработке и контроле лекарственных средств и биомедицинских препаратов, а также в иных предусмотренных законодательством целях юридическими лицами, имеющими соответствующее разрешение, если достижение цели невозможно с использованием н</w:t>
      </w:r>
      <w:r>
        <w:rPr>
          <w:lang w:val="ru-RU"/>
        </w:rPr>
        <w:t>аучно обоснованных методов, не предусматривающих использование живых животных.</w:t>
      </w:r>
    </w:p>
    <w:p w14:paraId="0BF2515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При планировании и проведении работ с экспериментальными животными применяются принципы замены использования животных альтернативными методами, сокращения количества использу</w:t>
      </w:r>
      <w:r>
        <w:rPr>
          <w:lang w:val="ru-RU"/>
        </w:rPr>
        <w:t>емых животных до минимально необходимого и совершенствования процедур и условий содержания для минимизации боли, страха, стресса и длительного вреда здоровью животных.</w:t>
      </w:r>
    </w:p>
    <w:p w14:paraId="6A279D7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Проект, предусматривающий процедуры, способные причинить животному боль, страдания, в</w:t>
      </w:r>
      <w:r>
        <w:rPr>
          <w:lang w:val="ru-RU"/>
        </w:rPr>
        <w:t xml:space="preserve">ыраженный стресс или длительный вред </w:t>
      </w:r>
      <w:r>
        <w:rPr>
          <w:lang w:val="ru-RU"/>
        </w:rPr>
        <w:lastRenderedPageBreak/>
        <w:t>здоровью, подлежит предварительной научной и этической оценке в порядке, установленном Кабинетом Министров Кыргызской Республики. Оценка должна учитывать обоснованность цели, возможность применения альтернатив, количест</w:t>
      </w:r>
      <w:r>
        <w:rPr>
          <w:lang w:val="ru-RU"/>
        </w:rPr>
        <w:t>во животных, тяжесть воздействия, соотношение ожидаемой пользы и причиняемого вреда, методы обезболивания и критерии досрочного прекращения процедуры.</w:t>
      </w:r>
    </w:p>
    <w:p w14:paraId="0CD0F224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4. Болезненные процедуры проводятся с применением обезболивания или анестезии, если это не несовместимо с</w:t>
      </w:r>
      <w:r>
        <w:rPr>
          <w:lang w:val="ru-RU"/>
        </w:rPr>
        <w:t xml:space="preserve"> целью процедуры и отсутствие обезболивания специально не обосновано и не разрешено в порядке, установленном Кабинетом Министров Кыргызской Республики.</w:t>
      </w:r>
    </w:p>
    <w:p w14:paraId="46E617FC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5. Боль, страдания и стресс животного в ходе процедуры и после нее должны быть сведены к минимуму. При д</w:t>
      </w:r>
      <w:r>
        <w:rPr>
          <w:lang w:val="ru-RU"/>
        </w:rPr>
        <w:t>остижении заранее установленных критериев тяжелого состояния процедура прекращается, животному оказывается лечение либо проводится эвтаназия в соответствии со статьей 15 настоящего Закона.</w:t>
      </w:r>
    </w:p>
    <w:p w14:paraId="0432EE4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6. Экспериментальным животным обеспечиваются соответствующие их вид</w:t>
      </w:r>
      <w:r>
        <w:rPr>
          <w:lang w:val="ru-RU"/>
        </w:rPr>
        <w:t>у условия содержания, полноценное питание и вода, ветеринарное наблюдение, санитарный режим, возможность необходимой двигательной и поведенческой активности.</w:t>
      </w:r>
    </w:p>
    <w:p w14:paraId="30EBB119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7. К проведению процедур и уходу за экспериментальными животными допускаются лица, имеющие соответ</w:t>
      </w:r>
      <w:r>
        <w:rPr>
          <w:lang w:val="ru-RU"/>
        </w:rPr>
        <w:t>ствующую подготовку. Процедуры, требующие ветеринарной квалификации, выполняются ветеринарными специалистами в пределах их профессиональной компетенции.</w:t>
      </w:r>
    </w:p>
    <w:p w14:paraId="5CF5D25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8. Не допускаются необоснованное дублирование экспериментов, использование большего количества животных</w:t>
      </w:r>
      <w:r>
        <w:rPr>
          <w:lang w:val="ru-RU"/>
        </w:rPr>
        <w:t>, чем необходимо для достижения научно обоснованной цели, а также повторное использование животного в болезненной процедуре, если это создает риск тяжелого или длительного вреда без специального обоснования.</w:t>
      </w:r>
    </w:p>
    <w:p w14:paraId="5D942229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9. Запрещается лишение животного хирургическим </w:t>
      </w:r>
      <w:r>
        <w:rPr>
          <w:lang w:val="ru-RU"/>
        </w:rPr>
        <w:t>путем способности издавать звуки исключительно для облегчения проведения эксперимента или содержания животного.</w:t>
      </w:r>
    </w:p>
    <w:p w14:paraId="16EF59B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10. Использование животных в учебном процессе допускается, если образовательная цель не может быть достигнута с применением доступных альтернати</w:t>
      </w:r>
      <w:r>
        <w:rPr>
          <w:lang w:val="ru-RU"/>
        </w:rPr>
        <w:t>вных методов. Учащийся не может быть принужден лично выполнять процедуру, приводящую к тяжелой травме или смерти животного, если освоение требуемого навыка может быть обеспечено иным способом.</w:t>
      </w:r>
    </w:p>
    <w:p w14:paraId="77515449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11. Эвтаназия экспериментального животного проводится ветеринар</w:t>
      </w:r>
      <w:r>
        <w:rPr>
          <w:lang w:val="ru-RU"/>
        </w:rPr>
        <w:t>ным врачом либо, если законодательством для конкретного вида и процедуры допускается иное, под непосредственным контролем ветеринарного врача. Основание эвтаназии и смерть животного документируются.</w:t>
      </w:r>
    </w:p>
    <w:p w14:paraId="061B6511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12. Организации, использующие экспериментальных животных,</w:t>
      </w:r>
      <w:r>
        <w:rPr>
          <w:lang w:val="ru-RU"/>
        </w:rPr>
        <w:t xml:space="preserve"> ведут учет количества и видов использованных животных, характера и тяжести процедур, случаев эвтаназии и применения альтернативных методов и </w:t>
      </w:r>
      <w:r>
        <w:rPr>
          <w:lang w:val="ru-RU"/>
        </w:rPr>
        <w:lastRenderedPageBreak/>
        <w:t>представляют сведения уполномоченному государственному органу в порядке, установленном Кабинетом Министров Кыргызс</w:t>
      </w:r>
      <w:r>
        <w:rPr>
          <w:lang w:val="ru-RU"/>
        </w:rPr>
        <w:t>кой Республики.</w:t>
      </w:r>
    </w:p>
    <w:p w14:paraId="6400EA0E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13. Требования к содержанию, использованию и умерщвлению экспериментальных животных, оценке проектов, подготовке персонала и ведению учета устанавливаются Кабинетом Министров Кыргызской Республики.</w:t>
      </w:r>
    </w:p>
    <w:p w14:paraId="122013B9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73A1649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26. Приюты для животных</w:t>
      </w:r>
    </w:p>
    <w:p w14:paraId="119DD506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6F01EF90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Приюты</w:t>
      </w:r>
      <w:r>
        <w:rPr>
          <w:lang w:val="ru-RU"/>
        </w:rPr>
        <w:t xml:space="preserve"> для животных создаются для временного или постоянного содержания безнадзорных и бродячих животных, животных, от которых отказались владельцы, а также иных животных в случаях, предусмотренных настоящим Законом.</w:t>
      </w:r>
    </w:p>
    <w:p w14:paraId="385063D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Приюты для животных осуществляют свою деят</w:t>
      </w:r>
      <w:r>
        <w:rPr>
          <w:lang w:val="ru-RU"/>
        </w:rPr>
        <w:t>ельность в соответствии с правилами деятельности приютов для животных.</w:t>
      </w:r>
    </w:p>
    <w:p w14:paraId="7F132B1C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Приюты для животных могут быть государственными и частными.</w:t>
      </w:r>
    </w:p>
    <w:p w14:paraId="1D69C29E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4. Независимо от формы собственности приют обязан обеспечить размещение животных с учетом их видовых, санитарных и поведен</w:t>
      </w:r>
      <w:r>
        <w:rPr>
          <w:lang w:val="ru-RU"/>
        </w:rPr>
        <w:t>ческих особенностей, доступ к чистой воде и полноценному питанию, регулярный ветеринарный осмотр, своевременную ветеринарную помощь, профилактику инфекций и недопущение содержания сверх проектной или установленной предельной вместимости. Минимальные нормат</w:t>
      </w:r>
      <w:r>
        <w:rPr>
          <w:lang w:val="ru-RU"/>
        </w:rPr>
        <w:t>ивы площади и иные требования к устройству и деятельности приютов утверждаются уполномоченным государственным органом.</w:t>
      </w:r>
    </w:p>
    <w:p w14:paraId="7D5BDB2C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5. Приюты для животных могут осуществлять деятельность по временному содержанию (размещению) домашних животных по соглашению с владельцем</w:t>
      </w:r>
      <w:r>
        <w:rPr>
          <w:lang w:val="ru-RU"/>
        </w:rPr>
        <w:t xml:space="preserve"> животного или ответственным лицом, а также оказанию ветеринарных и иных услуг.</w:t>
      </w:r>
    </w:p>
    <w:p w14:paraId="47F4148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6. Приюты для животных имеют право получить от владельца животного или ответственного лица возмещение расходов, связанных с содержанием животного, а также стоимость ветеринарны</w:t>
      </w:r>
      <w:r>
        <w:rPr>
          <w:lang w:val="ru-RU"/>
        </w:rPr>
        <w:t>х услуг, если животное в них нуждалось.</w:t>
      </w:r>
    </w:p>
    <w:p w14:paraId="79C46E75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7. Приют для животных осуществляет свою деятельность в специально предназначенных для этого зданиях, строениях, сооружениях.</w:t>
      </w:r>
    </w:p>
    <w:p w14:paraId="7FCE828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8. Создание приютов для животных в жилых помещениях не допускается.</w:t>
      </w:r>
    </w:p>
    <w:p w14:paraId="307250FB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9. Собственники приюта </w:t>
      </w:r>
      <w:r>
        <w:rPr>
          <w:lang w:val="ru-RU"/>
        </w:rPr>
        <w:t>или уполномоченные лица при содержании животных в приюте для животных обязаны:</w:t>
      </w:r>
    </w:p>
    <w:p w14:paraId="2C99823B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1) возвратить животное по требованию владельца животного и (или) ответственного лица;</w:t>
      </w:r>
    </w:p>
    <w:p w14:paraId="1825CB2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2) обеспечить возможность посещения физическими лицами приюта для животных в рабочее время,</w:t>
      </w:r>
      <w:r>
        <w:rPr>
          <w:lang w:val="ru-RU"/>
        </w:rPr>
        <w:t xml:space="preserve"> за исключением дней санитарной обработки, в порядке, установленном приютом для животных;</w:t>
      </w:r>
    </w:p>
    <w:p w14:paraId="7CEE8594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3) принимать меры по недопущению размножения животных, находящихся в приюте для животных;</w:t>
      </w:r>
    </w:p>
    <w:p w14:paraId="658781B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lastRenderedPageBreak/>
        <w:t>4) обеспечивать проведение ветеринарными специалистами стерилизации бродячих</w:t>
      </w:r>
      <w:r>
        <w:rPr>
          <w:lang w:val="ru-RU"/>
        </w:rPr>
        <w:t xml:space="preserve"> животных и животных, от которых отказались владельцы, в порядке, установленном законодательством, а также принимать меры по недопущению размножения животных, находящихся в приюте на временном содержании;</w:t>
      </w:r>
    </w:p>
    <w:p w14:paraId="1A891CFC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5) обеспечить лечение заболевшего или травмированно</w:t>
      </w:r>
      <w:r>
        <w:rPr>
          <w:lang w:val="ru-RU"/>
        </w:rPr>
        <w:t>го животного, а также проведение профилактических мероприятий, включая вакцинацию;</w:t>
      </w:r>
    </w:p>
    <w:p w14:paraId="1929A38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6) проводить розыск владельцев безнадзорных животных и подбор владельцев для бродячих животных. В целях возврата животных прежним владельцам или поиска им новых владельцев в</w:t>
      </w:r>
      <w:r>
        <w:rPr>
          <w:lang w:val="ru-RU"/>
        </w:rPr>
        <w:t xml:space="preserve"> средствах массовой информации или в сети Интернет размещаются сведения (фотография, краткое описание, дата и место обнаружения и иные дополнительные сведения) о находящихся в приютах бродячих животных и животных, от права собственности на которых владельц</w:t>
      </w:r>
      <w:r>
        <w:rPr>
          <w:lang w:val="ru-RU"/>
        </w:rPr>
        <w:t>ы отказались;</w:t>
      </w:r>
    </w:p>
    <w:p w14:paraId="6D740DF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7) вести документальный учет поступления в приют для животных и выбытия из него животных с фиксацией индивидуальных характеристик животных, позволяющих осуществить их идентификацию;</w:t>
      </w:r>
    </w:p>
    <w:p w14:paraId="1847DFD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8) обеспечивать каждому животному возможности для удовлетвор</w:t>
      </w:r>
      <w:r>
        <w:rPr>
          <w:lang w:val="ru-RU"/>
        </w:rPr>
        <w:t>ения потребностей животного во сне, движении, естественной активности, получения полнорационного сбалансированного питания (корма).</w:t>
      </w:r>
    </w:p>
    <w:p w14:paraId="18624C24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10. Передавать бродячих животных, находящихся в приюте, физическим и юридическим лицам для использования таких животных в эк</w:t>
      </w:r>
      <w:r>
        <w:rPr>
          <w:lang w:val="ru-RU"/>
        </w:rPr>
        <w:t>спериментальных, лабораторных целях запрещается.</w:t>
      </w:r>
    </w:p>
    <w:p w14:paraId="0E0FB42F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0B801DE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27. Общественный контроль за соблюдением законодательства Кыргызской Республики в области ответственного обращения с животными</w:t>
      </w:r>
    </w:p>
    <w:p w14:paraId="4D0814EA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4A17215C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Общественный контроль в области ответственного обращения с животными</w:t>
      </w:r>
      <w:r>
        <w:rPr>
          <w:lang w:val="ru-RU"/>
        </w:rPr>
        <w:t xml:space="preserve"> осуществляется общественными инспекторами и некоммерческими организациями, общественными объединениями, уставом которых предусмотрено осуществление деятельности по проведению общественного контроля в области ответственного обращения с животными, в соответ</w:t>
      </w:r>
      <w:r>
        <w:rPr>
          <w:lang w:val="ru-RU"/>
        </w:rPr>
        <w:t>ствии с законодательством Кыргызской Республики.</w:t>
      </w:r>
    </w:p>
    <w:p w14:paraId="7467A3C8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Общественный контроль в области ответственного обращения с животными осуществляется на добровольной и безвозмездной основе.</w:t>
      </w:r>
    </w:p>
    <w:p w14:paraId="470315EF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Граждане, изъявившие желание оказывать уполномоченному органу содействие на д</w:t>
      </w:r>
      <w:r>
        <w:rPr>
          <w:lang w:val="ru-RU"/>
        </w:rPr>
        <w:t>обровольной и безвозмездной основе, могут осуществлять общественный контроль в области обращения с животными в качестве общественных инспекторов в области обращения с животными.</w:t>
      </w:r>
    </w:p>
    <w:p w14:paraId="5C6D496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4. Требования к общественным инспекторам, порядок выдачи и прекращения действи</w:t>
      </w:r>
      <w:r>
        <w:rPr>
          <w:lang w:val="ru-RU"/>
        </w:rPr>
        <w:t>я удостоверений определяются правилами, утверждаемыми уполномоченным государственным органом.</w:t>
      </w:r>
    </w:p>
    <w:p w14:paraId="67A64E4F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lastRenderedPageBreak/>
        <w:t>5. Общественным инспекторам в области обращения с животными органами государственного надзора выдаются соответствующие удостоверения.</w:t>
      </w:r>
    </w:p>
    <w:p w14:paraId="72170EA1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79991FD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 xml:space="preserve">Статья 28. Права </w:t>
      </w:r>
      <w:r>
        <w:rPr>
          <w:b/>
          <w:lang w:val="ru-RU"/>
        </w:rPr>
        <w:t>общественных инспекторов, некоммерческих организаций и общественных объединений в области ответственного обращения с животными</w:t>
      </w:r>
    </w:p>
    <w:p w14:paraId="02673D92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4DB1C203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Общественные инспекторы, некоммерческие организации и общественные объединения, осуществляющие деятельность в области ответст</w:t>
      </w:r>
      <w:r>
        <w:rPr>
          <w:lang w:val="ru-RU"/>
        </w:rPr>
        <w:t>венного обращения с животными и в области охраны окружающей среды, имеют право:</w:t>
      </w:r>
    </w:p>
    <w:p w14:paraId="376CBADE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1) фиксировать с помощью средств аудио-, фото- и видеотехники нарушения в области ответственного обращения с животными и направлять соответствующие материалы в государственные </w:t>
      </w:r>
      <w:r>
        <w:rPr>
          <w:lang w:val="ru-RU"/>
        </w:rPr>
        <w:t>органы;</w:t>
      </w:r>
    </w:p>
    <w:p w14:paraId="6149B5F5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2) содействовать государственным органам в предупреждении и выявлении нарушений требований законодательства Кыргызской Республики в области ответственного обращения с животными;</w:t>
      </w:r>
    </w:p>
    <w:p w14:paraId="63D653A4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3) участвовать в работе по просвещению населения в области ответственн</w:t>
      </w:r>
      <w:r>
        <w:rPr>
          <w:lang w:val="ru-RU"/>
        </w:rPr>
        <w:t>ого обращения с животными;</w:t>
      </w:r>
    </w:p>
    <w:p w14:paraId="30539A0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4) вносить предложения по результатам общественного контроля в области ответственного обращения с животными в государственные органы.</w:t>
      </w:r>
    </w:p>
    <w:p w14:paraId="124934D9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Государственные органы, органы местного самоуправления, государственные и муниципальные учре</w:t>
      </w:r>
      <w:r>
        <w:rPr>
          <w:lang w:val="ru-RU"/>
        </w:rPr>
        <w:t>ждения предоставляют информацию об использовании бюджетных средств на мероприятия по обращению с животными в порядке, установленном законодательством Кыргызской Республики о доступе к информации.</w:t>
      </w:r>
    </w:p>
    <w:p w14:paraId="1D7D19B0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3. Общественным инспекторам и представителям некоммерческих </w:t>
      </w:r>
      <w:r>
        <w:rPr>
          <w:lang w:val="ru-RU"/>
        </w:rPr>
        <w:t>организаций обеспечивается доступ в государственные и муниципальные приюты и пункты временного содержания в рабочее время в порядке, установленном правилами общественного контроля, с соблюдением требований безопасности, санитарного режима и защиты персонал</w:t>
      </w:r>
      <w:r>
        <w:rPr>
          <w:lang w:val="ru-RU"/>
        </w:rPr>
        <w:t>ьных данных. Доступ в помещения частных организаций осуществляется с согласия собственника или на иных основаниях, прямо предусмотренных законом.</w:t>
      </w:r>
    </w:p>
    <w:p w14:paraId="634F38E5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71469FB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29. Ответственность за нарушение законодательства Кыргызской Республики в области ответственного обращ</w:t>
      </w:r>
      <w:r>
        <w:rPr>
          <w:b/>
          <w:lang w:val="ru-RU"/>
        </w:rPr>
        <w:t>ения с животными</w:t>
      </w:r>
    </w:p>
    <w:p w14:paraId="3D6A8A0C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3B3EC25B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Нарушение законодательства Кыргызской Республики в области ответственного обращения с животными влечет ответственность, установленную Кодексом Кыргызской Республики о правонарушениях.</w:t>
      </w:r>
    </w:p>
    <w:p w14:paraId="71B2E849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77862071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30. Переходные положения</w:t>
      </w:r>
    </w:p>
    <w:p w14:paraId="6F978CDA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24038680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Лица, осуществляю</w:t>
      </w:r>
      <w:r>
        <w:rPr>
          <w:lang w:val="ru-RU"/>
        </w:rPr>
        <w:t>щие на день вступления в силу настоящего Закона деятельность по содержанию и использованию животных в культурно-зрелищных целях, обязаны привести условия такой деятельности в соответствие с требованиями статьи 18 настоящего Закона и принятых в ее исполнени</w:t>
      </w:r>
      <w:r>
        <w:rPr>
          <w:lang w:val="ru-RU"/>
        </w:rPr>
        <w:t>е нормативных правовых актов в течение восемнадцати месяцев со дня вступления в силу указанных нормативных правовых актов.</w:t>
      </w:r>
    </w:p>
    <w:p w14:paraId="364BA75B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2. Действующие на день вступления в силу настоящего Закона приюты и пункты временного содержания животных обязаны привести условия со</w:t>
      </w:r>
      <w:r>
        <w:rPr>
          <w:lang w:val="ru-RU"/>
        </w:rPr>
        <w:t>держания животных в соответствие с требованиями настоящего Закона и принятых в его исполнение нормативных правовых актов в течение восемнадцати месяцев со дня вступления в силу соответствующих требований.</w:t>
      </w:r>
    </w:p>
    <w:p w14:paraId="0F601325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3. Органы местного самоуправления в течение шести м</w:t>
      </w:r>
      <w:r>
        <w:rPr>
          <w:lang w:val="ru-RU"/>
        </w:rPr>
        <w:t xml:space="preserve">есяцев со дня вступления в силу настоящего Закона утверждают план поэтапной реализации мероприятий по обращению с безнадзорными и бродячими животными, включающий оценку потребности в инфраструктуре, финансировании, идентификации, вакцинации, стерилизации, </w:t>
      </w:r>
      <w:r>
        <w:rPr>
          <w:lang w:val="ru-RU"/>
        </w:rPr>
        <w:t>устройстве животных и мерах безопасности населения.</w:t>
      </w:r>
    </w:p>
    <w:p w14:paraId="73CB380C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4. До создания собственной инфраструктуры орган местного самоуправления вправе исполнять обязанности по временному содержанию и устройству животных посредством межмуниципального сотрудничества, закупки ус</w:t>
      </w:r>
      <w:r>
        <w:rPr>
          <w:lang w:val="ru-RU"/>
        </w:rPr>
        <w:t>луг у организаций, соответствующих установленным требованиям, и иных не запрещенных законом механизмов.</w:t>
      </w:r>
    </w:p>
    <w:p w14:paraId="56321ABF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5B38EAE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b/>
          <w:lang w:val="ru-RU"/>
        </w:rPr>
        <w:t>Статья 31. Порядок вступления в силу настоящего Закона</w:t>
      </w:r>
    </w:p>
    <w:p w14:paraId="31996243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645B67D9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1. Настоящий Закон вступает в силу по истечении десяти дней со дня его официального опубликован</w:t>
      </w:r>
      <w:r>
        <w:rPr>
          <w:lang w:val="ru-RU"/>
        </w:rPr>
        <w:t>ия, за исключением положений, для которых настоящей статьей установлен иной срок.</w:t>
      </w:r>
    </w:p>
    <w:p w14:paraId="21ABE2ED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2. Владельцы собак и кошек, не идентифицированных и не зарегистрированных на день вступления в силу настоящего Закона, обязаны обеспечить их идентификацию и регистрацию в </w:t>
      </w:r>
      <w:r>
        <w:rPr>
          <w:lang w:val="ru-RU"/>
        </w:rPr>
        <w:t>соответствии со статьей 11 настоящего Закона в течение двенадцати месяцев со дня вступления в силу настоящего Закона.</w:t>
      </w:r>
    </w:p>
    <w:p w14:paraId="5A2D5192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3. Органы местного самоуправления, указанные в части 3 статьи 7 настоящего Закона, обязаны обеспечить наличие предусмотренной указанной </w:t>
      </w:r>
      <w:r>
        <w:rPr>
          <w:lang w:val="ru-RU"/>
        </w:rPr>
        <w:t>частью инфраструктуры или договорного механизма временного содержания животных не позднее тридцати шести месяцев со дня вступления в силу настоящего Закона.</w:t>
      </w:r>
    </w:p>
    <w:p w14:paraId="179F4614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4. Кабинету Министров Кыргызской Республики в шестимесячный срок со дня официального опубликования </w:t>
      </w:r>
      <w:r>
        <w:rPr>
          <w:lang w:val="ru-RU"/>
        </w:rPr>
        <w:t>настоящего Закона:</w:t>
      </w:r>
    </w:p>
    <w:p w14:paraId="5450204A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1) привести свои решения в соответствие с настоящим Законом;</w:t>
      </w:r>
    </w:p>
    <w:p w14:paraId="20F3AB79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2) определить уполномоченный государственный орган;</w:t>
      </w:r>
    </w:p>
    <w:p w14:paraId="3F060CB6" w14:textId="77777777" w:rsidR="001411EC" w:rsidRPr="002E606E" w:rsidRDefault="005430B4" w:rsidP="002E606E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lastRenderedPageBreak/>
        <w:t>3) обеспечить приведение информационных систем и межведомственного взаимодействия в соответствие с требованиями статьи 11 на</w:t>
      </w:r>
      <w:r>
        <w:rPr>
          <w:lang w:val="ru-RU"/>
        </w:rPr>
        <w:t>стоящего Закона без создания дублирующих государственных реестров.</w:t>
      </w:r>
    </w:p>
    <w:p w14:paraId="66226E18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51E66F9A" w14:textId="77777777" w:rsidR="001411EC" w:rsidRPr="002E606E" w:rsidRDefault="001411EC" w:rsidP="002E606E">
      <w:pPr>
        <w:spacing w:line="240" w:lineRule="auto"/>
        <w:rPr>
          <w:lang w:val="ru-RU"/>
        </w:rPr>
      </w:pPr>
    </w:p>
    <w:p w14:paraId="10543B78" w14:textId="77777777" w:rsidR="001411EC" w:rsidRDefault="005430B4" w:rsidP="002E606E">
      <w:pPr>
        <w:spacing w:line="240" w:lineRule="auto"/>
        <w:ind w:firstLine="709"/>
        <w:jc w:val="both"/>
      </w:pPr>
      <w:r>
        <w:rPr>
          <w:b/>
        </w:rPr>
        <w:t>Президент</w:t>
      </w:r>
    </w:p>
    <w:p w14:paraId="0A7A19E1" w14:textId="77777777" w:rsidR="001411EC" w:rsidRDefault="005430B4" w:rsidP="002E606E">
      <w:pPr>
        <w:spacing w:line="240" w:lineRule="auto"/>
        <w:ind w:firstLine="709"/>
        <w:jc w:val="both"/>
      </w:pPr>
      <w:r>
        <w:rPr>
          <w:b/>
        </w:rPr>
        <w:t>Кыргызской Республики</w:t>
      </w:r>
    </w:p>
    <w:sectPr w:rsidR="001411E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050C"/>
    <w:rsid w:val="00034616"/>
    <w:rsid w:val="0006063C"/>
    <w:rsid w:val="001411EC"/>
    <w:rsid w:val="0015074B"/>
    <w:rsid w:val="0029639D"/>
    <w:rsid w:val="002E606E"/>
    <w:rsid w:val="00326F90"/>
    <w:rsid w:val="005430B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30FCBA"/>
  <w14:defaultImageDpi w14:val="300"/>
  <w15:docId w15:val="{0F0668CE-C68A-4DA3-9C65-3346DC2BB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64EB78-1D01-47B3-A2E2-D3FBA7E6B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8204</Words>
  <Characters>46764</Characters>
  <Application>Microsoft Office Word</Application>
  <DocSecurity>0</DocSecurity>
  <Lines>389</Lines>
  <Paragraphs>109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54859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RePack by Diakov</cp:lastModifiedBy>
  <cp:revision>2</cp:revision>
  <dcterms:created xsi:type="dcterms:W3CDTF">2026-09-02T07:27:00Z</dcterms:created>
  <dcterms:modified xsi:type="dcterms:W3CDTF">2026-09-02T07:27:00Z</dcterms:modified>
  <cp:category/>
</cp:coreProperties>
</file>