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51ACE" w14:textId="44E1EB76" w:rsidR="00F6320C" w:rsidRPr="00163128" w:rsidRDefault="00241ADF" w:rsidP="00F6320C">
      <w:pPr>
        <w:pStyle w:val="Default"/>
        <w:ind w:firstLine="567"/>
        <w:contextualSpacing/>
        <w:jc w:val="center"/>
        <w:rPr>
          <w:sz w:val="28"/>
          <w:szCs w:val="28"/>
        </w:rPr>
      </w:pPr>
      <w:bookmarkStart w:id="0" w:name="_GoBack"/>
      <w:bookmarkEnd w:id="0"/>
      <w:r w:rsidRPr="00163128">
        <w:rPr>
          <w:b/>
          <w:bCs/>
          <w:sz w:val="28"/>
          <w:szCs w:val="28"/>
        </w:rPr>
        <w:t>СПРАВКА-ОБОСНОВАНИЕ</w:t>
      </w:r>
    </w:p>
    <w:p w14:paraId="013ADD2B" w14:textId="77777777" w:rsidR="00383AB8" w:rsidRDefault="002B3DD7" w:rsidP="00751B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A21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проекту </w:t>
      </w:r>
      <w:r w:rsidRPr="006A210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Закона Кыргызской Республики</w:t>
      </w:r>
    </w:p>
    <w:p w14:paraId="75030147" w14:textId="304E6E82" w:rsidR="00383AB8" w:rsidRDefault="00751B14" w:rsidP="00751B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AD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«О внесении изменений в некоторые законодательные акты </w:t>
      </w:r>
    </w:p>
    <w:p w14:paraId="2206DD28" w14:textId="18790008" w:rsidR="00751B14" w:rsidRPr="00751B14" w:rsidRDefault="00751B14" w:rsidP="00751B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41AD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(Закон Кыргызской Республики «Об охране здоровья граждан в Кыргызской Республике», Семейный Кодекс Кыргызской Республики, Уголовный Кодекс Кыргызской Республики)»</w:t>
      </w:r>
    </w:p>
    <w:p w14:paraId="0BD4935F" w14:textId="7C5F19E0" w:rsidR="002B3DD7" w:rsidRPr="00751B14" w:rsidRDefault="002B3DD7" w:rsidP="00751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3B5FFF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1.Цели и задачи</w:t>
      </w:r>
    </w:p>
    <w:p w14:paraId="7450883E" w14:textId="0F5500D9" w:rsidR="00751B14" w:rsidRPr="00241ADF" w:rsidRDefault="00F6320C" w:rsidP="00751B14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163128">
        <w:rPr>
          <w:sz w:val="28"/>
          <w:szCs w:val="28"/>
        </w:rPr>
        <w:t xml:space="preserve">Проект Закона Кыргызской Республики </w:t>
      </w:r>
      <w:r w:rsidR="00751B14" w:rsidRPr="00241ADF">
        <w:rPr>
          <w:sz w:val="28"/>
          <w:szCs w:val="28"/>
        </w:rPr>
        <w:t xml:space="preserve">«О внесении изменений в некоторые законодательные акты (Закон Кыргызской Республики «Об охране здоровья граждан в Кыргызской Республике», Семейный Кодекс Кыргызской Республики, Уголовный Кодекс Кыргызской Республики)» </w:t>
      </w:r>
      <w:r w:rsidR="004022BC" w:rsidRPr="00241ADF">
        <w:rPr>
          <w:sz w:val="28"/>
          <w:szCs w:val="28"/>
        </w:rPr>
        <w:t xml:space="preserve">(далее – проект Закона) </w:t>
      </w:r>
      <w:r w:rsidR="00751B14" w:rsidRPr="00241ADF">
        <w:rPr>
          <w:sz w:val="28"/>
          <w:szCs w:val="28"/>
        </w:rPr>
        <w:t>разработан в целях совершенствования правового регулирования отношений в сфере суррогатного материнства, обеспечения защиты прав и законных интересов ребенка, предупреждения торговли детьми и иных форм их эксплуатации, а также усиления государственного контроля за применением вспомогательных репродуктивных технологий.</w:t>
      </w:r>
    </w:p>
    <w:p w14:paraId="5087ABC2" w14:textId="7AE635E1" w:rsidR="00751B14" w:rsidRPr="00241ADF" w:rsidRDefault="00751B14" w:rsidP="00751B14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241ADF">
        <w:rPr>
          <w:sz w:val="28"/>
          <w:szCs w:val="28"/>
        </w:rPr>
        <w:t xml:space="preserve">Необходимость принятия </w:t>
      </w:r>
      <w:r w:rsidR="00854A7A" w:rsidRPr="00241ADF">
        <w:rPr>
          <w:sz w:val="28"/>
          <w:szCs w:val="28"/>
        </w:rPr>
        <w:t xml:space="preserve">данного </w:t>
      </w:r>
      <w:r w:rsidRPr="00241ADF">
        <w:rPr>
          <w:sz w:val="28"/>
          <w:szCs w:val="28"/>
        </w:rPr>
        <w:t>проекта Закона обусловлена наличием рисков использования института суррогатного материнства не только в целях реализации репродуктивных прав граждан, но и в противоправных целях, в том числе для торговли детьми, передачи новорожденных третьим лицам и иных форм эксплуатации.</w:t>
      </w:r>
    </w:p>
    <w:p w14:paraId="057616D0" w14:textId="77777777" w:rsidR="00751B14" w:rsidRPr="00751B14" w:rsidRDefault="00751B14" w:rsidP="00751B14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13541D72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163128">
        <w:rPr>
          <w:b/>
          <w:sz w:val="28"/>
          <w:szCs w:val="28"/>
          <w:lang w:val="ru-RU"/>
        </w:rPr>
        <w:t>2.Описательная часть</w:t>
      </w:r>
      <w:r w:rsidRPr="00163128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6DEDF375" w14:textId="526029BA" w:rsidR="00854A7A" w:rsidRDefault="00751B14" w:rsidP="00751B14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751B14">
        <w:rPr>
          <w:sz w:val="28"/>
          <w:szCs w:val="28"/>
          <w:lang w:val="ru-RU"/>
        </w:rPr>
        <w:t>Действующее законодательство Кыргызской Республики предусматривает возможность применения метода суррогатного материнства</w:t>
      </w:r>
      <w:r w:rsidR="00854A7A">
        <w:rPr>
          <w:sz w:val="28"/>
          <w:szCs w:val="28"/>
          <w:lang w:val="ru-RU"/>
        </w:rPr>
        <w:t xml:space="preserve">, </w:t>
      </w:r>
      <w:r w:rsidR="00854A7A" w:rsidRPr="00F17C3B">
        <w:rPr>
          <w:rFonts w:eastAsia="Calibri"/>
          <w:sz w:val="28"/>
          <w:szCs w:val="28"/>
        </w:rPr>
        <w:t>по медицинским показаниям</w:t>
      </w:r>
      <w:r w:rsidR="00241ADF">
        <w:rPr>
          <w:sz w:val="28"/>
          <w:szCs w:val="28"/>
          <w:lang w:val="ru-RU"/>
        </w:rPr>
        <w:t>.</w:t>
      </w:r>
    </w:p>
    <w:p w14:paraId="461D5F96" w14:textId="4B0E48A4" w:rsidR="00241ADF" w:rsidRDefault="00241ADF" w:rsidP="00751B14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241ADF">
        <w:rPr>
          <w:sz w:val="28"/>
          <w:szCs w:val="28"/>
          <w:lang w:val="ru-RU"/>
        </w:rPr>
        <w:t>Вместе с тем</w:t>
      </w:r>
      <w:r w:rsidR="00383AB8">
        <w:rPr>
          <w:sz w:val="28"/>
          <w:szCs w:val="28"/>
          <w:lang w:val="ru-RU"/>
        </w:rPr>
        <w:t>,</w:t>
      </w:r>
      <w:r w:rsidRPr="00241ADF">
        <w:rPr>
          <w:sz w:val="28"/>
          <w:szCs w:val="28"/>
          <w:lang w:val="ru-RU"/>
        </w:rPr>
        <w:t xml:space="preserve"> развитие вспомогательных репродуктивных технологий и вовлечение в соответствующие отношения посредников, медицинских организаций и иных лиц создают необходимость установления дополнительных правовых гарантий защиты ребенка.</w:t>
      </w:r>
    </w:p>
    <w:p w14:paraId="049367AD" w14:textId="2E3572B5" w:rsidR="001F5B09" w:rsidRPr="00751B14" w:rsidRDefault="001F5B09" w:rsidP="001F5B0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751B14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Особую общественную опасность представляет возможность использования </w:t>
      </w:r>
      <w:r w:rsidR="00383AB8" w:rsidRPr="00751B14">
        <w:rPr>
          <w:rFonts w:ascii="Times New Roman" w:hAnsi="Times New Roman"/>
          <w:color w:val="000000"/>
          <w:sz w:val="28"/>
          <w:szCs w:val="28"/>
          <w:lang w:val="ru-RU" w:eastAsia="ru-RU"/>
        </w:rPr>
        <w:t>ребенка, переданного</w:t>
      </w:r>
      <w:r w:rsidRPr="00751B14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в рамках фиктивных либо противоправно используемых механизмов суррогатного материнства, для иных преступных целей, включая сексуальную эксплуатацию, незаконное усыновление, принудительный труд, а также </w:t>
      </w:r>
      <w:r w:rsidR="00383AB8">
        <w:rPr>
          <w:rFonts w:ascii="Times New Roman" w:hAnsi="Times New Roman"/>
          <w:color w:val="000000"/>
          <w:sz w:val="28"/>
          <w:szCs w:val="28"/>
          <w:lang w:val="ru-RU" w:eastAsia="ru-RU"/>
        </w:rPr>
        <w:t>использования для</w:t>
      </w:r>
      <w:r w:rsidRPr="00751B14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органов и тканей.</w:t>
      </w:r>
    </w:p>
    <w:p w14:paraId="2688E83C" w14:textId="51865FCC" w:rsidR="00751B14" w:rsidRDefault="00383AB8" w:rsidP="00F42781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Возможны </w:t>
      </w:r>
      <w:r w:rsidR="00751B14" w:rsidRPr="00751B14">
        <w:rPr>
          <w:sz w:val="28"/>
          <w:szCs w:val="28"/>
          <w:lang w:val="ru-RU"/>
        </w:rPr>
        <w:t>возник</w:t>
      </w:r>
      <w:r>
        <w:rPr>
          <w:sz w:val="28"/>
          <w:szCs w:val="28"/>
          <w:lang w:val="ru-RU"/>
        </w:rPr>
        <w:t>новения</w:t>
      </w:r>
      <w:r w:rsidR="00751B14" w:rsidRPr="00751B14">
        <w:rPr>
          <w:sz w:val="28"/>
          <w:szCs w:val="28"/>
          <w:lang w:val="ru-RU"/>
        </w:rPr>
        <w:t xml:space="preserve"> риск</w:t>
      </w:r>
      <w:r>
        <w:rPr>
          <w:sz w:val="28"/>
          <w:szCs w:val="28"/>
          <w:lang w:val="ru-RU"/>
        </w:rPr>
        <w:t>ов</w:t>
      </w:r>
      <w:r w:rsidR="00751B14" w:rsidRPr="00751B14">
        <w:rPr>
          <w:sz w:val="28"/>
          <w:szCs w:val="28"/>
          <w:lang w:val="ru-RU"/>
        </w:rPr>
        <w:t xml:space="preserve"> использования договора суррогатного материнства в качестве юридического прикрытия для фактической передачи ребенка от одних лиц другим </w:t>
      </w:r>
      <w:r w:rsidR="00241ADF">
        <w:rPr>
          <w:sz w:val="28"/>
          <w:szCs w:val="28"/>
          <w:lang w:val="ru-RU"/>
        </w:rPr>
        <w:t>и</w:t>
      </w:r>
      <w:r w:rsidR="00751B14" w:rsidRPr="00751B14">
        <w:rPr>
          <w:sz w:val="28"/>
          <w:szCs w:val="28"/>
          <w:lang w:val="ru-RU"/>
        </w:rPr>
        <w:t xml:space="preserve"> использоваться как один из механизмов торговли детьми.</w:t>
      </w:r>
    </w:p>
    <w:p w14:paraId="0EB24EEF" w14:textId="3F002798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F17C3B">
        <w:rPr>
          <w:rFonts w:ascii="Times New Roman" w:eastAsia="Calibri" w:hAnsi="Times New Roman"/>
          <w:sz w:val="28"/>
          <w:szCs w:val="28"/>
        </w:rPr>
        <w:t>Так, согласно статистическим данным, за 2024 и 2025 годы произведена государственная регистрация детей, рожд</w:t>
      </w:r>
      <w:r>
        <w:rPr>
          <w:rFonts w:ascii="Times New Roman" w:eastAsia="Calibri" w:hAnsi="Times New Roman"/>
          <w:sz w:val="28"/>
          <w:szCs w:val="28"/>
          <w:lang w:val="ru-RU"/>
        </w:rPr>
        <w:t>е</w:t>
      </w:r>
      <w:r w:rsidRPr="00F17C3B">
        <w:rPr>
          <w:rFonts w:ascii="Times New Roman" w:eastAsia="Calibri" w:hAnsi="Times New Roman"/>
          <w:sz w:val="28"/>
          <w:szCs w:val="28"/>
        </w:rPr>
        <w:t>нных с использованием метода суррогатного материнства в количестве 153 детей, из которых:</w:t>
      </w:r>
    </w:p>
    <w:p w14:paraId="698ADECB" w14:textId="66F2FEA8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F17C3B">
        <w:rPr>
          <w:rFonts w:ascii="Times New Roman" w:eastAsia="Calibri" w:hAnsi="Times New Roman"/>
          <w:sz w:val="28"/>
          <w:szCs w:val="28"/>
        </w:rPr>
        <w:t xml:space="preserve">1) </w:t>
      </w:r>
      <w:r>
        <w:rPr>
          <w:rFonts w:ascii="Times New Roman" w:eastAsia="Calibri" w:hAnsi="Times New Roman"/>
          <w:sz w:val="28"/>
          <w:szCs w:val="28"/>
        </w:rPr>
        <w:t>н</w:t>
      </w:r>
      <w:r w:rsidRPr="00F17C3B">
        <w:rPr>
          <w:rFonts w:ascii="Times New Roman" w:eastAsia="Calibri" w:hAnsi="Times New Roman"/>
          <w:sz w:val="28"/>
          <w:szCs w:val="28"/>
        </w:rPr>
        <w:t xml:space="preserve">а граждан Кыргызской Республики зарегистрировано - 15 детей; </w:t>
      </w:r>
    </w:p>
    <w:p w14:paraId="132061EE" w14:textId="57609068" w:rsidR="00751B14" w:rsidRDefault="00751B14" w:rsidP="00751B1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F17C3B">
        <w:rPr>
          <w:rFonts w:ascii="Times New Roman" w:eastAsia="Calibri" w:hAnsi="Times New Roman"/>
          <w:sz w:val="28"/>
          <w:szCs w:val="28"/>
        </w:rPr>
        <w:t xml:space="preserve">2) </w:t>
      </w:r>
      <w:r>
        <w:rPr>
          <w:rFonts w:ascii="Times New Roman" w:eastAsia="Calibri" w:hAnsi="Times New Roman"/>
          <w:sz w:val="28"/>
          <w:szCs w:val="28"/>
        </w:rPr>
        <w:t>н</w:t>
      </w:r>
      <w:r w:rsidRPr="00F17C3B">
        <w:rPr>
          <w:rFonts w:ascii="Times New Roman" w:eastAsia="Calibri" w:hAnsi="Times New Roman"/>
          <w:sz w:val="28"/>
          <w:szCs w:val="28"/>
        </w:rPr>
        <w:t xml:space="preserve">а </w:t>
      </w:r>
      <w:r>
        <w:rPr>
          <w:rFonts w:ascii="Times New Roman" w:eastAsia="Calibri" w:hAnsi="Times New Roman"/>
          <w:sz w:val="28"/>
          <w:szCs w:val="28"/>
          <w:lang w:val="ru-RU"/>
        </w:rPr>
        <w:t xml:space="preserve">иностранных </w:t>
      </w:r>
      <w:r w:rsidRPr="00F17C3B">
        <w:rPr>
          <w:rFonts w:ascii="Times New Roman" w:eastAsia="Calibri" w:hAnsi="Times New Roman"/>
          <w:sz w:val="28"/>
          <w:szCs w:val="28"/>
        </w:rPr>
        <w:t>граждан зарегистрирован</w:t>
      </w:r>
      <w:r>
        <w:rPr>
          <w:rFonts w:ascii="Times New Roman" w:eastAsia="Calibri" w:hAnsi="Times New Roman"/>
          <w:sz w:val="28"/>
          <w:szCs w:val="28"/>
          <w:lang w:val="ru-RU"/>
        </w:rPr>
        <w:t>о</w:t>
      </w:r>
      <w:r w:rsidRPr="00F17C3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–</w:t>
      </w:r>
      <w:r w:rsidRPr="00F17C3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ru-RU"/>
        </w:rPr>
        <w:t>138</w:t>
      </w:r>
      <w:r w:rsidRPr="00F17C3B">
        <w:rPr>
          <w:rFonts w:ascii="Times New Roman" w:eastAsia="Calibri" w:hAnsi="Times New Roman"/>
          <w:sz w:val="28"/>
          <w:szCs w:val="28"/>
        </w:rPr>
        <w:t xml:space="preserve"> </w:t>
      </w:r>
      <w:r w:rsidR="001F5B09">
        <w:rPr>
          <w:rFonts w:ascii="Times New Roman" w:eastAsia="Calibri" w:hAnsi="Times New Roman"/>
          <w:sz w:val="28"/>
          <w:szCs w:val="28"/>
          <w:lang w:val="ru-RU"/>
        </w:rPr>
        <w:t>детей</w:t>
      </w:r>
      <w:r>
        <w:rPr>
          <w:rFonts w:ascii="Times New Roman" w:eastAsia="Calibri" w:hAnsi="Times New Roman"/>
          <w:sz w:val="28"/>
          <w:szCs w:val="28"/>
          <w:lang w:val="ru-RU"/>
        </w:rPr>
        <w:t>.</w:t>
      </w:r>
      <w:r w:rsidRPr="00F17C3B">
        <w:rPr>
          <w:rFonts w:ascii="Times New Roman" w:eastAsia="Calibri" w:hAnsi="Times New Roman"/>
          <w:sz w:val="28"/>
          <w:szCs w:val="28"/>
        </w:rPr>
        <w:t xml:space="preserve"> </w:t>
      </w:r>
    </w:p>
    <w:p w14:paraId="6EDE602E" w14:textId="77777777" w:rsidR="00751B14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Таким образом, на сегодняшний день законодательство Кыргызской Республики в сфере охраны здоровья граждан и суррогатного материнства позволяет иностранным гражданам и лицам без гражданства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беспрепятственно </w:t>
      </w: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пользоваться услугами суррогатного материнства. </w:t>
      </w:r>
    </w:p>
    <w:p w14:paraId="30FC1CDA" w14:textId="77777777" w:rsidR="00383AB8" w:rsidRDefault="00383AB8" w:rsidP="00383AB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F17C3B">
        <w:rPr>
          <w:rFonts w:ascii="Times New Roman" w:eastAsia="Calibri" w:hAnsi="Times New Roman"/>
          <w:sz w:val="28"/>
          <w:szCs w:val="28"/>
        </w:rPr>
        <w:t>Немаловажно отметить, что по завершении государственной регистрации рождения детей, появившихся на свет с использованием метода суррогатного материнства выдаётся свидетельство о рождении Кыргызской Республики, которое в дальнейшем может создать правовые условия для получения</w:t>
      </w: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гражданства Кыргызской Республики в упрощенном порядке в соответствии с нормами Закона Кыргызской Республики «О гражданстве Кыргызской Республики».</w:t>
      </w:r>
    </w:p>
    <w:p w14:paraId="2DFFE2A2" w14:textId="2D3EC1BF" w:rsidR="00241ADF" w:rsidRPr="00C42F68" w:rsidRDefault="00241ADF" w:rsidP="00241ADF">
      <w:pPr>
        <w:pStyle w:val="Defaul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</w:t>
      </w:r>
      <w:r w:rsidRPr="00C42F68">
        <w:rPr>
          <w:sz w:val="28"/>
          <w:szCs w:val="28"/>
        </w:rPr>
        <w:t xml:space="preserve">роектом Закона предлагается установить, что право на использование вспомогательных репродуктивных технологий, включая суррогатное материнство, предоставляется гражданам Кыргызской Республики </w:t>
      </w:r>
      <w:r w:rsidR="00383AB8">
        <w:rPr>
          <w:sz w:val="28"/>
          <w:szCs w:val="28"/>
          <w:lang w:val="ru-RU"/>
        </w:rPr>
        <w:t xml:space="preserve">только </w:t>
      </w:r>
      <w:r w:rsidRPr="00C42F68">
        <w:rPr>
          <w:sz w:val="28"/>
          <w:szCs w:val="28"/>
        </w:rPr>
        <w:t xml:space="preserve">при наличии соответствующих медицинских показаний. </w:t>
      </w:r>
      <w:r w:rsidR="00383AB8">
        <w:rPr>
          <w:sz w:val="28"/>
          <w:szCs w:val="28"/>
          <w:lang w:val="ru-RU"/>
        </w:rPr>
        <w:t>Также п</w:t>
      </w:r>
      <w:r w:rsidRPr="00C42F68">
        <w:rPr>
          <w:sz w:val="28"/>
          <w:szCs w:val="28"/>
        </w:rPr>
        <w:t>редлагается исключить возможность использования института суррогатного материнства иностранными гражданами и лицами без гражданства.</w:t>
      </w:r>
    </w:p>
    <w:p w14:paraId="4CA61F0B" w14:textId="51191674" w:rsidR="00241ADF" w:rsidRPr="00C42F68" w:rsidRDefault="00241ADF" w:rsidP="00241ADF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 xml:space="preserve">Такое ограничение направлено прежде всего на снижение риска осуществления </w:t>
      </w:r>
      <w:r w:rsidR="00383AB8">
        <w:rPr>
          <w:sz w:val="28"/>
          <w:szCs w:val="28"/>
          <w:lang w:val="ru-RU"/>
        </w:rPr>
        <w:t xml:space="preserve">в Кыргызской Республике </w:t>
      </w:r>
      <w:r w:rsidRPr="00C42F68">
        <w:rPr>
          <w:sz w:val="28"/>
          <w:szCs w:val="28"/>
        </w:rPr>
        <w:t>коммерческих программ суррогатного материнства, ориентированных на последующий вывоз новорожденных детей за пределы страны</w:t>
      </w:r>
      <w:r w:rsidR="00383AB8">
        <w:rPr>
          <w:sz w:val="28"/>
          <w:szCs w:val="28"/>
          <w:lang w:val="ru-RU"/>
        </w:rPr>
        <w:t xml:space="preserve"> и возможной торговли детьми</w:t>
      </w:r>
      <w:r w:rsidRPr="00C42F68">
        <w:rPr>
          <w:sz w:val="28"/>
          <w:szCs w:val="28"/>
        </w:rPr>
        <w:t>.</w:t>
      </w:r>
    </w:p>
    <w:p w14:paraId="2E873EA9" w14:textId="3BED1B25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Если обратиться к </w:t>
      </w: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>открытым источникам в сети Интернет, в нижеследующих странах суррогатное материнство разрешается для 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воих</w:t>
      </w: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граждан (часто только на некоммерческой основе), но является запрещённой деятельностью для иностранных граждан и лиц без гражданства:</w:t>
      </w:r>
    </w:p>
    <w:p w14:paraId="157BB509" w14:textId="77777777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>1) Российская Федерация: с декабря 2022 года действует закон, полностью запрещающий иностранным гражданам пользоваться услугами суррогатных матерей в Российской Федерации. Воспользоваться программой могут только граждане Российской Федерации, состоящие в браке, или одинокие женщины — гражданки Российской Федерации;</w:t>
      </w:r>
    </w:p>
    <w:p w14:paraId="45DCD35D" w14:textId="77777777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>2) Индия: Услуги суррогатного материнства полностью запрещено для иностранных граждан с 2015 года. С 2022 года разрешено только некоммерческое суррогатное материнство исключительно для индийских семейных пар;</w:t>
      </w:r>
    </w:p>
    <w:p w14:paraId="43A5805C" w14:textId="77777777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>3) Таиланд: Услуги коммерческого суррогатного материнства запрещены для иностранных граждан в 2015 году;</w:t>
      </w:r>
    </w:p>
    <w:p w14:paraId="3F3A20A4" w14:textId="77777777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>4) Камбоджа: Введён полный запрет на услуги суррогатного материнства для иностранных граждан;</w:t>
      </w:r>
    </w:p>
    <w:p w14:paraId="3402F78A" w14:textId="77777777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>5) Непал: Услуги суррогатного материнства для иностранных граждан запрещены.</w:t>
      </w:r>
    </w:p>
    <w:p w14:paraId="3EA64CD0" w14:textId="03FBD175" w:rsidR="00751B14" w:rsidRPr="00F17C3B" w:rsidRDefault="00751B14" w:rsidP="00751B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17C3B">
        <w:rPr>
          <w:rFonts w:ascii="Times New Roman" w:hAnsi="Times New Roman"/>
          <w:color w:val="000000"/>
          <w:sz w:val="28"/>
          <w:szCs w:val="28"/>
          <w:lang w:eastAsia="ru-RU"/>
        </w:rPr>
        <w:t>В Республике Казахстан (март 2026 года) услуги суррогатного материнства для иностранных граждан планируют запретить, и соответствующие законодательные поправки уже находятся в процессе реализации.</w:t>
      </w:r>
    </w:p>
    <w:p w14:paraId="38B78AC9" w14:textId="649DEDD6" w:rsidR="00C42F68" w:rsidRPr="00C42F68" w:rsidRDefault="00241ADF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Также, проектом Закона</w:t>
      </w:r>
      <w:r w:rsidR="00C42F68" w:rsidRPr="00C42F68">
        <w:rPr>
          <w:sz w:val="28"/>
          <w:szCs w:val="28"/>
        </w:rPr>
        <w:t xml:space="preserve"> уточняется само понятие суррогатного материнства и предусматривается обязательное отсутствие генетической связи между суррогатной матерью и вынашиваемым ею ребенком. </w:t>
      </w:r>
    </w:p>
    <w:p w14:paraId="7454031A" w14:textId="77777777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>Существенное значение имеет введение обязанности организаций здравоохранения, осуществляющих деятельность в сфере суррогатного материнства, вести учет соответствующих программ и предоставлять отчетность уполномоченному государственному органу в сфере здравоохранения. Указанная мера позволит обеспечить государственную прослеживаемость программ суррогатного материнства.</w:t>
      </w:r>
    </w:p>
    <w:p w14:paraId="0CA4F059" w14:textId="77F67F15" w:rsidR="00C42F68" w:rsidRPr="00C42F68" w:rsidRDefault="007C75F4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Также, п</w:t>
      </w:r>
      <w:r w:rsidR="00C42F68" w:rsidRPr="00C42F68">
        <w:rPr>
          <w:sz w:val="28"/>
          <w:szCs w:val="28"/>
        </w:rPr>
        <w:t>роектом Закона предлагается дополнить Закон Кыргызской Республики «Об охране здоровья граждан в Кыргызской Республике» новой статьей 104</w:t>
      </w:r>
      <w:r w:rsidR="00C42F68" w:rsidRPr="00241ADF">
        <w:rPr>
          <w:sz w:val="28"/>
          <w:szCs w:val="28"/>
          <w:vertAlign w:val="superscript"/>
        </w:rPr>
        <w:t>-1</w:t>
      </w:r>
      <w:r w:rsidR="00C42F68" w:rsidRPr="00C42F68">
        <w:rPr>
          <w:sz w:val="28"/>
          <w:szCs w:val="28"/>
        </w:rPr>
        <w:t>, предусматривающей государственный контроль в сфере суррогатного материнства.</w:t>
      </w:r>
    </w:p>
    <w:p w14:paraId="2EA5317E" w14:textId="77777777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>Уполномоченный государственный орган в сфере здравоохранения будет осуществлять контроль за деятельностью организаций здравоохранения, реализующих программы суррогатного материнства, соблюдением требований к суррогатным матерям, соблюдением лицензионных требований и ведением учета программ суррогатного материнства.</w:t>
      </w:r>
    </w:p>
    <w:p w14:paraId="40174E23" w14:textId="77777777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>Одним из ключевых положений проекта Закона является усиление уголовной ответственности за использование суррогатного материнства в целях торговли детьми.</w:t>
      </w:r>
    </w:p>
    <w:p w14:paraId="591D67BC" w14:textId="66F10312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 xml:space="preserve">Проектом </w:t>
      </w:r>
      <w:r w:rsidR="00241ADF">
        <w:rPr>
          <w:sz w:val="28"/>
          <w:szCs w:val="28"/>
          <w:lang w:val="ru-RU"/>
        </w:rPr>
        <w:t xml:space="preserve">Закона </w:t>
      </w:r>
      <w:r w:rsidRPr="00C42F68">
        <w:rPr>
          <w:sz w:val="28"/>
          <w:szCs w:val="28"/>
        </w:rPr>
        <w:t>предлагается дополнить статью 167 Уголовного кодекса Кыргызской Республики положениями, предусматривающими ответственность за использование суррогатного материнства в целях торговли детьми, передачу детей третьим лицам на возмездной или безвозмездной основе, совершение иных действий с целью получения прибыли от торговли детьми, а также заключение договора суррогатного материнства с заведомым намерением последующей передачи ребенка третьим лицам.</w:t>
      </w:r>
    </w:p>
    <w:p w14:paraId="58217B06" w14:textId="77777777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>Кроме того, уголовно наказуемым предлагается признать использование подложных договоров или иных документов для легализации передачи ребенка в рамках суррогатного материнства. За указанные деяния проектом предусматривается наказание в виде лишения свободы на срок от восьми до пятнадцати лет с конфискацией имущества.</w:t>
      </w:r>
    </w:p>
    <w:p w14:paraId="17798C52" w14:textId="77777777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>Повышенная ответственность предусматривается в случаях совершения соответствующих преступлений с участием иностранных граждан или лиц без гражданства, с использованием сети Интернет или иных информационно-коммуникационных технологий, организованной группой, а также если такие действия повлекли смерть суррогатной матери, новорожденного ребенка или иные тяжкие последствия. За такие деяния предлагается установить наказание в виде лишения свободы на срок от десяти до двадцати лет с конфискацией имущества.</w:t>
      </w:r>
    </w:p>
    <w:p w14:paraId="466A240D" w14:textId="77777777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 xml:space="preserve">Отдельного внимания требует риск использования незаконных схем передачи детей для последующего изъятия органов и тканей. Ребенок, выведенный из системы государственного учета посредством фиктивного </w:t>
      </w:r>
      <w:r w:rsidRPr="00C42F68">
        <w:rPr>
          <w:sz w:val="28"/>
          <w:szCs w:val="28"/>
        </w:rPr>
        <w:lastRenderedPageBreak/>
        <w:t>договора, подложных документов либо незаконной передачи третьим лицам, становится особенно уязвимым для различных форм эксплуатации.</w:t>
      </w:r>
    </w:p>
    <w:p w14:paraId="70F5CDFA" w14:textId="429887EB" w:rsidR="00C42F68" w:rsidRPr="00C42F68" w:rsidRDefault="00C42F68" w:rsidP="00C42F68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C42F68">
        <w:rPr>
          <w:sz w:val="28"/>
          <w:szCs w:val="28"/>
        </w:rPr>
        <w:t xml:space="preserve">В этой связи предлагаемые ограничения должны рассматриваться не только как регулирование репродуктивных отношений, но и как превентивный механизм противодействия торговле детьми. </w:t>
      </w:r>
    </w:p>
    <w:p w14:paraId="3F548264" w14:textId="77777777" w:rsidR="00241ADF" w:rsidRDefault="00241ADF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</w:p>
    <w:p w14:paraId="15BFB12D" w14:textId="41A624CD" w:rsidR="002646E7" w:rsidRPr="00163128" w:rsidRDefault="002646E7" w:rsidP="002646E7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Pr="00163128">
        <w:rPr>
          <w:b/>
          <w:sz w:val="28"/>
          <w:szCs w:val="28"/>
          <w:lang w:val="ru-RU"/>
        </w:rPr>
        <w:t>.Прогнозы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75FCCD48" w14:textId="77777777" w:rsidR="002646E7" w:rsidRPr="00163128" w:rsidRDefault="002646E7" w:rsidP="002646E7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163128">
        <w:rPr>
          <w:sz w:val="28"/>
          <w:szCs w:val="28"/>
        </w:rPr>
        <w:t xml:space="preserve">Принятие данного проекта Закона Кыргызской Республики негативных социальных, экономических, правовых, правозащитных, гендерных, экологических, коррупционных последствий не повлечет. </w:t>
      </w:r>
    </w:p>
    <w:p w14:paraId="7E5C3D5C" w14:textId="77777777" w:rsidR="002646E7" w:rsidRPr="00163128" w:rsidRDefault="002646E7" w:rsidP="002646E7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5C0E7CDE" w14:textId="0190BD63" w:rsidR="00F6320C" w:rsidRPr="00163128" w:rsidRDefault="002646E7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</w:t>
      </w:r>
      <w:r w:rsidR="00F6320C" w:rsidRPr="00163128">
        <w:rPr>
          <w:b/>
          <w:sz w:val="28"/>
          <w:szCs w:val="28"/>
          <w:lang w:val="ru-RU"/>
        </w:rPr>
        <w:t>.Анализ соответствия проекта действующему законодательству</w:t>
      </w:r>
    </w:p>
    <w:p w14:paraId="32D93461" w14:textId="77777777" w:rsidR="00F6320C" w:rsidRDefault="00F6320C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163128">
        <w:rPr>
          <w:sz w:val="28"/>
          <w:szCs w:val="28"/>
        </w:rPr>
        <w:t>Представленный проект</w:t>
      </w:r>
      <w:r w:rsidRPr="00163128">
        <w:rPr>
          <w:sz w:val="28"/>
          <w:szCs w:val="28"/>
          <w:lang w:val="ru-RU"/>
        </w:rPr>
        <w:t xml:space="preserve"> Закона</w:t>
      </w:r>
      <w:r w:rsidRPr="00163128">
        <w:rPr>
          <w:sz w:val="28"/>
          <w:szCs w:val="28"/>
        </w:rPr>
        <w:t xml:space="preserve">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 </w:t>
      </w:r>
    </w:p>
    <w:p w14:paraId="6EDD3834" w14:textId="77777777" w:rsidR="000F0CB2" w:rsidRPr="000F0CB2" w:rsidRDefault="000F0CB2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7BCB5D2B" w14:textId="77777777" w:rsidR="002646E7" w:rsidRPr="00163128" w:rsidRDefault="002646E7" w:rsidP="002646E7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6.Информация о результатах общественного обсуждения</w:t>
      </w:r>
    </w:p>
    <w:p w14:paraId="43C231E8" w14:textId="77777777" w:rsidR="002646E7" w:rsidRDefault="002646E7" w:rsidP="00264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73EA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22 Закона Кыргызской Республики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D73EA">
        <w:rPr>
          <w:rFonts w:ascii="Times New Roman" w:eastAsia="Calibri" w:hAnsi="Times New Roman" w:cs="Times New Roman"/>
          <w:sz w:val="28"/>
          <w:szCs w:val="28"/>
        </w:rPr>
        <w:t>«О нормативных правовых актах Кыргызской Республики» в целях проведения общественного обсуждения проект Закона размещен на официальном сайте Жогорку Кенеша Кыргызской Республики.</w:t>
      </w:r>
    </w:p>
    <w:p w14:paraId="2E744A8E" w14:textId="77777777" w:rsidR="002646E7" w:rsidRDefault="002646E7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</w:p>
    <w:p w14:paraId="5E4C9660" w14:textId="0C0171B8" w:rsidR="00F6320C" w:rsidRPr="00163128" w:rsidRDefault="00F6320C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5.Информация о необходимости финансирования</w:t>
      </w:r>
    </w:p>
    <w:p w14:paraId="3B31D2D7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sz w:val="28"/>
          <w:szCs w:val="28"/>
        </w:rPr>
      </w:pPr>
      <w:r w:rsidRPr="00163128">
        <w:rPr>
          <w:sz w:val="28"/>
          <w:szCs w:val="28"/>
        </w:rPr>
        <w:t xml:space="preserve">Принятие настоящего проекта Закона Кыргызской Республики не повлечет дополнительных финансовых затрат из республиканского бюджета. </w:t>
      </w:r>
    </w:p>
    <w:p w14:paraId="01726683" w14:textId="77777777" w:rsidR="00F6320C" w:rsidRDefault="00F6320C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01862E9F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7.Информация об анализе регулятивного воздействия</w:t>
      </w:r>
    </w:p>
    <w:p w14:paraId="13B73FDD" w14:textId="42D31EB2" w:rsidR="00F6320C" w:rsidRPr="00C42F68" w:rsidRDefault="00F6320C" w:rsidP="00C42F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F68">
        <w:rPr>
          <w:rFonts w:ascii="Times New Roman" w:eastAsia="Calibri" w:hAnsi="Times New Roman" w:cs="Times New Roman"/>
          <w:sz w:val="28"/>
          <w:szCs w:val="28"/>
        </w:rPr>
        <w:t>Представленный проект</w:t>
      </w:r>
      <w:r w:rsidR="00523935">
        <w:rPr>
          <w:rFonts w:ascii="Times New Roman" w:eastAsia="Calibri" w:hAnsi="Times New Roman" w:cs="Times New Roman"/>
          <w:sz w:val="28"/>
          <w:szCs w:val="28"/>
        </w:rPr>
        <w:t xml:space="preserve"> Закона</w:t>
      </w:r>
      <w:r w:rsidRPr="00C42F68">
        <w:rPr>
          <w:rFonts w:ascii="Times New Roman" w:eastAsia="Calibri" w:hAnsi="Times New Roman" w:cs="Times New Roman"/>
          <w:sz w:val="28"/>
          <w:szCs w:val="28"/>
        </w:rPr>
        <w:t xml:space="preserve"> не требует проведения анализа регулятивного воздействия, поскольку не направлен на регулирование предпринимательской деятельности.</w:t>
      </w:r>
    </w:p>
    <w:p w14:paraId="7819BA4E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0E0D3072" w14:textId="77777777" w:rsidR="00F6320C" w:rsidRPr="00163128" w:rsidRDefault="00F6320C" w:rsidP="00F6320C">
      <w:pPr>
        <w:pStyle w:val="Default"/>
        <w:ind w:firstLine="567"/>
        <w:contextualSpacing/>
        <w:jc w:val="right"/>
        <w:rPr>
          <w:b/>
          <w:bCs/>
          <w:sz w:val="28"/>
          <w:szCs w:val="28"/>
          <w:lang w:val="ru-RU"/>
        </w:rPr>
      </w:pPr>
    </w:p>
    <w:p w14:paraId="6BC0D853" w14:textId="77777777" w:rsidR="002646E7" w:rsidRPr="002646E7" w:rsidRDefault="002646E7" w:rsidP="002646E7">
      <w:pPr>
        <w:pStyle w:val="Default"/>
        <w:ind w:firstLine="567"/>
        <w:contextualSpacing/>
        <w:rPr>
          <w:b/>
          <w:bCs/>
          <w:sz w:val="28"/>
          <w:szCs w:val="28"/>
          <w:lang w:val="ru-RU"/>
        </w:rPr>
      </w:pPr>
      <w:r w:rsidRPr="002646E7">
        <w:rPr>
          <w:b/>
          <w:bCs/>
          <w:sz w:val="28"/>
          <w:szCs w:val="28"/>
          <w:lang w:val="ru-RU"/>
        </w:rPr>
        <w:t>Депутат</w:t>
      </w:r>
    </w:p>
    <w:p w14:paraId="6037D47F" w14:textId="77777777" w:rsidR="002646E7" w:rsidRPr="002646E7" w:rsidRDefault="002646E7" w:rsidP="002646E7">
      <w:pPr>
        <w:pStyle w:val="Default"/>
        <w:ind w:firstLine="567"/>
        <w:contextualSpacing/>
        <w:rPr>
          <w:b/>
          <w:bCs/>
          <w:sz w:val="28"/>
          <w:szCs w:val="28"/>
          <w:lang w:val="ru-RU"/>
        </w:rPr>
      </w:pPr>
      <w:r w:rsidRPr="002646E7">
        <w:rPr>
          <w:b/>
          <w:bCs/>
          <w:sz w:val="28"/>
          <w:szCs w:val="28"/>
          <w:lang w:val="ru-RU"/>
        </w:rPr>
        <w:t xml:space="preserve">Жогорку Кенеша </w:t>
      </w:r>
    </w:p>
    <w:p w14:paraId="41FE8312" w14:textId="6D59B0AC" w:rsidR="002415FB" w:rsidRPr="002646E7" w:rsidRDefault="002646E7" w:rsidP="002646E7">
      <w:pPr>
        <w:pStyle w:val="Default"/>
        <w:ind w:firstLine="567"/>
        <w:contextualSpacing/>
        <w:rPr>
          <w:b/>
          <w:bCs/>
          <w:sz w:val="28"/>
          <w:szCs w:val="28"/>
          <w:lang w:val="ru-RU"/>
        </w:rPr>
      </w:pPr>
      <w:r w:rsidRPr="002646E7">
        <w:rPr>
          <w:b/>
          <w:bCs/>
          <w:sz w:val="28"/>
          <w:szCs w:val="28"/>
          <w:lang w:val="ru-RU"/>
        </w:rPr>
        <w:t>Кыргызской Республики</w:t>
      </w:r>
      <w:r w:rsidRPr="002646E7">
        <w:rPr>
          <w:b/>
          <w:bCs/>
          <w:sz w:val="28"/>
          <w:szCs w:val="28"/>
          <w:lang w:val="ru-RU"/>
        </w:rPr>
        <w:tab/>
      </w:r>
      <w:r w:rsidRPr="002646E7">
        <w:rPr>
          <w:b/>
          <w:bCs/>
          <w:sz w:val="28"/>
          <w:szCs w:val="28"/>
          <w:lang w:val="ru-RU"/>
        </w:rPr>
        <w:tab/>
      </w:r>
      <w:r w:rsidRPr="002646E7">
        <w:rPr>
          <w:b/>
          <w:bCs/>
          <w:sz w:val="28"/>
          <w:szCs w:val="28"/>
          <w:lang w:val="ru-RU"/>
        </w:rPr>
        <w:tab/>
        <w:t xml:space="preserve">  </w:t>
      </w:r>
      <w:r w:rsidRPr="002646E7">
        <w:rPr>
          <w:b/>
          <w:bCs/>
          <w:sz w:val="28"/>
          <w:szCs w:val="28"/>
          <w:lang w:val="ru-RU"/>
        </w:rPr>
        <w:tab/>
        <w:t xml:space="preserve">       </w:t>
      </w:r>
      <w:r w:rsidR="00F6320C" w:rsidRPr="00163128">
        <w:rPr>
          <w:b/>
          <w:bCs/>
          <w:sz w:val="28"/>
          <w:szCs w:val="28"/>
          <w:lang w:val="ru-RU"/>
        </w:rPr>
        <w:t xml:space="preserve">М.А. Маматалиев </w:t>
      </w:r>
    </w:p>
    <w:sectPr w:rsidR="002415FB" w:rsidRPr="002646E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CE09A" w14:textId="77777777" w:rsidR="005A3D71" w:rsidRDefault="005A3D71" w:rsidP="002646E7">
      <w:pPr>
        <w:spacing w:after="0" w:line="240" w:lineRule="auto"/>
      </w:pPr>
      <w:r>
        <w:separator/>
      </w:r>
    </w:p>
  </w:endnote>
  <w:endnote w:type="continuationSeparator" w:id="0">
    <w:p w14:paraId="1EDE1B78" w14:textId="77777777" w:rsidR="005A3D71" w:rsidRDefault="005A3D71" w:rsidP="00264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7095506"/>
      <w:docPartObj>
        <w:docPartGallery w:val="Page Numbers (Bottom of Page)"/>
        <w:docPartUnique/>
      </w:docPartObj>
    </w:sdtPr>
    <w:sdtEndPr/>
    <w:sdtContent>
      <w:p w14:paraId="79F4410D" w14:textId="039BCCED" w:rsidR="002646E7" w:rsidRPr="002646E7" w:rsidRDefault="002646E7" w:rsidP="002646E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FCF" w:rsidRPr="00FD5FCF">
          <w:rPr>
            <w:noProof/>
            <w:lang w:val="ru-RU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86D7E" w14:textId="77777777" w:rsidR="005A3D71" w:rsidRDefault="005A3D71" w:rsidP="002646E7">
      <w:pPr>
        <w:spacing w:after="0" w:line="240" w:lineRule="auto"/>
      </w:pPr>
      <w:r>
        <w:separator/>
      </w:r>
    </w:p>
  </w:footnote>
  <w:footnote w:type="continuationSeparator" w:id="0">
    <w:p w14:paraId="31807A4F" w14:textId="77777777" w:rsidR="005A3D71" w:rsidRDefault="005A3D71" w:rsidP="00264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B5F"/>
    <w:multiLevelType w:val="multilevel"/>
    <w:tmpl w:val="30C20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E690D"/>
    <w:multiLevelType w:val="multilevel"/>
    <w:tmpl w:val="DED0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324B7"/>
    <w:multiLevelType w:val="multilevel"/>
    <w:tmpl w:val="8EC2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E30D0"/>
    <w:multiLevelType w:val="multilevel"/>
    <w:tmpl w:val="A524C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002D90"/>
    <w:multiLevelType w:val="multilevel"/>
    <w:tmpl w:val="3238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A87F92"/>
    <w:multiLevelType w:val="hybridMultilevel"/>
    <w:tmpl w:val="BCD002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F6EE9"/>
    <w:multiLevelType w:val="multilevel"/>
    <w:tmpl w:val="52469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525B81"/>
    <w:multiLevelType w:val="multilevel"/>
    <w:tmpl w:val="6480F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A41326"/>
    <w:multiLevelType w:val="multilevel"/>
    <w:tmpl w:val="AFDC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5FB"/>
    <w:rsid w:val="00041A39"/>
    <w:rsid w:val="000C7486"/>
    <w:rsid w:val="000F0CB2"/>
    <w:rsid w:val="001F5B09"/>
    <w:rsid w:val="0022322E"/>
    <w:rsid w:val="002415FB"/>
    <w:rsid w:val="00241ADF"/>
    <w:rsid w:val="002646E7"/>
    <w:rsid w:val="002867E9"/>
    <w:rsid w:val="002B3DD7"/>
    <w:rsid w:val="00362571"/>
    <w:rsid w:val="00364B61"/>
    <w:rsid w:val="00383AB8"/>
    <w:rsid w:val="003D6A16"/>
    <w:rsid w:val="004022BC"/>
    <w:rsid w:val="004F19E1"/>
    <w:rsid w:val="00523935"/>
    <w:rsid w:val="005A3D71"/>
    <w:rsid w:val="006B6DAF"/>
    <w:rsid w:val="00751B14"/>
    <w:rsid w:val="007C75F4"/>
    <w:rsid w:val="00854A7A"/>
    <w:rsid w:val="008957DE"/>
    <w:rsid w:val="008E37A6"/>
    <w:rsid w:val="00AD02EE"/>
    <w:rsid w:val="00AD75A9"/>
    <w:rsid w:val="00B57EFC"/>
    <w:rsid w:val="00B72E93"/>
    <w:rsid w:val="00BD6716"/>
    <w:rsid w:val="00BF7496"/>
    <w:rsid w:val="00C244FF"/>
    <w:rsid w:val="00C42F68"/>
    <w:rsid w:val="00D000B9"/>
    <w:rsid w:val="00D463D3"/>
    <w:rsid w:val="00D64D90"/>
    <w:rsid w:val="00F25413"/>
    <w:rsid w:val="00F3097F"/>
    <w:rsid w:val="00F42781"/>
    <w:rsid w:val="00F6320C"/>
    <w:rsid w:val="00FC35E2"/>
    <w:rsid w:val="00FD5FCF"/>
    <w:rsid w:val="00FD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35FD"/>
  <w15:chartTrackingRefBased/>
  <w15:docId w15:val="{C06B7ED7-175C-41EB-90E1-40CC9B50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0C"/>
    <w:pPr>
      <w:spacing w:after="200" w:line="276" w:lineRule="auto"/>
    </w:pPr>
    <w:rPr>
      <w:kern w:val="0"/>
      <w:sz w:val="22"/>
      <w:szCs w:val="22"/>
      <w:lang w:val="ky-K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1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1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1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1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1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1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1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1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1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1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15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15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15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15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15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15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1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1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1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1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1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15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15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15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1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15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15F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F632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ky-KG"/>
      <w14:ligatures w14:val="none"/>
    </w:rPr>
  </w:style>
  <w:style w:type="character" w:styleId="ac">
    <w:name w:val="Hyperlink"/>
    <w:basedOn w:val="a0"/>
    <w:uiPriority w:val="99"/>
    <w:unhideWhenUsed/>
    <w:rsid w:val="004F19E1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19E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264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646E7"/>
    <w:rPr>
      <w:kern w:val="0"/>
      <w:sz w:val="22"/>
      <w:szCs w:val="22"/>
      <w:lang w:val="ky-KG"/>
      <w14:ligatures w14:val="none"/>
    </w:rPr>
  </w:style>
  <w:style w:type="paragraph" w:styleId="af">
    <w:name w:val="footer"/>
    <w:basedOn w:val="a"/>
    <w:link w:val="af0"/>
    <w:uiPriority w:val="99"/>
    <w:unhideWhenUsed/>
    <w:rsid w:val="00264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646E7"/>
    <w:rPr>
      <w:kern w:val="0"/>
      <w:sz w:val="22"/>
      <w:szCs w:val="22"/>
      <w:lang w:val="ky-K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2</cp:revision>
  <dcterms:created xsi:type="dcterms:W3CDTF">2026-08-19T12:41:00Z</dcterms:created>
  <dcterms:modified xsi:type="dcterms:W3CDTF">2026-08-19T12:41:00Z</dcterms:modified>
</cp:coreProperties>
</file>