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D79" w:rsidRDefault="00A76E35">
      <w:pPr>
        <w:jc w:val="center"/>
      </w:pPr>
      <w:bookmarkStart w:id="0" w:name="_GoBack"/>
      <w:bookmarkEnd w:id="0"/>
      <w:r>
        <w:rPr>
          <w:b/>
        </w:rPr>
        <w:t>«Кыргыз Республикасынын Жогорку Кеңешинин Регламенти жөнүндө» Кыргыз Республикасынын Мыйзамына өзгөртүүлөрдү киргизүү жөнүндө» Кыргыз Республикасынын Мыйзамынын долбооруна</w:t>
      </w:r>
    </w:p>
    <w:p w:rsidR="00D43D79" w:rsidRDefault="00A76E35">
      <w:pPr>
        <w:jc w:val="center"/>
      </w:pPr>
      <w:r>
        <w:rPr>
          <w:b/>
        </w:rPr>
        <w:t>САЛЫШТЫРМА ТАБЛИЦА</w:t>
      </w:r>
    </w:p>
    <w:p w:rsidR="00D43D79" w:rsidRDefault="00D43D79"/>
    <w:tbl>
      <w:tblPr>
        <w:tblW w:w="1536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0"/>
        <w:gridCol w:w="7674"/>
        <w:gridCol w:w="6"/>
      </w:tblGrid>
      <w:tr w:rsidR="00D43D79" w:rsidTr="003A3DF0">
        <w:tc>
          <w:tcPr>
            <w:tcW w:w="7680" w:type="dxa"/>
            <w:shd w:val="clear" w:color="auto" w:fill="auto"/>
            <w:tcMar>
              <w:top w:w="110" w:type="dxa"/>
              <w:left w:w="130" w:type="dxa"/>
              <w:bottom w:w="110" w:type="dxa"/>
              <w:right w:w="130" w:type="dxa"/>
            </w:tcMar>
            <w:vAlign w:val="center"/>
          </w:tcPr>
          <w:p w:rsidR="00D43D79" w:rsidRDefault="00A76E35">
            <w:pPr>
              <w:ind w:firstLine="709"/>
              <w:jc w:val="center"/>
            </w:pPr>
            <w:r>
              <w:rPr>
                <w:b/>
              </w:rPr>
              <w:t>Колдонуудагы редакция</w:t>
            </w:r>
          </w:p>
        </w:tc>
        <w:tc>
          <w:tcPr>
            <w:tcW w:w="7680" w:type="dxa"/>
            <w:gridSpan w:val="2"/>
            <w:shd w:val="clear" w:color="auto" w:fill="auto"/>
            <w:tcMar>
              <w:top w:w="110" w:type="dxa"/>
              <w:left w:w="130" w:type="dxa"/>
              <w:bottom w:w="110" w:type="dxa"/>
              <w:right w:w="130" w:type="dxa"/>
            </w:tcMar>
            <w:vAlign w:val="center"/>
          </w:tcPr>
          <w:p w:rsidR="00D43D79" w:rsidRDefault="00A76E35">
            <w:pPr>
              <w:ind w:firstLine="709"/>
              <w:jc w:val="center"/>
            </w:pPr>
            <w:r>
              <w:rPr>
                <w:b/>
              </w:rPr>
              <w:t>Сунушталган редакция</w:t>
            </w:r>
          </w:p>
        </w:tc>
      </w:tr>
      <w:tr w:rsidR="003A3DF0" w:rsidRPr="003A3DF0" w:rsidTr="003A3DF0">
        <w:trPr>
          <w:gridAfter w:val="1"/>
          <w:wAfter w:w="6" w:type="dxa"/>
        </w:trPr>
        <w:tc>
          <w:tcPr>
            <w:tcW w:w="15354" w:type="dxa"/>
            <w:gridSpan w:val="2"/>
          </w:tcPr>
          <w:p w:rsidR="003A3DF0" w:rsidRPr="003A3DF0" w:rsidRDefault="003A3DF0" w:rsidP="003A3DF0">
            <w:pPr>
              <w:spacing w:after="200" w:line="276" w:lineRule="auto"/>
              <w:jc w:val="center"/>
              <w:rPr>
                <w:lang w:val="ru-RU"/>
              </w:rPr>
            </w:pPr>
            <w:r w:rsidRPr="003A3DF0">
              <w:rPr>
                <w:b/>
                <w:lang w:val="ru-RU"/>
              </w:rPr>
              <w:t>Кыргыз Республикасынын Жогорку Кеңешинин Регламенти жөнүндө Кыргыз Республикасынын Мыйзамы</w:t>
            </w:r>
          </w:p>
        </w:tc>
      </w:tr>
      <w:tr w:rsidR="00D43D79" w:rsidTr="003A3DF0">
        <w:tc>
          <w:tcPr>
            <w:tcW w:w="7680" w:type="dxa"/>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t>10-берене. Парламенттик фракция</w:t>
            </w:r>
          </w:p>
          <w:p w:rsidR="00D43D79" w:rsidRPr="003A3DF0" w:rsidRDefault="00A76E35">
            <w:pPr>
              <w:ind w:firstLine="709"/>
              <w:jc w:val="both"/>
              <w:rPr>
                <w:lang w:val="ru-RU"/>
              </w:rPr>
            </w:pPr>
            <w:r w:rsidRPr="003A3DF0">
              <w:rPr>
                <w:lang w:val="ru-RU"/>
              </w:rPr>
              <w:t>…</w:t>
            </w:r>
          </w:p>
          <w:p w:rsidR="00D43D79" w:rsidRDefault="00A76E35">
            <w:pPr>
              <w:ind w:firstLine="709"/>
              <w:jc w:val="both"/>
            </w:pPr>
            <w:r w:rsidRPr="003A3DF0">
              <w:rPr>
                <w:lang w:val="ru-RU"/>
              </w:rPr>
              <w:t xml:space="preserve">2. Фракция анын түзүлгөнү, аталышы, тизмедеги курамы, фракциянын лидеринин жана башка жетекчилеринин фамилиялары жөнүндө Жогорку Кеңештин жыйналышында жарыяланган учурдан тартып расмий статуска ээ болот. </w:t>
            </w:r>
            <w:r>
              <w:t xml:space="preserve">Фракциянын чечими </w:t>
            </w:r>
            <w:r>
              <w:rPr>
                <w:b/>
              </w:rPr>
              <w:t>жазуу жүзүндө</w:t>
            </w:r>
            <w:r>
              <w:t xml:space="preserve"> төрагалык кылуучуга берилет.</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Default="00A76E35">
            <w:pPr>
              <w:ind w:firstLine="709"/>
              <w:jc w:val="both"/>
            </w:pPr>
            <w:r>
              <w:rPr>
                <w:b/>
              </w:rPr>
              <w:t>10-берене. Парламенттик фракция</w:t>
            </w:r>
          </w:p>
          <w:p w:rsidR="00D43D79" w:rsidRDefault="00A76E35">
            <w:pPr>
              <w:ind w:firstLine="709"/>
              <w:jc w:val="both"/>
            </w:pPr>
            <w:r>
              <w:t>…</w:t>
            </w:r>
          </w:p>
          <w:p w:rsidR="00D43D79" w:rsidRDefault="00A76E35">
            <w:pPr>
              <w:ind w:firstLine="709"/>
              <w:jc w:val="both"/>
            </w:pPr>
            <w:r>
              <w:t xml:space="preserve">2. Фракция анын түзүлгөнү, аталышы, тизмедеги курамы, фракциянын лидеринин жана башка жетекчилеринин фамилиялары жөнүндө Жогорку Кеңештин жыйналышында жарыяланган учурдан тартып расмий статуска ээ болот. Фракциянын чечими </w:t>
            </w:r>
            <w:r>
              <w:rPr>
                <w:b/>
              </w:rPr>
              <w:t>жазуу жүзүндө (электрондук түрдө)</w:t>
            </w:r>
            <w:r>
              <w:t xml:space="preserve"> төрагалык кылуучуга берилет.</w:t>
            </w:r>
          </w:p>
          <w:p w:rsidR="00D43D79" w:rsidRDefault="00A76E35">
            <w:pPr>
              <w:ind w:firstLine="709"/>
              <w:jc w:val="both"/>
            </w:pPr>
            <w:r>
              <w:t>…</w:t>
            </w:r>
          </w:p>
        </w:tc>
      </w:tr>
      <w:tr w:rsidR="00D43D79" w:rsidTr="003A3DF0">
        <w:tc>
          <w:tcPr>
            <w:tcW w:w="7680" w:type="dxa"/>
            <w:shd w:val="clear" w:color="auto" w:fill="auto"/>
            <w:tcMar>
              <w:top w:w="90" w:type="dxa"/>
              <w:left w:w="110" w:type="dxa"/>
              <w:bottom w:w="90" w:type="dxa"/>
              <w:right w:w="110" w:type="dxa"/>
            </w:tcMar>
          </w:tcPr>
          <w:p w:rsidR="00D43D79" w:rsidRDefault="00A76E35">
            <w:pPr>
              <w:ind w:firstLine="709"/>
              <w:jc w:val="both"/>
            </w:pPr>
            <w:r>
              <w:rPr>
                <w:b/>
              </w:rPr>
              <w:t>11-берене. Депутаттык топ</w:t>
            </w:r>
          </w:p>
          <w:p w:rsidR="00D43D79" w:rsidRDefault="00A76E35">
            <w:pPr>
              <w:ind w:firstLine="709"/>
              <w:jc w:val="both"/>
            </w:pPr>
            <w:r>
              <w:t>…</w:t>
            </w:r>
          </w:p>
          <w:p w:rsidR="00D43D79" w:rsidRDefault="00A76E35">
            <w:pPr>
              <w:ind w:firstLine="709"/>
              <w:jc w:val="both"/>
            </w:pPr>
            <w:r>
              <w:t xml:space="preserve">5. Депутаттык топ аны түзүү, аталышы, тизмедеги курамы, жетекчиси жөнүндө Жогорку Кеңештин жыйналышында жарыяланган учурдан тартып расмий статуска ээ болот. Депутаттык топтун </w:t>
            </w:r>
            <w:r>
              <w:rPr>
                <w:b/>
              </w:rPr>
              <w:t>жазуу жүзүндөгү чечими</w:t>
            </w:r>
            <w:r>
              <w:t xml:space="preserve"> төрагалык кылуучуга берилет.</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Default="00A76E35">
            <w:pPr>
              <w:ind w:firstLine="709"/>
              <w:jc w:val="both"/>
            </w:pPr>
            <w:r>
              <w:rPr>
                <w:b/>
              </w:rPr>
              <w:t>11-берене. Депутаттык топ</w:t>
            </w:r>
          </w:p>
          <w:p w:rsidR="00D43D79" w:rsidRDefault="00A76E35">
            <w:pPr>
              <w:ind w:firstLine="709"/>
              <w:jc w:val="both"/>
            </w:pPr>
            <w:r>
              <w:t>…</w:t>
            </w:r>
          </w:p>
          <w:p w:rsidR="00D43D79" w:rsidRDefault="00A76E35">
            <w:pPr>
              <w:ind w:firstLine="709"/>
              <w:jc w:val="both"/>
            </w:pPr>
            <w:r>
              <w:t xml:space="preserve">5. Депутаттык топ аны түзүү, аталышы, тизмедеги курамы, жетекчиси жөнүндө Жогорку Кеңештин жыйналышында жарыяланган учурдан тартып расмий статуска ээ болот. Депутаттык топтун </w:t>
            </w:r>
            <w:r>
              <w:rPr>
                <w:b/>
              </w:rPr>
              <w:t>жазуу жүзүндөгү (электрондук түрдөгү) таризделген чечими</w:t>
            </w:r>
            <w:r>
              <w:t xml:space="preserve"> төрагалык кылуучуга берилет.</w:t>
            </w:r>
          </w:p>
          <w:p w:rsidR="00D43D79" w:rsidRDefault="00A76E35">
            <w:pPr>
              <w:ind w:firstLine="709"/>
              <w:jc w:val="both"/>
            </w:pPr>
            <w:r>
              <w:t>…</w:t>
            </w:r>
          </w:p>
        </w:tc>
      </w:tr>
      <w:tr w:rsidR="00D43D79" w:rsidTr="003A3DF0">
        <w:tc>
          <w:tcPr>
            <w:tcW w:w="7680" w:type="dxa"/>
            <w:shd w:val="clear" w:color="auto" w:fill="auto"/>
            <w:tcMar>
              <w:top w:w="90" w:type="dxa"/>
              <w:left w:w="110" w:type="dxa"/>
              <w:bottom w:w="90" w:type="dxa"/>
              <w:right w:w="110" w:type="dxa"/>
            </w:tcMar>
          </w:tcPr>
          <w:p w:rsidR="00D43D79" w:rsidRDefault="00A76E35">
            <w:pPr>
              <w:ind w:firstLine="709"/>
              <w:jc w:val="both"/>
            </w:pPr>
            <w:r>
              <w:rPr>
                <w:b/>
              </w:rPr>
              <w:t>17-берене. Төраганы шайлоо тартиби</w:t>
            </w:r>
          </w:p>
          <w:p w:rsidR="00D43D79" w:rsidRDefault="00A76E35">
            <w:pPr>
              <w:ind w:firstLine="709"/>
              <w:jc w:val="both"/>
            </w:pPr>
            <w:r>
              <w:lastRenderedPageBreak/>
              <w:t>…</w:t>
            </w:r>
          </w:p>
          <w:p w:rsidR="00D43D79" w:rsidRDefault="00A76E35">
            <w:pPr>
              <w:ind w:firstLine="709"/>
              <w:jc w:val="both"/>
            </w:pPr>
            <w:r>
              <w:rPr>
                <w:b/>
              </w:rPr>
              <w:t>3. Фракциялар, депутаттык топтор, депутаттар тарабынан Төраганын кызмат ордуна талапкерлерди көрсөтүү жөнүндө жазуу жүзүндөгү сунуш Жогорку Кеңештин жыйналышында төрагалык кылуучуга берилет, ал көрсөтүүнүн кезектүүлүгү боюнча талапкерлердин бирдиктүү тизмесин түзөт жана аны жарыялайт.</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Default="00A76E35">
            <w:pPr>
              <w:ind w:firstLine="709"/>
              <w:jc w:val="both"/>
            </w:pPr>
            <w:r>
              <w:rPr>
                <w:b/>
              </w:rPr>
              <w:lastRenderedPageBreak/>
              <w:t>17-берене. Төраганы шайлоо тартиби</w:t>
            </w:r>
          </w:p>
          <w:p w:rsidR="00D43D79" w:rsidRDefault="00A76E35">
            <w:pPr>
              <w:ind w:firstLine="709"/>
              <w:jc w:val="both"/>
            </w:pPr>
            <w:r>
              <w:lastRenderedPageBreak/>
              <w:t>…</w:t>
            </w:r>
          </w:p>
          <w:p w:rsidR="00D43D79" w:rsidRDefault="00A76E35">
            <w:pPr>
              <w:ind w:firstLine="709"/>
              <w:jc w:val="both"/>
            </w:pPr>
            <w:r>
              <w:rPr>
                <w:b/>
              </w:rPr>
              <w:t>3. Фракциялар, депутаттык топтор, депутаттар тарабынан Төраганын кызмат ордуна талапкерлерди көрсөтүү жөнүндө сунуш Жогорку Кеңештин жыйналышында төрагалык кылуучуга жазуу жүзүндө (электрондук түрдө) берилет. Төрагалык кылуучу көрсөтүүнүн кезектүүлүгү боюнча талапкерлердин бирдиктүү тизмесин түзөт жана аны жарыялайт.</w:t>
            </w:r>
          </w:p>
          <w:p w:rsidR="00D43D79" w:rsidRDefault="00A76E35">
            <w:pPr>
              <w:ind w:firstLine="709"/>
              <w:jc w:val="both"/>
            </w:pPr>
            <w:r>
              <w:t>…</w:t>
            </w:r>
          </w:p>
        </w:tc>
      </w:tr>
      <w:tr w:rsidR="00D43D79" w:rsidTr="003A3DF0">
        <w:tc>
          <w:tcPr>
            <w:tcW w:w="7680" w:type="dxa"/>
            <w:shd w:val="clear" w:color="auto" w:fill="auto"/>
            <w:tcMar>
              <w:top w:w="90" w:type="dxa"/>
              <w:left w:w="110" w:type="dxa"/>
              <w:bottom w:w="90" w:type="dxa"/>
              <w:right w:w="110" w:type="dxa"/>
            </w:tcMar>
          </w:tcPr>
          <w:p w:rsidR="00D43D79" w:rsidRDefault="00A76E35">
            <w:pPr>
              <w:ind w:firstLine="709"/>
              <w:jc w:val="both"/>
            </w:pPr>
            <w:r>
              <w:rPr>
                <w:b/>
              </w:rPr>
              <w:lastRenderedPageBreak/>
              <w:t>21-берене. Төраганын жана анын орун басарларынын ыйгарым укуктарын мөөнөтүнөн мурда токтотуу</w:t>
            </w:r>
          </w:p>
          <w:p w:rsidR="00D43D79" w:rsidRDefault="00A76E35">
            <w:pPr>
              <w:ind w:firstLine="709"/>
              <w:jc w:val="both"/>
            </w:pPr>
            <w:r>
              <w:t>1. Төраганын же анын орун басарынын ыйгарым укуктарын мөөнөтүнөн мурда токтотуу төмөнкү учурларда жүргүзүлөт:</w:t>
            </w:r>
          </w:p>
          <w:p w:rsidR="00D43D79" w:rsidRDefault="00A76E35">
            <w:pPr>
              <w:ind w:firstLine="709"/>
              <w:jc w:val="both"/>
            </w:pPr>
            <w:r>
              <w:rPr>
                <w:b/>
              </w:rPr>
              <w:t>1) Төраганын же Төраганын орун басарынын ыйгарым укуктарын алып салуу (кызматтан кетиши) жөнүндө жазуу жүзүндө арыз бергенде;</w:t>
            </w:r>
          </w:p>
          <w:p w:rsidR="00D43D79" w:rsidRDefault="00A76E35">
            <w:pPr>
              <w:ind w:firstLine="709"/>
              <w:jc w:val="both"/>
            </w:pPr>
            <w:r>
              <w:t>2) депутаттык ыйгарым укуктар токтотулганда;</w:t>
            </w:r>
          </w:p>
          <w:p w:rsidR="00D43D79" w:rsidRDefault="00A76E35">
            <w:pPr>
              <w:ind w:firstLine="709"/>
              <w:jc w:val="both"/>
            </w:pPr>
            <w:r>
              <w:t>3) Жогорку Кеңеш кайра чакыртып алганда.</w:t>
            </w:r>
          </w:p>
          <w:p w:rsidR="00D43D79" w:rsidRDefault="00A76E35">
            <w:pPr>
              <w:ind w:firstLine="709"/>
              <w:jc w:val="both"/>
            </w:pPr>
            <w:r>
              <w:rPr>
                <w:b/>
              </w:rPr>
              <w:t>2. Төраганын же Төраганын орун басарынын ыйгарым укуктарын алып салуу (кызматтан кетиши) жөнүндө жазуу жүзүндөгү арыздын тексти төрагалык кылуучу тарабынан Жогорку Кеңештин жыйналышында жарыяланат жана эске алынат.</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Default="00A76E35">
            <w:pPr>
              <w:ind w:firstLine="709"/>
              <w:jc w:val="both"/>
            </w:pPr>
            <w:r>
              <w:rPr>
                <w:b/>
              </w:rPr>
              <w:t>21-берене. Төраганын жана анын орун басарларынын ыйгарым укуктарын мөөнөтүнөн мурда токтотуу</w:t>
            </w:r>
          </w:p>
          <w:p w:rsidR="00D43D79" w:rsidRDefault="00A76E35">
            <w:pPr>
              <w:ind w:firstLine="709"/>
              <w:jc w:val="both"/>
            </w:pPr>
            <w:r>
              <w:t>1. Төраганын же анын орун басарынын ыйгарым укуктарын мөөнөтүнөн мурда токтотуу төмөнкү учурларда жүргүзүлөт:</w:t>
            </w:r>
          </w:p>
          <w:p w:rsidR="00D43D79" w:rsidRDefault="00A76E35">
            <w:pPr>
              <w:ind w:firstLine="709"/>
              <w:jc w:val="both"/>
            </w:pPr>
            <w:r>
              <w:rPr>
                <w:b/>
              </w:rPr>
              <w:t>1) Төраганын же Төраганын орун басарынын ыйгарым укуктарын алып салуу (кызматтан кетиши) жөнүндө жазуу жүзүндө (электрондук түрдө) арыз бергенде;</w:t>
            </w:r>
          </w:p>
          <w:p w:rsidR="00D43D79" w:rsidRDefault="00A76E35">
            <w:pPr>
              <w:ind w:firstLine="709"/>
              <w:jc w:val="both"/>
            </w:pPr>
            <w:r>
              <w:t>2) депутаттык ыйгарым укуктар токтотулганда;</w:t>
            </w:r>
          </w:p>
          <w:p w:rsidR="00D43D79" w:rsidRDefault="00A76E35">
            <w:pPr>
              <w:ind w:firstLine="709"/>
              <w:jc w:val="both"/>
            </w:pPr>
            <w:r>
              <w:t>3) Жогорку Кеңеш кайра чакыртып алганда.</w:t>
            </w:r>
          </w:p>
          <w:p w:rsidR="00D43D79" w:rsidRDefault="00A76E35">
            <w:pPr>
              <w:ind w:firstLine="709"/>
              <w:jc w:val="both"/>
            </w:pPr>
            <w:r>
              <w:rPr>
                <w:b/>
              </w:rPr>
              <w:t>2. Төраганын же Төраганын орун басарынын ыйгарым укуктарын алып салуу (кызматтан кетиши) жөнүндө жазуу жүзүндөгү (электрондук түрдөгү) берилген арыздын тексти төрагалык кылуучу тарабынан Жогорку Кеңештин жыйналышында жарыяланат жана эске алынат.</w:t>
            </w:r>
          </w:p>
          <w:p w:rsidR="00D43D79" w:rsidRDefault="00A76E35">
            <w:pPr>
              <w:ind w:firstLine="709"/>
              <w:jc w:val="both"/>
            </w:pPr>
            <w:r>
              <w:lastRenderedPageBreak/>
              <w:t>…</w:t>
            </w:r>
          </w:p>
        </w:tc>
      </w:tr>
      <w:tr w:rsidR="00D43D79" w:rsidTr="003A3DF0">
        <w:tc>
          <w:tcPr>
            <w:tcW w:w="7680" w:type="dxa"/>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lastRenderedPageBreak/>
              <w:t>25-берене. Комитеттин ишинин милдеттүү шарттары жана чектөөлөрү</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9. Комитет экинчи окууга карата мыйзам долбооруна </w:t>
            </w:r>
            <w:r w:rsidRPr="003A3DF0">
              <w:rPr>
                <w:b/>
                <w:lang w:val="ru-RU"/>
              </w:rPr>
              <w:t>жазуу жүзүндө</w:t>
            </w:r>
            <w:r w:rsidRPr="003A3DF0">
              <w:rPr>
                <w:lang w:val="ru-RU"/>
              </w:rPr>
              <w:t xml:space="preserve"> келип түшкөн, жөнгө салуучу таасирди талдоону жүргүзүүнү талап кылган түзөтүүлөрдү кароосуз калтырат.</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t>25-берене. Комитеттин ишинин милдеттүү шарттары жана чектөөлөрү</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9. Комитет экинчи окууга карата мыйзам долбооруна </w:t>
            </w:r>
            <w:r w:rsidRPr="003A3DF0">
              <w:rPr>
                <w:b/>
                <w:lang w:val="ru-RU"/>
              </w:rPr>
              <w:t>жазуу жүзүндө (электрондук түрдө)</w:t>
            </w:r>
            <w:r w:rsidRPr="003A3DF0">
              <w:rPr>
                <w:lang w:val="ru-RU"/>
              </w:rPr>
              <w:t xml:space="preserve"> келип түшкөн, жөнгө салуучу таасирди талдоону жүргүзүүнү талап кылган түзөтүүлөрдү кароосуз калтырат.</w:t>
            </w:r>
          </w:p>
          <w:p w:rsidR="00D43D79" w:rsidRDefault="00A76E35">
            <w:pPr>
              <w:ind w:firstLine="709"/>
              <w:jc w:val="both"/>
            </w:pPr>
            <w:r>
              <w:t>…</w:t>
            </w:r>
          </w:p>
        </w:tc>
      </w:tr>
      <w:tr w:rsidR="00D43D79" w:rsidTr="003A3DF0">
        <w:tc>
          <w:tcPr>
            <w:tcW w:w="7680" w:type="dxa"/>
            <w:shd w:val="clear" w:color="auto" w:fill="auto"/>
            <w:tcMar>
              <w:top w:w="90" w:type="dxa"/>
              <w:left w:w="110" w:type="dxa"/>
              <w:bottom w:w="90" w:type="dxa"/>
              <w:right w:w="110" w:type="dxa"/>
            </w:tcMar>
          </w:tcPr>
          <w:p w:rsidR="00D43D79" w:rsidRDefault="00A76E35">
            <w:pPr>
              <w:ind w:firstLine="709"/>
              <w:jc w:val="both"/>
            </w:pPr>
            <w:r>
              <w:rPr>
                <w:b/>
              </w:rPr>
              <w:t>26-берене. Комитеттин же убактылуу комиссиянын төрагасынын жана төрагасынын орун басарынын ыйгарым укуктарын мөөнөтүнөн мурда токтотуу</w:t>
            </w:r>
          </w:p>
          <w:p w:rsidR="00D43D79" w:rsidRDefault="00A76E35">
            <w:pPr>
              <w:ind w:firstLine="709"/>
              <w:jc w:val="both"/>
            </w:pPr>
            <w:r>
              <w:t>1. Комитеттин, убактылуу комиссиянын төрагасынын же төрагасынын орун басарынын ыйгарым укуктарын мөөнөтүнөн мурда токтотуу төмөнкү учурларда жүзөгө ашырылат:</w:t>
            </w:r>
          </w:p>
          <w:p w:rsidR="00D43D79" w:rsidRDefault="00A76E35">
            <w:pPr>
              <w:ind w:firstLine="709"/>
              <w:jc w:val="both"/>
            </w:pPr>
            <w:r>
              <w:rPr>
                <w:b/>
              </w:rPr>
              <w:t>1) комитеттин, убактылуу комиссиянын төрагасынын же төрагасынын орун басарынын ыйгарым укуктарын алып салуу (кызматтан кетиши) жөнүндө өздөрү жазуу жүзүндө арыз бергенде;</w:t>
            </w:r>
          </w:p>
          <w:p w:rsidR="00D43D79" w:rsidRDefault="00A76E35">
            <w:pPr>
              <w:ind w:firstLine="709"/>
              <w:jc w:val="both"/>
            </w:pPr>
            <w:r>
              <w:t>…</w:t>
            </w:r>
          </w:p>
          <w:p w:rsidR="00D43D79" w:rsidRDefault="00A76E35">
            <w:pPr>
              <w:ind w:firstLine="709"/>
              <w:jc w:val="both"/>
            </w:pPr>
            <w:r>
              <w:rPr>
                <w:b/>
              </w:rPr>
              <w:t>2. Комитеттин, убактылуу комиссиянын төрагасынын же төрагасынын орун басарынын ыйгарым укуктарын алып салуу (кызматтан кетиши) жөнүндө жазуу жүзүндөгү арыздын текстин төрагалык кылуучу Жогорку Кеңештин жыйналышында жарыялайт жана Жогорку Кеңеш эске алат.</w:t>
            </w:r>
          </w:p>
          <w:p w:rsidR="00D43D79" w:rsidRDefault="00A76E35">
            <w:pPr>
              <w:ind w:firstLine="709"/>
              <w:jc w:val="both"/>
            </w:pPr>
            <w:r>
              <w:lastRenderedPageBreak/>
              <w:t>…</w:t>
            </w:r>
          </w:p>
        </w:tc>
        <w:tc>
          <w:tcPr>
            <w:tcW w:w="7680" w:type="dxa"/>
            <w:gridSpan w:val="2"/>
            <w:shd w:val="clear" w:color="auto" w:fill="auto"/>
            <w:tcMar>
              <w:top w:w="90" w:type="dxa"/>
              <w:left w:w="110" w:type="dxa"/>
              <w:bottom w:w="90" w:type="dxa"/>
              <w:right w:w="110" w:type="dxa"/>
            </w:tcMar>
          </w:tcPr>
          <w:p w:rsidR="00D43D79" w:rsidRDefault="00A76E35">
            <w:pPr>
              <w:ind w:firstLine="709"/>
              <w:jc w:val="both"/>
            </w:pPr>
            <w:r>
              <w:rPr>
                <w:b/>
              </w:rPr>
              <w:lastRenderedPageBreak/>
              <w:t>26-берене. Комитеттин же убактылуу комиссиянын төрагасынын жана төрагасынын орун басарынын ыйгарым укуктарын мөөнөтүнөн мурда токтотуу</w:t>
            </w:r>
          </w:p>
          <w:p w:rsidR="00D43D79" w:rsidRDefault="00A76E35">
            <w:pPr>
              <w:ind w:firstLine="709"/>
              <w:jc w:val="both"/>
            </w:pPr>
            <w:r>
              <w:t>1. Комитеттин, убактылуу комиссиянын төрагасынын же төрагасынын орун басарынын ыйгарым укуктарын мөөнөтүнөн мурда токтотуу төмөнкү учурларда жүзөгө ашырылат:</w:t>
            </w:r>
          </w:p>
          <w:p w:rsidR="00D43D79" w:rsidRDefault="00A76E35">
            <w:pPr>
              <w:ind w:firstLine="709"/>
              <w:jc w:val="both"/>
            </w:pPr>
            <w:r>
              <w:rPr>
                <w:b/>
              </w:rPr>
              <w:t>1) комитеттин, убактылуу комиссиянын төрагасынын же төрагасынын орун басарынын ыйгарым укуктарын алып салуу (кызматтан кетиши) жөнүндө өздөрү жазуу жүзүндө (электрондук түрдө) арыз бергенде;</w:t>
            </w:r>
          </w:p>
          <w:p w:rsidR="00D43D79" w:rsidRDefault="00A76E35">
            <w:pPr>
              <w:ind w:firstLine="709"/>
              <w:jc w:val="both"/>
            </w:pPr>
            <w:r>
              <w:t>…</w:t>
            </w:r>
          </w:p>
          <w:p w:rsidR="00D43D79" w:rsidRDefault="00A76E35">
            <w:pPr>
              <w:ind w:firstLine="709"/>
              <w:jc w:val="both"/>
            </w:pPr>
            <w:r>
              <w:rPr>
                <w:b/>
              </w:rPr>
              <w:t xml:space="preserve">2. Комитеттин, убактылуу комиссиянын төрагасынын же төрагасынын орун басарынын ыйгарым укуктарын алып салуу (кызматтан кетиши) жөнүндө жазуу жүзүндө (электрондук түрдө) берилген арыздын текстин төрагалык кылуучу Жогорку Кеңештин жыйналышында жарыялайт жана Жогорку Кеңеш аны </w:t>
            </w:r>
            <w:r>
              <w:rPr>
                <w:b/>
              </w:rPr>
              <w:lastRenderedPageBreak/>
              <w:t>эске алат.</w:t>
            </w:r>
          </w:p>
          <w:p w:rsidR="00D43D79" w:rsidRDefault="00A76E35">
            <w:pPr>
              <w:ind w:firstLine="709"/>
              <w:jc w:val="both"/>
            </w:pPr>
            <w:r>
              <w:t>…</w:t>
            </w:r>
          </w:p>
        </w:tc>
      </w:tr>
      <w:tr w:rsidR="00D43D79" w:rsidTr="003A3DF0">
        <w:tc>
          <w:tcPr>
            <w:tcW w:w="7680" w:type="dxa"/>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lastRenderedPageBreak/>
              <w:t>40-берене. Жогорку Кеңештин иш пландары</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b/>
                <w:lang w:val="ru-RU"/>
              </w:rPr>
              <w:t>3. Жогорку Кеңеш ар бир айдын башталышында маселелердин кезектүүлүгүн, ошондой эле фракциялардын, депутаттык топтордун, комитеттердин, комиссиялардын жана депутаттардын жазуу жүзүндөгү сунуштарын эске алуу менен иштин ар айдагы планын бекитет.</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t>40-берене. Жогорку Кеңештин иш пландары</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b/>
                <w:lang w:val="ru-RU"/>
              </w:rPr>
              <w:t>3. Жогорку Кеңеш ар бир айдын башталышында маселелердин кезектүүлүгүн, ошондой эле фракциялардын, депутаттык топтордун, комитеттердин, комиссиялардын жана депутаттардын жазуу жүзүндөгү (электрондук түрдөгү) сунуштарын эске алуу менен ар айдагы иштин планын бекитет.</w:t>
            </w:r>
          </w:p>
          <w:p w:rsidR="00D43D79" w:rsidRDefault="00A76E35">
            <w:pPr>
              <w:ind w:firstLine="709"/>
              <w:jc w:val="both"/>
            </w:pPr>
            <w:r>
              <w:t>…</w:t>
            </w:r>
          </w:p>
        </w:tc>
      </w:tr>
      <w:tr w:rsidR="00D43D79" w:rsidTr="003A3DF0">
        <w:tc>
          <w:tcPr>
            <w:tcW w:w="7680" w:type="dxa"/>
            <w:shd w:val="clear" w:color="auto" w:fill="auto"/>
            <w:tcMar>
              <w:top w:w="90" w:type="dxa"/>
              <w:left w:w="110" w:type="dxa"/>
              <w:bottom w:w="90" w:type="dxa"/>
              <w:right w:w="110" w:type="dxa"/>
            </w:tcMar>
          </w:tcPr>
          <w:p w:rsidR="00D43D79" w:rsidRDefault="00A76E35">
            <w:pPr>
              <w:ind w:firstLine="709"/>
              <w:jc w:val="both"/>
            </w:pPr>
            <w:r>
              <w:rPr>
                <w:b/>
              </w:rPr>
              <w:t>46-берене. Мыйзам долбоорун киргизүү</w:t>
            </w:r>
          </w:p>
          <w:p w:rsidR="00D43D79" w:rsidRDefault="00A76E35">
            <w:pPr>
              <w:ind w:firstLine="709"/>
              <w:jc w:val="both"/>
            </w:pPr>
            <w:r>
              <w:t>…</w:t>
            </w:r>
          </w:p>
          <w:p w:rsidR="00D43D79" w:rsidRDefault="00A76E35">
            <w:pPr>
              <w:ind w:firstLine="709"/>
              <w:jc w:val="both"/>
            </w:pPr>
            <w:r>
              <w:rPr>
                <w:b/>
              </w:rPr>
              <w:t>3. Мыйзам долбоору жана коштоочу документтер мамлекеттик жана расмий тилдерде электрондук форматта (14 өлчөмүндөгү Times New Roman арибинде) же кагаз түрүндө берилет.</w:t>
            </w:r>
          </w:p>
        </w:tc>
        <w:tc>
          <w:tcPr>
            <w:tcW w:w="7680" w:type="dxa"/>
            <w:gridSpan w:val="2"/>
            <w:shd w:val="clear" w:color="auto" w:fill="auto"/>
            <w:tcMar>
              <w:top w:w="90" w:type="dxa"/>
              <w:left w:w="110" w:type="dxa"/>
              <w:bottom w:w="90" w:type="dxa"/>
              <w:right w:w="110" w:type="dxa"/>
            </w:tcMar>
          </w:tcPr>
          <w:p w:rsidR="00D43D79" w:rsidRDefault="00A76E35">
            <w:pPr>
              <w:ind w:firstLine="709"/>
              <w:jc w:val="both"/>
            </w:pPr>
            <w:r>
              <w:rPr>
                <w:b/>
              </w:rPr>
              <w:t>46-берене. Мыйзам долбоорун киргизүү</w:t>
            </w:r>
          </w:p>
          <w:p w:rsidR="00D43D79" w:rsidRDefault="00A76E35">
            <w:pPr>
              <w:ind w:firstLine="709"/>
              <w:jc w:val="both"/>
            </w:pPr>
            <w:r>
              <w:t>…</w:t>
            </w:r>
          </w:p>
          <w:p w:rsidR="00D43D79" w:rsidRDefault="00A76E35">
            <w:pPr>
              <w:ind w:firstLine="709"/>
              <w:jc w:val="both"/>
            </w:pPr>
            <w:r>
              <w:rPr>
                <w:b/>
              </w:rPr>
              <w:t>3. Мыйзам долбоору жана коштоочу документтер мамлекеттик жана расмий тилдерде электрондук форматта (Times New Roman ариби, 14 өлчөмү), ал эми техникалык мүмкүнчүлүк жок болгон учурда - кагаз түрүндө берилет.</w:t>
            </w:r>
          </w:p>
        </w:tc>
      </w:tr>
      <w:tr w:rsidR="00D43D79" w:rsidTr="003A3DF0">
        <w:tc>
          <w:tcPr>
            <w:tcW w:w="7680" w:type="dxa"/>
            <w:shd w:val="clear" w:color="auto" w:fill="auto"/>
            <w:tcMar>
              <w:top w:w="90" w:type="dxa"/>
              <w:left w:w="110" w:type="dxa"/>
              <w:bottom w:w="90" w:type="dxa"/>
              <w:right w:w="110" w:type="dxa"/>
            </w:tcMar>
          </w:tcPr>
          <w:p w:rsidR="00D43D79" w:rsidRDefault="00A76E35">
            <w:pPr>
              <w:ind w:firstLine="709"/>
              <w:jc w:val="both"/>
            </w:pPr>
            <w:r>
              <w:rPr>
                <w:b/>
              </w:rPr>
              <w:t>47-берене. Мыйзам долбоорун каттоо</w:t>
            </w:r>
          </w:p>
          <w:p w:rsidR="00D43D79" w:rsidRDefault="00A76E35">
            <w:pPr>
              <w:ind w:firstLine="709"/>
              <w:jc w:val="both"/>
            </w:pPr>
            <w:r>
              <w:t>…</w:t>
            </w:r>
          </w:p>
          <w:p w:rsidR="00D43D79" w:rsidRDefault="00A76E35">
            <w:pPr>
              <w:ind w:firstLine="709"/>
              <w:jc w:val="both"/>
            </w:pPr>
            <w:r>
              <w:t xml:space="preserve">5. Депутат мыйзам чыгаруу демилгесинин субъекти катары мыйзам долбоорун экинчи окууда кабыл алганга чейин аны кайра чакыртып алууга же болбосо демилгелөөгө катышуудан баш тартууга укуктуу, бул жөнүндө Төрагага </w:t>
            </w:r>
            <w:r>
              <w:rPr>
                <w:b/>
              </w:rPr>
              <w:t>жазуу жүзүндө кабарлайт</w:t>
            </w:r>
            <w:r>
              <w:t xml:space="preserve">. Эгерде мыйзам долбоору депутаттардын тобу тарабынан киргизилсе, ал бардык </w:t>
            </w:r>
            <w:r>
              <w:lastRenderedPageBreak/>
              <w:t>демилгечилердин макулдугу менен кайра чакыртып алынышы мүмкүн. Мыйзам чыгаруу демилгесинин башка субъекттери мыйзам долбоору биринчи окууда кабыл алынганга чейин аны кайра чакыртып алууга укуктуу.</w:t>
            </w:r>
          </w:p>
          <w:p w:rsidR="00D43D79" w:rsidRDefault="00A76E35">
            <w:pPr>
              <w:ind w:firstLine="709"/>
              <w:jc w:val="both"/>
            </w:pPr>
            <w:r>
              <w:rPr>
                <w:b/>
              </w:rPr>
              <w:t>6. Депутат же депутаттардын тобу мыйзам долбоорунун демилгечилеринин макулдугу менен мыйзам долбоору биринчи окууда кабыл алынганга чейин аны демилгелөөгө кошулууга укуктуу, бул жөнүндө Төрагага жазуу жүзүндө кабарлайт.</w:t>
            </w:r>
          </w:p>
        </w:tc>
        <w:tc>
          <w:tcPr>
            <w:tcW w:w="7680" w:type="dxa"/>
            <w:gridSpan w:val="2"/>
            <w:shd w:val="clear" w:color="auto" w:fill="auto"/>
            <w:tcMar>
              <w:top w:w="90" w:type="dxa"/>
              <w:left w:w="110" w:type="dxa"/>
              <w:bottom w:w="90" w:type="dxa"/>
              <w:right w:w="110" w:type="dxa"/>
            </w:tcMar>
          </w:tcPr>
          <w:p w:rsidR="00D43D79" w:rsidRDefault="00A76E35">
            <w:pPr>
              <w:ind w:firstLine="709"/>
              <w:jc w:val="both"/>
            </w:pPr>
            <w:r>
              <w:rPr>
                <w:b/>
              </w:rPr>
              <w:lastRenderedPageBreak/>
              <w:t>47-берене. Мыйзам долбоорун каттоо</w:t>
            </w:r>
          </w:p>
          <w:p w:rsidR="00D43D79" w:rsidRDefault="00A76E35">
            <w:pPr>
              <w:ind w:firstLine="709"/>
              <w:jc w:val="both"/>
            </w:pPr>
            <w:r>
              <w:t>…</w:t>
            </w:r>
          </w:p>
          <w:p w:rsidR="00D43D79" w:rsidRDefault="00A76E35">
            <w:pPr>
              <w:ind w:firstLine="709"/>
              <w:jc w:val="both"/>
            </w:pPr>
            <w:r>
              <w:t xml:space="preserve">5. Депутат мыйзам чыгаруу демилгесинин субъекти катары мыйзам долбоорун экинчи окууда кабыл алганга чейин аны кайра чакыртып алууга же болбосо демилгелөөгө катышуудан баш тартууга укуктуу, бул жөнүндө Төрагага </w:t>
            </w:r>
            <w:r>
              <w:rPr>
                <w:b/>
              </w:rPr>
              <w:t>жазуу жүзүндө (электрондук түрдө) кабарлайт</w:t>
            </w:r>
            <w:r>
              <w:t xml:space="preserve">. Эгерде мыйзам долбоору депутаттардын тобу тарабынан киргизилсе, </w:t>
            </w:r>
            <w:r>
              <w:lastRenderedPageBreak/>
              <w:t>ал бардык демилгечилердин макулдугу менен кайра чакыртып алынышы мүмкүн. Мыйзам чыгаруу демилгесинин башка субъекттери мыйзам долбоору биринчи окууда кабыл алынганга чейин аны кайра чакыртып алууга укуктуу.</w:t>
            </w:r>
          </w:p>
          <w:p w:rsidR="00D43D79" w:rsidRDefault="00A76E35">
            <w:pPr>
              <w:ind w:firstLine="709"/>
              <w:jc w:val="both"/>
            </w:pPr>
            <w:r>
              <w:rPr>
                <w:b/>
              </w:rPr>
              <w:t>6. Депутат же депутаттардын тобу мыйзам долбоорунун демилгечилеринин макулдугу менен мыйзам долбоору экинчи окууда кабыл алынганга чейин аны демилгелөөгө кошулууга укуктуу, бул жөнүндө Төрагага жазуу жүзүндө (электрондук түрдө) кабарлайт.</w:t>
            </w:r>
          </w:p>
        </w:tc>
      </w:tr>
      <w:tr w:rsidR="00D43D79" w:rsidTr="003A3DF0">
        <w:tc>
          <w:tcPr>
            <w:tcW w:w="7680" w:type="dxa"/>
            <w:shd w:val="clear" w:color="auto" w:fill="auto"/>
            <w:tcMar>
              <w:top w:w="90" w:type="dxa"/>
              <w:left w:w="110" w:type="dxa"/>
              <w:bottom w:w="90" w:type="dxa"/>
              <w:right w:w="110" w:type="dxa"/>
            </w:tcMar>
          </w:tcPr>
          <w:p w:rsidR="00D43D79" w:rsidRDefault="00A76E35">
            <w:pPr>
              <w:ind w:firstLine="709"/>
              <w:jc w:val="both"/>
            </w:pPr>
            <w:r>
              <w:rPr>
                <w:b/>
              </w:rPr>
              <w:lastRenderedPageBreak/>
              <w:t>49-берене. Мыйзам долбоорунун экспертизасы</w:t>
            </w:r>
          </w:p>
          <w:p w:rsidR="00D43D79" w:rsidRDefault="00A76E35">
            <w:pPr>
              <w:ind w:firstLine="709"/>
              <w:jc w:val="both"/>
            </w:pPr>
            <w:r>
              <w:t>1. Аппараттын эксперттик кызматтары мыйзам долбоору боюнча төмөнкүлөргө укуктук, укук коргоочу, гендердик, экологиялык, коррупцияга каршы экспертизалардын натыйжалары бар корутундуну милдеттүү тартипте берет:</w:t>
            </w:r>
          </w:p>
          <w:p w:rsidR="00D43D79" w:rsidRDefault="00A76E35">
            <w:pPr>
              <w:ind w:firstLine="709"/>
              <w:jc w:val="both"/>
            </w:pPr>
            <w:r>
              <w:t>1) алар жооптуу комитеттерде каралганга жана биринчи окууга киргизилгенге чейин мыйзам долбооруна жана мыйзам долбоорлорунун пакетине;</w:t>
            </w:r>
          </w:p>
          <w:p w:rsidR="00D43D79" w:rsidRDefault="00A76E35">
            <w:pPr>
              <w:ind w:firstLine="709"/>
              <w:jc w:val="both"/>
            </w:pPr>
            <w:r>
              <w:t>2) мыйзам долбоорун экинчи окууга карата даярдоонун жүрүшүндө киргизилген түзөтүүлөргө;</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Default="00A76E35">
            <w:pPr>
              <w:ind w:firstLine="709"/>
              <w:jc w:val="both"/>
            </w:pPr>
            <w:r>
              <w:rPr>
                <w:b/>
              </w:rPr>
              <w:t>49-берене. Мыйзам долбоорунун экспертизасы</w:t>
            </w:r>
          </w:p>
          <w:p w:rsidR="00D43D79" w:rsidRDefault="00A76E35">
            <w:pPr>
              <w:ind w:firstLine="709"/>
              <w:jc w:val="both"/>
            </w:pPr>
            <w:r>
              <w:t>1. Аппараттын эксперттик кызматтары мыйзам долбоору боюнча төмөнкүлөргө укуктук, укук коргоочу, гендердик, экологиялык, коррупцияга каршы экспертизалардын натыйжалары бар корутундуну милдеттүү тартипте берет:</w:t>
            </w:r>
          </w:p>
          <w:p w:rsidR="00D43D79" w:rsidRDefault="00A76E35">
            <w:pPr>
              <w:ind w:firstLine="709"/>
              <w:jc w:val="both"/>
            </w:pPr>
            <w:r>
              <w:t>1) алар жооптуу комитеттерде каралганга жана биринчи окууга киргизилгенге чейин мыйзам долбооруна жана мыйзам долбоорлорунун пакетине;</w:t>
            </w:r>
          </w:p>
          <w:p w:rsidR="00D43D79" w:rsidRDefault="00A76E35">
            <w:pPr>
              <w:ind w:firstLine="709"/>
              <w:jc w:val="both"/>
            </w:pPr>
            <w:r>
              <w:t>2) мыйзам долбоорун экинчи окууга карата даярдоонун жүрүшүндө киргизилген түзөтүүлөргө;</w:t>
            </w:r>
          </w:p>
          <w:p w:rsidR="00D43D79" w:rsidRDefault="00A76E35">
            <w:pPr>
              <w:ind w:firstLine="709"/>
              <w:jc w:val="both"/>
            </w:pPr>
            <w:r>
              <w:rPr>
                <w:b/>
              </w:rPr>
              <w:t>2-1) ушул Регламенттин 51-беренесинде каралган тартипте жооптуу комитет тарабынан экинчи окууга даярдалган бириктирилген мыйзам долбоору жооптуу комитеттерде каралганга чейин;</w:t>
            </w:r>
          </w:p>
          <w:p w:rsidR="00D43D79" w:rsidRDefault="00A76E35">
            <w:pPr>
              <w:ind w:firstLine="709"/>
              <w:jc w:val="both"/>
            </w:pPr>
            <w:r>
              <w:t>...</w:t>
            </w:r>
          </w:p>
        </w:tc>
      </w:tr>
      <w:tr w:rsidR="00D43D79" w:rsidTr="003A3DF0">
        <w:tc>
          <w:tcPr>
            <w:tcW w:w="7680" w:type="dxa"/>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t>50-берене. Жооптуу комитет тарабынан мыйзам долбоорун биринчи окууга даярдоо</w:t>
            </w:r>
          </w:p>
          <w:p w:rsidR="00D43D79" w:rsidRPr="003A3DF0" w:rsidRDefault="00A76E35">
            <w:pPr>
              <w:ind w:firstLine="709"/>
              <w:jc w:val="both"/>
              <w:rPr>
                <w:lang w:val="ru-RU"/>
              </w:rPr>
            </w:pPr>
            <w:r w:rsidRPr="003A3DF0">
              <w:rPr>
                <w:lang w:val="ru-RU"/>
              </w:rPr>
              <w:lastRenderedPageBreak/>
              <w:t>…</w:t>
            </w:r>
          </w:p>
          <w:p w:rsidR="00D43D79" w:rsidRPr="003A3DF0" w:rsidRDefault="00A76E35">
            <w:pPr>
              <w:ind w:firstLine="709"/>
              <w:jc w:val="both"/>
              <w:rPr>
                <w:lang w:val="ru-RU"/>
              </w:rPr>
            </w:pPr>
            <w:r w:rsidRPr="003A3DF0">
              <w:rPr>
                <w:lang w:val="ru-RU"/>
              </w:rPr>
              <w:t xml:space="preserve">2. Өздөрүнүн карамагына кирген маселелер боюнча фракциялар, депутаттык топтор, комитеттер, депутаттар, Министрлер Кабинети, Жогорку сот жана Башкы прокурор, Элдик Курултай, жарандык коомдун өкүлдөрү мыйзам долбоору боюнча </w:t>
            </w:r>
            <w:r w:rsidRPr="003A3DF0">
              <w:rPr>
                <w:b/>
                <w:lang w:val="ru-RU"/>
              </w:rPr>
              <w:t>жазуу жүзүндөгү сын-пикирлерди жана сунуштарды</w:t>
            </w:r>
            <w:r w:rsidRPr="003A3DF0">
              <w:rPr>
                <w:lang w:val="ru-RU"/>
              </w:rPr>
              <w:t xml:space="preserve"> ал Жогорку Кеңештин расмий сайтында жайгаштырылган күндөн тартып 2 жуманын ичинде жооптуу комитетке жиберүүгө укуктуу.</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7. Жооптуу комитет мыйзам долбоорун алдын ала кароонун натыйжалары боюнча Аппараттын тиешелүү түзүмдүк бөлүмүнө </w:t>
            </w:r>
            <w:r w:rsidRPr="003A3DF0">
              <w:rPr>
                <w:b/>
                <w:lang w:val="ru-RU"/>
              </w:rPr>
              <w:t>кагаз же электрондук түрдө</w:t>
            </w:r>
            <w:r w:rsidRPr="003A3DF0">
              <w:rPr>
                <w:lang w:val="ru-RU"/>
              </w:rPr>
              <w:t xml:space="preserve"> төмөнкүлөрдү жөнөтөт:</w:t>
            </w:r>
          </w:p>
          <w:p w:rsidR="00D43D79" w:rsidRPr="003A3DF0" w:rsidRDefault="00A76E35">
            <w:pPr>
              <w:ind w:firstLine="709"/>
              <w:jc w:val="both"/>
              <w:rPr>
                <w:lang w:val="ru-RU"/>
              </w:rPr>
            </w:pPr>
            <w:r w:rsidRPr="003A3DF0">
              <w:rPr>
                <w:lang w:val="ru-RU"/>
              </w:rPr>
              <w:t>1) комитеттин корутундусун;</w:t>
            </w:r>
          </w:p>
          <w:p w:rsidR="00D43D79" w:rsidRPr="003A3DF0" w:rsidRDefault="00A76E35">
            <w:pPr>
              <w:ind w:firstLine="709"/>
              <w:jc w:val="both"/>
              <w:rPr>
                <w:lang w:val="ru-RU"/>
              </w:rPr>
            </w:pPr>
            <w:r w:rsidRPr="003A3DF0">
              <w:rPr>
                <w:lang w:val="ru-RU"/>
              </w:rPr>
              <w:t>2) эксперттик кызматтардын корутундуларын;</w:t>
            </w:r>
          </w:p>
          <w:p w:rsidR="00D43D79" w:rsidRPr="003A3DF0" w:rsidRDefault="00A76E35">
            <w:pPr>
              <w:ind w:firstLine="709"/>
              <w:jc w:val="both"/>
              <w:rPr>
                <w:lang w:val="ru-RU"/>
              </w:rPr>
            </w:pPr>
            <w:r w:rsidRPr="003A3DF0">
              <w:rPr>
                <w:lang w:val="ru-RU"/>
              </w:rPr>
              <w:t>3) эгерде мыйзам долбооруна салыштырма таблица бар болсо, аны;</w:t>
            </w:r>
          </w:p>
          <w:p w:rsidR="00D43D79" w:rsidRPr="003A3DF0" w:rsidRDefault="00A76E35">
            <w:pPr>
              <w:ind w:firstLine="709"/>
              <w:jc w:val="both"/>
              <w:rPr>
                <w:lang w:val="ru-RU"/>
              </w:rPr>
            </w:pPr>
            <w:r w:rsidRPr="003A3DF0">
              <w:rPr>
                <w:lang w:val="ru-RU"/>
              </w:rPr>
              <w:t>4) Жогорку Кеңештин токтомунун долбоорун;</w:t>
            </w:r>
          </w:p>
          <w:p w:rsidR="00D43D79" w:rsidRPr="003A3DF0" w:rsidRDefault="00A76E35">
            <w:pPr>
              <w:ind w:firstLine="709"/>
              <w:jc w:val="both"/>
              <w:rPr>
                <w:lang w:val="ru-RU"/>
              </w:rPr>
            </w:pPr>
            <w:r w:rsidRPr="003A3DF0">
              <w:rPr>
                <w:lang w:val="ru-RU"/>
              </w:rPr>
              <w:t>5) мыйзам долбоорлорун бириктирүү тууралуу чечим кабыл алууда - бириктирилген мыйзам долбоорун.</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lastRenderedPageBreak/>
              <w:t>50-берене. Жооптуу комитет тарабынан мыйзам долбоорун биринчи окууга даярдоо</w:t>
            </w:r>
          </w:p>
          <w:p w:rsidR="00D43D79" w:rsidRPr="003A3DF0" w:rsidRDefault="00A76E35">
            <w:pPr>
              <w:ind w:firstLine="709"/>
              <w:jc w:val="both"/>
              <w:rPr>
                <w:lang w:val="ru-RU"/>
              </w:rPr>
            </w:pPr>
            <w:r w:rsidRPr="003A3DF0">
              <w:rPr>
                <w:lang w:val="ru-RU"/>
              </w:rPr>
              <w:lastRenderedPageBreak/>
              <w:t>…</w:t>
            </w:r>
          </w:p>
          <w:p w:rsidR="00D43D79" w:rsidRPr="003A3DF0" w:rsidRDefault="00A76E35">
            <w:pPr>
              <w:ind w:firstLine="709"/>
              <w:jc w:val="both"/>
              <w:rPr>
                <w:lang w:val="ru-RU"/>
              </w:rPr>
            </w:pPr>
            <w:r w:rsidRPr="003A3DF0">
              <w:rPr>
                <w:lang w:val="ru-RU"/>
              </w:rPr>
              <w:t xml:space="preserve">2. Өздөрүнүн карамагына кирген маселелер боюнча фракциялар, депутаттык топтор, комитеттер, депутаттар, Министрлер Кабинети, Жогорку сот жана Башкы прокурор, Элдик Курултай, жарандык коомдун өкүлдөрү мыйзам долбоору боюнча </w:t>
            </w:r>
            <w:r w:rsidRPr="003A3DF0">
              <w:rPr>
                <w:b/>
                <w:lang w:val="ru-RU"/>
              </w:rPr>
              <w:t>сын-пикирлерди жана сунуштарды жазуу жүзүндө (электрондук түрдө)</w:t>
            </w:r>
            <w:r w:rsidRPr="003A3DF0">
              <w:rPr>
                <w:lang w:val="ru-RU"/>
              </w:rPr>
              <w:t xml:space="preserve"> ал Жогорку Кеңештин расмий сайтында жайгаштырылган күндөн тартып 2 жуманын ичинде жооптуу комитетке жиберүүгө укуктуу.</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7. Жооптуу комитет мыйзам долбоорун алдын ала кароонун натыйжалары боюнча Аппараттын тиешелүү түзүмдүк бөлүмүнө </w:t>
            </w:r>
            <w:r w:rsidRPr="003A3DF0">
              <w:rPr>
                <w:b/>
                <w:lang w:val="ru-RU"/>
              </w:rPr>
              <w:t>электрондук түрдө, ал эми техникалык мүмкүнчүлүк жок болгон учурда - кагаз түрүндө</w:t>
            </w:r>
            <w:r w:rsidRPr="003A3DF0">
              <w:rPr>
                <w:lang w:val="ru-RU"/>
              </w:rPr>
              <w:t xml:space="preserve"> төмөнкүлөрдү жөнөтөт:</w:t>
            </w:r>
          </w:p>
          <w:p w:rsidR="00D43D79" w:rsidRPr="003A3DF0" w:rsidRDefault="00A76E35">
            <w:pPr>
              <w:ind w:firstLine="709"/>
              <w:jc w:val="both"/>
              <w:rPr>
                <w:lang w:val="ru-RU"/>
              </w:rPr>
            </w:pPr>
            <w:r w:rsidRPr="003A3DF0">
              <w:rPr>
                <w:lang w:val="ru-RU"/>
              </w:rPr>
              <w:t>1) комитеттин корутундусун;</w:t>
            </w:r>
          </w:p>
          <w:p w:rsidR="00D43D79" w:rsidRPr="003A3DF0" w:rsidRDefault="00A76E35">
            <w:pPr>
              <w:ind w:firstLine="709"/>
              <w:jc w:val="both"/>
              <w:rPr>
                <w:lang w:val="ru-RU"/>
              </w:rPr>
            </w:pPr>
            <w:r w:rsidRPr="003A3DF0">
              <w:rPr>
                <w:lang w:val="ru-RU"/>
              </w:rPr>
              <w:t>2) эксперттик кызматтардын корутундуларын;</w:t>
            </w:r>
          </w:p>
          <w:p w:rsidR="00D43D79" w:rsidRPr="003A3DF0" w:rsidRDefault="00A76E35">
            <w:pPr>
              <w:ind w:firstLine="709"/>
              <w:jc w:val="both"/>
              <w:rPr>
                <w:lang w:val="ru-RU"/>
              </w:rPr>
            </w:pPr>
            <w:r w:rsidRPr="003A3DF0">
              <w:rPr>
                <w:lang w:val="ru-RU"/>
              </w:rPr>
              <w:t>3) эгерде мыйзам долбооруна салыштырма таблица бар болсо, аны;</w:t>
            </w:r>
          </w:p>
          <w:p w:rsidR="00D43D79" w:rsidRPr="003A3DF0" w:rsidRDefault="00A76E35">
            <w:pPr>
              <w:ind w:firstLine="709"/>
              <w:jc w:val="both"/>
              <w:rPr>
                <w:lang w:val="ru-RU"/>
              </w:rPr>
            </w:pPr>
            <w:r w:rsidRPr="003A3DF0">
              <w:rPr>
                <w:lang w:val="ru-RU"/>
              </w:rPr>
              <w:t>4) Жогорку Кеңештин токтомунун долбоорун;</w:t>
            </w:r>
          </w:p>
          <w:p w:rsidR="00D43D79" w:rsidRPr="003A3DF0" w:rsidRDefault="00A76E35">
            <w:pPr>
              <w:ind w:firstLine="709"/>
              <w:jc w:val="both"/>
              <w:rPr>
                <w:lang w:val="ru-RU"/>
              </w:rPr>
            </w:pPr>
            <w:r w:rsidRPr="003A3DF0">
              <w:rPr>
                <w:lang w:val="ru-RU"/>
              </w:rPr>
              <w:t>5) мыйзам долбоорлорун бириктирүү тууралуу чечим кабыл алууда - бириктирилген мыйзам долбоорун.</w:t>
            </w:r>
          </w:p>
          <w:p w:rsidR="00D43D79" w:rsidRDefault="00A76E35">
            <w:pPr>
              <w:ind w:firstLine="709"/>
              <w:jc w:val="both"/>
            </w:pPr>
            <w:r>
              <w:t>…</w:t>
            </w:r>
          </w:p>
        </w:tc>
      </w:tr>
      <w:tr w:rsidR="00D43D79" w:rsidRPr="003A3DF0" w:rsidTr="003A3DF0">
        <w:tc>
          <w:tcPr>
            <w:tcW w:w="7680" w:type="dxa"/>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lastRenderedPageBreak/>
              <w:t>51-берене. Жооптуу комитет тарабынан мыйзам долбоорун экинчи окууга даярдоо</w:t>
            </w:r>
          </w:p>
          <w:p w:rsidR="00D43D79" w:rsidRPr="003A3DF0" w:rsidRDefault="00A76E35">
            <w:pPr>
              <w:ind w:firstLine="709"/>
              <w:jc w:val="both"/>
              <w:rPr>
                <w:lang w:val="ru-RU"/>
              </w:rPr>
            </w:pPr>
            <w:r w:rsidRPr="003A3DF0">
              <w:rPr>
                <w:b/>
                <w:lang w:val="ru-RU"/>
              </w:rPr>
              <w:t xml:space="preserve">1. Мыйзам чыгаруу демилге укугунун субъекттери Аппараттын тиешелүү түзүмдүк бөлүмдөрү аркылуу </w:t>
            </w:r>
            <w:r w:rsidRPr="003A3DF0">
              <w:rPr>
                <w:b/>
                <w:lang w:val="ru-RU"/>
              </w:rPr>
              <w:lastRenderedPageBreak/>
              <w:t>ушул Регламенттин 54-беренесинин 5-бөлүгүндө белгиленген мөөнөттөрдө, мыйзам долбооруна карата жазуу жүзүндөгү түзөтүүлөрдү алардын негиздемеси, салыштырма таблицасы менен бир эле учурда жооптуу комитетке жана эксперттик кызматтарга жөнөтөт.</w:t>
            </w:r>
          </w:p>
          <w:p w:rsidR="00D43D79" w:rsidRPr="003A3DF0" w:rsidRDefault="00A76E35">
            <w:pPr>
              <w:ind w:firstLine="709"/>
              <w:jc w:val="both"/>
              <w:rPr>
                <w:lang w:val="ru-RU"/>
              </w:rPr>
            </w:pPr>
            <w:r w:rsidRPr="003A3DF0">
              <w:rPr>
                <w:b/>
                <w:lang w:val="ru-RU"/>
              </w:rPr>
              <w:t>Мында мыйзам долбоорунун концепциясынын алкагынан чыккан түзөтүүлөрдү киргизүүгө жол берилбейт.</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6. Жооптуу комитет келип түшкөн түзөтүүлөрдү карайт жана аларды кабыл алуу же четке кагуу жөнүндө чечим кабыл алат. Кабыл алынган түзөтүүлөр экинчи окууга даярдалууга тийиш болгон мыйзам долбооруна киргизилет.</w:t>
            </w:r>
          </w:p>
          <w:p w:rsidR="00D43D79" w:rsidRPr="003A3DF0" w:rsidRDefault="00A76E35">
            <w:pPr>
              <w:ind w:firstLine="709"/>
              <w:jc w:val="both"/>
              <w:rPr>
                <w:lang w:val="ru-RU"/>
              </w:rPr>
            </w:pPr>
            <w:r w:rsidRPr="003A3DF0">
              <w:rPr>
                <w:lang w:val="ru-RU"/>
              </w:rPr>
              <w:t xml:space="preserve">7. Жооптуу комитет экинчи окууга карата корутунду менен катар Аппараттын тиешелүү түзүмдүк бөлүмүнө </w:t>
            </w:r>
            <w:r w:rsidRPr="003A3DF0">
              <w:rPr>
                <w:b/>
                <w:lang w:val="ru-RU"/>
              </w:rPr>
              <w:t>кагаз же электрондук түрдө</w:t>
            </w:r>
            <w:r w:rsidRPr="003A3DF0">
              <w:rPr>
                <w:lang w:val="ru-RU"/>
              </w:rPr>
              <w:t xml:space="preserve"> төмөнкүдөй материалдарды жөнөтөт:</w:t>
            </w:r>
          </w:p>
          <w:p w:rsidR="00D43D79" w:rsidRPr="003A3DF0" w:rsidRDefault="00A76E35">
            <w:pPr>
              <w:ind w:firstLine="709"/>
              <w:jc w:val="both"/>
              <w:rPr>
                <w:lang w:val="ru-RU"/>
              </w:rPr>
            </w:pPr>
            <w:r w:rsidRPr="003A3DF0">
              <w:rPr>
                <w:lang w:val="ru-RU"/>
              </w:rPr>
              <w:t>1) Жогорку Кеңеш кабыл алышына сунушталуучу түзөтүүлөрдү эске алуу менен мыйзам долбоорунун текстин;</w:t>
            </w:r>
          </w:p>
          <w:p w:rsidR="00D43D79" w:rsidRPr="003A3DF0" w:rsidRDefault="00A76E35">
            <w:pPr>
              <w:ind w:firstLine="709"/>
              <w:jc w:val="both"/>
              <w:rPr>
                <w:lang w:val="ru-RU"/>
              </w:rPr>
            </w:pPr>
            <w:r w:rsidRPr="003A3DF0">
              <w:rPr>
                <w:lang w:val="ru-RU"/>
              </w:rPr>
              <w:t>2) түзөтүүлөрдүн салыштырма таблицасын;</w:t>
            </w:r>
          </w:p>
          <w:p w:rsidR="00D43D79" w:rsidRPr="003A3DF0" w:rsidRDefault="00A76E35">
            <w:pPr>
              <w:ind w:firstLine="709"/>
              <w:jc w:val="both"/>
              <w:rPr>
                <w:lang w:val="ru-RU"/>
              </w:rPr>
            </w:pPr>
            <w:r w:rsidRPr="003A3DF0">
              <w:rPr>
                <w:lang w:val="ru-RU"/>
              </w:rPr>
              <w:t>3) Жогорку Кеңештин токтомунун долбоорун;</w:t>
            </w:r>
          </w:p>
          <w:p w:rsidR="00D43D79" w:rsidRPr="003A3DF0" w:rsidRDefault="00A76E35">
            <w:pPr>
              <w:ind w:firstLine="709"/>
              <w:jc w:val="both"/>
              <w:rPr>
                <w:lang w:val="ru-RU"/>
              </w:rPr>
            </w:pPr>
            <w:r w:rsidRPr="003A3DF0">
              <w:rPr>
                <w:lang w:val="ru-RU"/>
              </w:rPr>
              <w:t>4) келип түшкөн түзөтүүлөр боюнча эксперттик кызматтын корутундусун;</w:t>
            </w:r>
          </w:p>
          <w:p w:rsidR="00D43D79" w:rsidRPr="003A3DF0" w:rsidRDefault="00A76E35">
            <w:pPr>
              <w:ind w:firstLine="709"/>
              <w:jc w:val="both"/>
              <w:rPr>
                <w:lang w:val="ru-RU"/>
              </w:rPr>
            </w:pPr>
            <w:r w:rsidRPr="003A3DF0">
              <w:rPr>
                <w:lang w:val="ru-RU"/>
              </w:rPr>
              <w:t>5) коомдук талкуулар жүргүзүлгөн учурда алардын натыйжалары боюнча жыйынтык маалыматты.</w:t>
            </w:r>
          </w:p>
        </w:tc>
        <w:tc>
          <w:tcPr>
            <w:tcW w:w="7680" w:type="dxa"/>
            <w:gridSpan w:val="2"/>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lastRenderedPageBreak/>
              <w:t>51-берене. Жооптуу комитет тарабынан мыйзам долбоорун экинчи окууга даярдоо</w:t>
            </w:r>
          </w:p>
          <w:p w:rsidR="00D43D79" w:rsidRPr="003A3DF0" w:rsidRDefault="00A76E35">
            <w:pPr>
              <w:ind w:firstLine="709"/>
              <w:jc w:val="both"/>
              <w:rPr>
                <w:lang w:val="ru-RU"/>
              </w:rPr>
            </w:pPr>
            <w:r w:rsidRPr="003A3DF0">
              <w:rPr>
                <w:b/>
                <w:lang w:val="ru-RU"/>
              </w:rPr>
              <w:t xml:space="preserve">1. Мыйзам чыгаруу демилге укугунун субъекттери Аппараттын тиешелүү түзүмдүк бөлүмдөрү аркылуу </w:t>
            </w:r>
            <w:r w:rsidRPr="003A3DF0">
              <w:rPr>
                <w:b/>
                <w:lang w:val="ru-RU"/>
              </w:rPr>
              <w:lastRenderedPageBreak/>
              <w:t>ушул Регламенттин 54-беренесинин 5-бөлүгүндө белгиленген мөөнөттөрдө, мыйзам долбооруна карата жазуу жүзүндөгү (электрондук түрдөгү) түзөтүүлөрдү алардын негиздемеси жана салыштырма таблицасы менен бир эле учурда жооптуу комитетке жана эксперттик кызматтарга жөнөтөт. Мында мыйзам долбоорунун концепциясынын алкагынан чыккан түзөтүүлөрдү киргизүүгө жол берилбейт.</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6. Жооптуу комитет келип түшкөн түзөтүүлөрдү карайт жана аларды кабыл алуу же четке кагуу жөнүндө чечим кабыл алат. Кабыл алынган түзөтүүлөр экинчи окууга даярдалууга тийиш болгон мыйзам долбооруна киргизилет.</w:t>
            </w:r>
          </w:p>
          <w:p w:rsidR="00D43D79" w:rsidRPr="003A3DF0" w:rsidRDefault="00A76E35">
            <w:pPr>
              <w:ind w:firstLine="709"/>
              <w:jc w:val="both"/>
              <w:rPr>
                <w:lang w:val="ru-RU"/>
              </w:rPr>
            </w:pPr>
            <w:r w:rsidRPr="003A3DF0">
              <w:rPr>
                <w:b/>
                <w:lang w:val="ru-RU"/>
              </w:rPr>
              <w:t>6-1. Жогорку Кеңеш тарабынан биринчи окууда кабыл алынган жана предмети же мазмуну боюнча өз ара байланышкан эки же андан көп мыйзам долбоорлору болгон учурда жооптуу комитет мыйзам долбоорлорун экинчи окууга даярдоодо бириктирилген мыйзам долбоорун даярдоо жөнүндө чечим кабыл алууга жана Жогорку Кеңешке көрсөтүлгөн мыйзам долбоорлорун бириктирүүнү сунуштоого укуктуу.</w:t>
            </w:r>
          </w:p>
          <w:p w:rsidR="00D43D79" w:rsidRPr="003A3DF0" w:rsidRDefault="00A76E35">
            <w:pPr>
              <w:ind w:firstLine="709"/>
              <w:jc w:val="both"/>
              <w:rPr>
                <w:lang w:val="ru-RU"/>
              </w:rPr>
            </w:pPr>
            <w:r w:rsidRPr="003A3DF0">
              <w:rPr>
                <w:b/>
                <w:lang w:val="ru-RU"/>
              </w:rPr>
              <w:t>6-2. Бириктирилген мыйзам долбоорун даярдоо жөнүндө чечим жооптуу комитеттин корутундусунда чагылдырылат. Корутундуда бириктирилүүчү мыйзам долбоорлорунун тизмеги жана аларды бириктирүү зарылдыгынын негиздемеси көрсөтүлөт.</w:t>
            </w:r>
          </w:p>
          <w:p w:rsidR="00D43D79" w:rsidRPr="003A3DF0" w:rsidRDefault="00A76E35">
            <w:pPr>
              <w:ind w:firstLine="709"/>
              <w:jc w:val="both"/>
              <w:rPr>
                <w:lang w:val="ru-RU"/>
              </w:rPr>
            </w:pPr>
            <w:r w:rsidRPr="003A3DF0">
              <w:rPr>
                <w:lang w:val="ru-RU"/>
              </w:rPr>
              <w:t xml:space="preserve">7. Жооптуу комитет экинчи окууга карата корутунду менен катар Аппараттын тиешелүү түзүмдүк бөлүмүнө </w:t>
            </w:r>
            <w:r w:rsidRPr="003A3DF0">
              <w:rPr>
                <w:b/>
                <w:lang w:val="ru-RU"/>
              </w:rPr>
              <w:lastRenderedPageBreak/>
              <w:t>электрондук түрдө, ал эми техникалык мүмкүнчүлүк жок болгон учурда - кагаз түрүндө</w:t>
            </w:r>
            <w:r w:rsidRPr="003A3DF0">
              <w:rPr>
                <w:lang w:val="ru-RU"/>
              </w:rPr>
              <w:t xml:space="preserve"> төмөнкүдөй материалдарды жөнөтөт:</w:t>
            </w:r>
          </w:p>
          <w:p w:rsidR="00D43D79" w:rsidRPr="003A3DF0" w:rsidRDefault="00A76E35">
            <w:pPr>
              <w:ind w:firstLine="709"/>
              <w:jc w:val="both"/>
              <w:rPr>
                <w:lang w:val="ru-RU"/>
              </w:rPr>
            </w:pPr>
            <w:r w:rsidRPr="003A3DF0">
              <w:rPr>
                <w:lang w:val="ru-RU"/>
              </w:rPr>
              <w:t>1) Жогорку Кеңеш кабыл алышына сунушталуучу түзөтүүлөрдү эске алуу менен мыйзам долбоорунун текстин;</w:t>
            </w:r>
          </w:p>
          <w:p w:rsidR="00D43D79" w:rsidRPr="003A3DF0" w:rsidRDefault="00A76E35">
            <w:pPr>
              <w:ind w:firstLine="709"/>
              <w:jc w:val="both"/>
              <w:rPr>
                <w:lang w:val="ru-RU"/>
              </w:rPr>
            </w:pPr>
            <w:r w:rsidRPr="003A3DF0">
              <w:rPr>
                <w:lang w:val="ru-RU"/>
              </w:rPr>
              <w:t>2) түзөтүүлөрдүн салыштырма таблицасын;</w:t>
            </w:r>
          </w:p>
          <w:p w:rsidR="00D43D79" w:rsidRPr="003A3DF0" w:rsidRDefault="00A76E35">
            <w:pPr>
              <w:ind w:firstLine="709"/>
              <w:jc w:val="both"/>
              <w:rPr>
                <w:lang w:val="ru-RU"/>
              </w:rPr>
            </w:pPr>
            <w:r w:rsidRPr="003A3DF0">
              <w:rPr>
                <w:lang w:val="ru-RU"/>
              </w:rPr>
              <w:t>3) Жогорку Кеңештин токтомунун долбоорун;</w:t>
            </w:r>
          </w:p>
          <w:p w:rsidR="00D43D79" w:rsidRPr="003A3DF0" w:rsidRDefault="00A76E35">
            <w:pPr>
              <w:ind w:firstLine="709"/>
              <w:jc w:val="both"/>
              <w:rPr>
                <w:lang w:val="ru-RU"/>
              </w:rPr>
            </w:pPr>
            <w:r w:rsidRPr="003A3DF0">
              <w:rPr>
                <w:lang w:val="ru-RU"/>
              </w:rPr>
              <w:t>4) келип түшкөн түзөтүүлөр боюнча эксперттик кызматтын корутундусун;</w:t>
            </w:r>
          </w:p>
          <w:p w:rsidR="00D43D79" w:rsidRPr="003A3DF0" w:rsidRDefault="00A76E35">
            <w:pPr>
              <w:ind w:firstLine="709"/>
              <w:jc w:val="both"/>
              <w:rPr>
                <w:lang w:val="ru-RU"/>
              </w:rPr>
            </w:pPr>
            <w:r w:rsidRPr="003A3DF0">
              <w:rPr>
                <w:lang w:val="ru-RU"/>
              </w:rPr>
              <w:t>5) коомдук талкуулар жүргүзүлгөн учурда алардын натыйжалары боюнча жыйынтык маалыматты.</w:t>
            </w:r>
          </w:p>
        </w:tc>
      </w:tr>
      <w:tr w:rsidR="00D43D79" w:rsidRPr="003A3DF0" w:rsidTr="003A3DF0">
        <w:tc>
          <w:tcPr>
            <w:tcW w:w="7680" w:type="dxa"/>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lastRenderedPageBreak/>
              <w:t>52-берене. Жооптуу комитет тарабынан мыйзам долбоорун үчүнчү окууга даярдоо</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2. Жооптуу комитет үчүнчү окууга карата корутунду менен катар Аппараттын тиешелүү түзүмдүк бөлүмүнө </w:t>
            </w:r>
            <w:r w:rsidRPr="003A3DF0">
              <w:rPr>
                <w:b/>
                <w:lang w:val="ru-RU"/>
              </w:rPr>
              <w:t>кагаз же электрондук түрдө</w:t>
            </w:r>
            <w:r w:rsidRPr="003A3DF0">
              <w:rPr>
                <w:lang w:val="ru-RU"/>
              </w:rPr>
              <w:t xml:space="preserve"> төмөнкүдөй материалдарды жөнөтөт:</w:t>
            </w:r>
          </w:p>
          <w:p w:rsidR="00D43D79" w:rsidRPr="003A3DF0" w:rsidRDefault="00A76E35">
            <w:pPr>
              <w:ind w:firstLine="709"/>
              <w:jc w:val="both"/>
              <w:rPr>
                <w:lang w:val="ru-RU"/>
              </w:rPr>
            </w:pPr>
            <w:r w:rsidRPr="003A3DF0">
              <w:rPr>
                <w:lang w:val="ru-RU"/>
              </w:rPr>
              <w:t>1) мыйзам долбоорунун биротоло толук тексттерин жана мыйзам долбоорлорунун тиркелген пакетин;</w:t>
            </w:r>
          </w:p>
          <w:p w:rsidR="00D43D79" w:rsidRPr="003A3DF0" w:rsidRDefault="00A76E35">
            <w:pPr>
              <w:ind w:firstLine="709"/>
              <w:jc w:val="both"/>
              <w:rPr>
                <w:lang w:val="ru-RU"/>
              </w:rPr>
            </w:pPr>
            <w:r w:rsidRPr="003A3DF0">
              <w:rPr>
                <w:lang w:val="ru-RU"/>
              </w:rPr>
              <w:t>2) киргизилген түзөтүүлөрү бар таблицаны;</w:t>
            </w:r>
          </w:p>
          <w:p w:rsidR="00D43D79" w:rsidRPr="003A3DF0" w:rsidRDefault="00A76E35">
            <w:pPr>
              <w:ind w:firstLine="709"/>
              <w:jc w:val="both"/>
              <w:rPr>
                <w:lang w:val="ru-RU"/>
              </w:rPr>
            </w:pPr>
            <w:r w:rsidRPr="003A3DF0">
              <w:rPr>
                <w:lang w:val="ru-RU"/>
              </w:rPr>
              <w:t>3) Жогорку Кеңештин токтомунун долбоорун.</w:t>
            </w:r>
          </w:p>
        </w:tc>
        <w:tc>
          <w:tcPr>
            <w:tcW w:w="7680" w:type="dxa"/>
            <w:gridSpan w:val="2"/>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t>52-берене. Жооптуу комитет тарабынан мыйзам долбоорун үчүнчү окууга даярдоо</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2. Жооптуу комитет үчүнчү окууга карата корутунду менен катар Аппараттын тиешелүү түзүмдүк бөлүмүнө </w:t>
            </w:r>
            <w:r w:rsidRPr="003A3DF0">
              <w:rPr>
                <w:b/>
                <w:lang w:val="ru-RU"/>
              </w:rPr>
              <w:t>электрондук түрдө, ал эми техникалык мүмкүнчүлүк жок болгон учурда - кагаз түрүндө</w:t>
            </w:r>
            <w:r w:rsidRPr="003A3DF0">
              <w:rPr>
                <w:lang w:val="ru-RU"/>
              </w:rPr>
              <w:t xml:space="preserve"> төмөнкүдөй материалдарды жөнөтөт:</w:t>
            </w:r>
          </w:p>
          <w:p w:rsidR="00D43D79" w:rsidRPr="003A3DF0" w:rsidRDefault="00A76E35">
            <w:pPr>
              <w:ind w:firstLine="709"/>
              <w:jc w:val="both"/>
              <w:rPr>
                <w:lang w:val="ru-RU"/>
              </w:rPr>
            </w:pPr>
            <w:r w:rsidRPr="003A3DF0">
              <w:rPr>
                <w:lang w:val="ru-RU"/>
              </w:rPr>
              <w:t>1) мыйзам долбоорунун биротоло толук тексттерин жана мыйзам долбоорлорунун тиркелген пакетин;</w:t>
            </w:r>
          </w:p>
          <w:p w:rsidR="00D43D79" w:rsidRPr="003A3DF0" w:rsidRDefault="00A76E35">
            <w:pPr>
              <w:ind w:firstLine="709"/>
              <w:jc w:val="both"/>
              <w:rPr>
                <w:lang w:val="ru-RU"/>
              </w:rPr>
            </w:pPr>
            <w:r w:rsidRPr="003A3DF0">
              <w:rPr>
                <w:lang w:val="ru-RU"/>
              </w:rPr>
              <w:t>2) киргизилген түзөтүүлөрү бар таблицаны;</w:t>
            </w:r>
          </w:p>
          <w:p w:rsidR="00D43D79" w:rsidRPr="003A3DF0" w:rsidRDefault="00A76E35">
            <w:pPr>
              <w:ind w:firstLine="709"/>
              <w:jc w:val="both"/>
              <w:rPr>
                <w:lang w:val="ru-RU"/>
              </w:rPr>
            </w:pPr>
            <w:r w:rsidRPr="003A3DF0">
              <w:rPr>
                <w:lang w:val="ru-RU"/>
              </w:rPr>
              <w:t>3) Жогорку Кеңештин токтомунун долбоорун.</w:t>
            </w:r>
          </w:p>
        </w:tc>
      </w:tr>
      <w:tr w:rsidR="00D43D79" w:rsidTr="003A3DF0">
        <w:tc>
          <w:tcPr>
            <w:tcW w:w="7680" w:type="dxa"/>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t>55-берене. Мыйзам долбоорун экинчи окууда кароо</w:t>
            </w:r>
          </w:p>
          <w:p w:rsidR="00D43D79" w:rsidRPr="003A3DF0" w:rsidRDefault="00A76E35">
            <w:pPr>
              <w:ind w:firstLine="709"/>
              <w:jc w:val="both"/>
              <w:rPr>
                <w:lang w:val="ru-RU"/>
              </w:rPr>
            </w:pPr>
            <w:r w:rsidRPr="003A3DF0">
              <w:rPr>
                <w:b/>
                <w:lang w:val="ru-RU"/>
              </w:rPr>
              <w:t xml:space="preserve">1. Биринчи окуунун жүрүшүндөгү талкуунун убагында түзөтүүлөрдүн демилгечилеринен жооптуу комитетке келип түшкөн жазуу жүзүндөгү сунуштар </w:t>
            </w:r>
            <w:r w:rsidRPr="003A3DF0">
              <w:rPr>
                <w:b/>
                <w:lang w:val="ru-RU"/>
              </w:rPr>
              <w:lastRenderedPageBreak/>
              <w:t>боюнча мыйзам долбоорунун беренелери экинчи окууда каралат.</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7. Мыйзам долбоорун экинчи окууда талкуулоонун жүрүшүндө ага карата </w:t>
            </w:r>
            <w:r w:rsidRPr="003A3DF0">
              <w:rPr>
                <w:b/>
                <w:lang w:val="ru-RU"/>
              </w:rPr>
              <w:t>жазуу жүзүндөгү</w:t>
            </w:r>
            <w:r w:rsidRPr="003A3DF0">
              <w:rPr>
                <w:lang w:val="ru-RU"/>
              </w:rPr>
              <w:t xml:space="preserve"> жаңы түзөтүүлөр келип түшкөн учурда, аларды иликтөө жана мыйзам долбоорун жеткире иштеп чыгуу үчүн мыйзам долбоору жооптуу комитетке бир жолу кайра кайтарылат. Бул чечим Жогорку Кеңештин токтомун кабыл алууну талап кылбайт. Мындай учурда Жогорку Кеңеш тарабынан мыйзам долбоорун кароо экинчи окуунун жол-жобосу боюнча кайрадан жүргүзүлөт.</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lastRenderedPageBreak/>
              <w:t>55-берене. Мыйзам долбоорун экинчи окууда кароо</w:t>
            </w:r>
          </w:p>
          <w:p w:rsidR="00D43D79" w:rsidRPr="003A3DF0" w:rsidRDefault="00A76E35">
            <w:pPr>
              <w:ind w:firstLine="709"/>
              <w:jc w:val="both"/>
              <w:rPr>
                <w:lang w:val="ru-RU"/>
              </w:rPr>
            </w:pPr>
            <w:r w:rsidRPr="003A3DF0">
              <w:rPr>
                <w:b/>
                <w:lang w:val="ru-RU"/>
              </w:rPr>
              <w:t xml:space="preserve">1. Биринчи окуунун жүрүшүндөгү талкуунун убагында түзөтүүлөрдүн демилгечилеринен жооптуу комитетке келип түшкөн жазуу жүзүндөгү (электрондук </w:t>
            </w:r>
            <w:r w:rsidRPr="003A3DF0">
              <w:rPr>
                <w:b/>
                <w:lang w:val="ru-RU"/>
              </w:rPr>
              <w:lastRenderedPageBreak/>
              <w:t>түрдөгү) сунуштар боюнча мыйзам долбоорунун беренелери экинчи окууда каралат.</w:t>
            </w:r>
          </w:p>
          <w:p w:rsidR="00D43D79" w:rsidRPr="003A3DF0" w:rsidRDefault="00A76E35">
            <w:pPr>
              <w:ind w:firstLine="709"/>
              <w:jc w:val="both"/>
              <w:rPr>
                <w:lang w:val="ru-RU"/>
              </w:rPr>
            </w:pPr>
            <w:r w:rsidRPr="003A3DF0">
              <w:rPr>
                <w:b/>
                <w:lang w:val="ru-RU"/>
              </w:rPr>
              <w:t>1-1. Жооптуу комитет тарабынан бириктирилген мыйзам долбоорун киргизүүдө төрагалык кылуучу түзөтүүлөр каралганга чейин жооптуу комитеттин мыйзам долбоорлорун бириктирүү жөнүндө сунушун добушка коёт. Жогорку Кеңеш бириктирүү жөнүндө сунушту кабыл алган учурда бириктирилген мыйзам долбоору бир мыйзам долбоору катары экинчи окууда каралат. Бириктирилген мыйзам долбоору экинчи окууда кабыл алынган учурдан тартып бириктирилген мыйзам долбоорлорун өзүнчө кароо токтотулат.</w:t>
            </w:r>
          </w:p>
          <w:p w:rsidR="00D43D79" w:rsidRPr="003A3DF0" w:rsidRDefault="00A76E35">
            <w:pPr>
              <w:ind w:firstLine="709"/>
              <w:jc w:val="both"/>
              <w:rPr>
                <w:lang w:val="ru-RU"/>
              </w:rPr>
            </w:pPr>
            <w:r w:rsidRPr="003A3DF0">
              <w:rPr>
                <w:b/>
                <w:lang w:val="ru-RU"/>
              </w:rPr>
              <w:t>1-2. Бириктирүү жөнүндө сунуш Жогорку Кеңеш тарабынан четке кагылган учурда ар бир мыйзам долбоору ушул Регламентте белгиленген тартипте өзүнчө карала берет.</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7. Мыйзам долбоорун экинчи окууда талкуулоонун жүрүшүндө ага карата </w:t>
            </w:r>
            <w:r w:rsidRPr="003A3DF0">
              <w:rPr>
                <w:b/>
                <w:lang w:val="ru-RU"/>
              </w:rPr>
              <w:t>жазуу жүзүндөгү (электрондук түрдөгү)</w:t>
            </w:r>
            <w:r w:rsidRPr="003A3DF0">
              <w:rPr>
                <w:lang w:val="ru-RU"/>
              </w:rPr>
              <w:t xml:space="preserve"> жаңы түзөтүүлөр келип түшкөн учурда, аларды иликтөө жана мыйзам долбоорун жеткире иштеп чыгуу үчүн мыйзам долбоору жооптуу комитетке бир жолу кайра кайтарылат. Бул чечим Жогорку Кеңештин токтомун кабыл алууну талап кылбайт. Мындай учурда Жогорку Кеңеш тарабынан мыйзам долбоорун кароо экинчи окуунун жол-жобосу боюнча кайрадан жүргүзүлөт.</w:t>
            </w:r>
          </w:p>
          <w:p w:rsidR="00D43D79" w:rsidRDefault="00A76E35">
            <w:pPr>
              <w:ind w:firstLine="709"/>
              <w:jc w:val="both"/>
            </w:pPr>
            <w:r>
              <w:t>…</w:t>
            </w:r>
          </w:p>
        </w:tc>
      </w:tr>
      <w:tr w:rsidR="00D43D79" w:rsidRPr="003A3DF0" w:rsidTr="003A3DF0">
        <w:tc>
          <w:tcPr>
            <w:tcW w:w="7680" w:type="dxa"/>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lastRenderedPageBreak/>
              <w:t>58-берене. Кабыл алынган мыйзамдын биротоло текстин даярдоо</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6. Кабыл алынган мыйзамдын мамлекеттик жана расмий тилдердеги биротоло тексти кол коюу жана жарыялоо үчүн 14 жумуш күндүн ичинде </w:t>
            </w:r>
            <w:r w:rsidRPr="003A3DF0">
              <w:rPr>
                <w:b/>
                <w:lang w:val="ru-RU"/>
              </w:rPr>
              <w:t>кагаз же электрондук түрдө</w:t>
            </w:r>
            <w:r w:rsidRPr="003A3DF0">
              <w:rPr>
                <w:lang w:val="ru-RU"/>
              </w:rPr>
              <w:t xml:space="preserve"> Президентке жөнөтүлөт.</w:t>
            </w:r>
          </w:p>
        </w:tc>
        <w:tc>
          <w:tcPr>
            <w:tcW w:w="7680" w:type="dxa"/>
            <w:gridSpan w:val="2"/>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t>58-берене. Кабыл алынган мыйзамдын биротоло текстин даярдоо</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6. Кабыл алынган мыйзамдын мамлекеттик жана расмий тилдердеги биротоло тексти кол коюу жана жарыялоо үчүн 14 жумуш күндүн ичинде </w:t>
            </w:r>
            <w:r w:rsidRPr="003A3DF0">
              <w:rPr>
                <w:b/>
                <w:lang w:val="ru-RU"/>
              </w:rPr>
              <w:t>электрондук түрдө, ал эми техникалык мүмкүнчүлүк жок болгон учурда - кагаз түрүндө</w:t>
            </w:r>
            <w:r w:rsidRPr="003A3DF0">
              <w:rPr>
                <w:lang w:val="ru-RU"/>
              </w:rPr>
              <w:t xml:space="preserve"> Президентке жөнөтүлөт.</w:t>
            </w:r>
          </w:p>
        </w:tc>
      </w:tr>
      <w:tr w:rsidR="00D43D79" w:rsidRPr="003A3DF0" w:rsidTr="003A3DF0">
        <w:tc>
          <w:tcPr>
            <w:tcW w:w="7680" w:type="dxa"/>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t>61-берене. Мыйзамдарды расмий чечмелөө</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6. Расмий чечмелөө жөнүндө сунуштарды кароонун натыйжалары боюнча жооптуу комитет кайрылуунун ээсине </w:t>
            </w:r>
            <w:r w:rsidRPr="003A3DF0">
              <w:rPr>
                <w:b/>
                <w:lang w:val="ru-RU"/>
              </w:rPr>
              <w:t>жазуу жүзүндө</w:t>
            </w:r>
            <w:r w:rsidRPr="003A3DF0">
              <w:rPr>
                <w:lang w:val="ru-RU"/>
              </w:rPr>
              <w:t xml:space="preserve"> жүйөлөштүрүлгөн жооп жөнөтөт.</w:t>
            </w:r>
          </w:p>
        </w:tc>
        <w:tc>
          <w:tcPr>
            <w:tcW w:w="7680" w:type="dxa"/>
            <w:gridSpan w:val="2"/>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t>61-берене. Мыйзамдарды расмий чечмелөө</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6. Расмий чечмелөө жөнүндө сунуштарды кароонун натыйжалары боюнча жооптуу комитет кайрылуунун ээсине </w:t>
            </w:r>
            <w:r w:rsidRPr="003A3DF0">
              <w:rPr>
                <w:b/>
                <w:lang w:val="ru-RU"/>
              </w:rPr>
              <w:t>жазуу жүзүндө (электрондук түрдө)</w:t>
            </w:r>
            <w:r w:rsidRPr="003A3DF0">
              <w:rPr>
                <w:lang w:val="ru-RU"/>
              </w:rPr>
              <w:t xml:space="preserve"> жүйөлөштүрүлгөн жооп жөнөтөт.</w:t>
            </w:r>
          </w:p>
        </w:tc>
      </w:tr>
      <w:tr w:rsidR="00D43D79" w:rsidTr="003A3DF0">
        <w:tc>
          <w:tcPr>
            <w:tcW w:w="7680" w:type="dxa"/>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t>69-берене. Республикалык бюджет жөнүндө мыйзам долбоорун биринчи окууда кароо</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2. Биринчи окууда кабыл алынган республикалык бюджет жөнүндө мыйзам долбоору экинчи окууга Жогорку Кеңештин кароосуна киргизүү үчүн </w:t>
            </w:r>
            <w:r w:rsidRPr="003A3DF0">
              <w:rPr>
                <w:b/>
                <w:lang w:val="ru-RU"/>
              </w:rPr>
              <w:t>келип түшкөн жазуу жүзүндөгү сунуштарды</w:t>
            </w:r>
            <w:r w:rsidRPr="003A3DF0">
              <w:rPr>
                <w:lang w:val="ru-RU"/>
              </w:rPr>
              <w:t xml:space="preserve"> эске алуу менен Жогорку Кеңештин жооптуу комитетине кароого жөнөтүлөт.</w:t>
            </w:r>
          </w:p>
          <w:p w:rsidR="00D43D79" w:rsidRPr="003A3DF0" w:rsidRDefault="00A76E35">
            <w:pPr>
              <w:ind w:firstLine="709"/>
              <w:jc w:val="both"/>
              <w:rPr>
                <w:lang w:val="ru-RU"/>
              </w:rPr>
            </w:pPr>
            <w:r w:rsidRPr="003A3DF0">
              <w:rPr>
                <w:lang w:val="ru-RU"/>
              </w:rPr>
              <w:t xml:space="preserve">3. Фракциялар, депутаттык топтор, комитеттер жана бир мандаттуу округдар боюнча шайланган жана фракциялар менен депутаттык топторго кирбеген депутаттар </w:t>
            </w:r>
            <w:r w:rsidRPr="003A3DF0">
              <w:rPr>
                <w:b/>
                <w:lang w:val="ru-RU"/>
              </w:rPr>
              <w:t>жазуу жүзүндөгү сунуштарды</w:t>
            </w:r>
            <w:r w:rsidRPr="003A3DF0">
              <w:rPr>
                <w:lang w:val="ru-RU"/>
              </w:rPr>
              <w:t xml:space="preserve"> Жогорку Кеңештин жооптуу комитетине жана бир эле убакта эксперттик кызматтарына 5 </w:t>
            </w:r>
            <w:r w:rsidRPr="003A3DF0">
              <w:rPr>
                <w:lang w:val="ru-RU"/>
              </w:rPr>
              <w:lastRenderedPageBreak/>
              <w:t>күндүк мөөнөттө жөнөтөт.</w:t>
            </w:r>
          </w:p>
          <w:p w:rsidR="00D43D79" w:rsidRPr="003A3DF0" w:rsidRDefault="00A76E35">
            <w:pPr>
              <w:ind w:firstLine="709"/>
              <w:jc w:val="both"/>
              <w:rPr>
                <w:lang w:val="ru-RU"/>
              </w:rPr>
            </w:pPr>
            <w:r w:rsidRPr="003A3DF0">
              <w:rPr>
                <w:lang w:val="ru-RU"/>
              </w:rPr>
              <w:t xml:space="preserve">4. Ыйгарым укуктуу мамлекеттик орган сунуш келип түшкөн күндөн тартып 10 күндүк мөөнөттө ушул берененин 3-бөлүгүндө көрсөтүлгөн </w:t>
            </w:r>
            <w:r w:rsidRPr="003A3DF0">
              <w:rPr>
                <w:b/>
                <w:lang w:val="ru-RU"/>
              </w:rPr>
              <w:t>жазуу жүзүндөгү сунуштарды</w:t>
            </w:r>
            <w:r w:rsidRPr="003A3DF0">
              <w:rPr>
                <w:lang w:val="ru-RU"/>
              </w:rPr>
              <w:t xml:space="preserve"> республикалык бюджет жөнүндө мыйзам долбооруна киргизүү (киргизбөө) мүмкүнчүлүгү жөнүндө корутундуну берет.</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lastRenderedPageBreak/>
              <w:t>69-берене. Республикалык бюджет жөнүндө мыйзам долбоорун биринчи окууда кароо</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2. Биринчи окууда кабыл алынган республикалык бюджет жөнүндө мыйзам долбоору экинчи окууга Жогорку Кеңештин кароосуна киргизүү үчүн </w:t>
            </w:r>
            <w:r w:rsidRPr="003A3DF0">
              <w:rPr>
                <w:b/>
                <w:lang w:val="ru-RU"/>
              </w:rPr>
              <w:t>жазуу жүзүндө (электрондук түрдө) келип түшкөн сунуштарды</w:t>
            </w:r>
            <w:r w:rsidRPr="003A3DF0">
              <w:rPr>
                <w:lang w:val="ru-RU"/>
              </w:rPr>
              <w:t xml:space="preserve"> эске алуу менен Жогорку Кеңештин жооптуу комитетине кароого жөнөтүлөт.</w:t>
            </w:r>
          </w:p>
          <w:p w:rsidR="00D43D79" w:rsidRPr="003A3DF0" w:rsidRDefault="00A76E35">
            <w:pPr>
              <w:ind w:firstLine="709"/>
              <w:jc w:val="both"/>
              <w:rPr>
                <w:lang w:val="ru-RU"/>
              </w:rPr>
            </w:pPr>
            <w:r w:rsidRPr="003A3DF0">
              <w:rPr>
                <w:lang w:val="ru-RU"/>
              </w:rPr>
              <w:t xml:space="preserve">3. Фракциялар, депутаттык топтор, комитеттер жана бир мандаттуу округдар боюнча шайланган жана фракциялар менен депутаттык топторго кирбеген депутаттар </w:t>
            </w:r>
            <w:r w:rsidRPr="003A3DF0">
              <w:rPr>
                <w:b/>
                <w:lang w:val="ru-RU"/>
              </w:rPr>
              <w:t>жазуу жүзүндөгү (электрондук түрдөгү) сунуштарды</w:t>
            </w:r>
            <w:r w:rsidRPr="003A3DF0">
              <w:rPr>
                <w:lang w:val="ru-RU"/>
              </w:rPr>
              <w:t xml:space="preserve"> Жогорку </w:t>
            </w:r>
            <w:r w:rsidRPr="003A3DF0">
              <w:rPr>
                <w:lang w:val="ru-RU"/>
              </w:rPr>
              <w:lastRenderedPageBreak/>
              <w:t>Кеңештин жооптуу комитетине жана бир эле убакта эксперттик кызматтарына 5 күндүк мөөнөттө жөнөтөт.</w:t>
            </w:r>
          </w:p>
          <w:p w:rsidR="00D43D79" w:rsidRPr="003A3DF0" w:rsidRDefault="00A76E35">
            <w:pPr>
              <w:ind w:firstLine="709"/>
              <w:jc w:val="both"/>
              <w:rPr>
                <w:lang w:val="ru-RU"/>
              </w:rPr>
            </w:pPr>
            <w:r w:rsidRPr="003A3DF0">
              <w:rPr>
                <w:lang w:val="ru-RU"/>
              </w:rPr>
              <w:t xml:space="preserve">4. Ыйгарым укуктуу мамлекеттик орган сунуш келип түшкөн күндөн тартып 10 күндүк мөөнөттө ушул берененин 3-бөлүгүндө көрсөтүлгөн </w:t>
            </w:r>
            <w:r w:rsidRPr="003A3DF0">
              <w:rPr>
                <w:b/>
                <w:lang w:val="ru-RU"/>
              </w:rPr>
              <w:t>сунуштарды</w:t>
            </w:r>
            <w:r w:rsidRPr="003A3DF0">
              <w:rPr>
                <w:lang w:val="ru-RU"/>
              </w:rPr>
              <w:t xml:space="preserve"> республикалык бюджет жөнүндө мыйзам долбооруна киргизүү (киргизбөө) мүмкүнчүлүгү жөнүндө корутундуну берет.</w:t>
            </w:r>
          </w:p>
          <w:p w:rsidR="00D43D79" w:rsidRDefault="00A76E35">
            <w:pPr>
              <w:ind w:firstLine="709"/>
              <w:jc w:val="both"/>
            </w:pPr>
            <w:r>
              <w:t>…</w:t>
            </w:r>
          </w:p>
        </w:tc>
      </w:tr>
      <w:tr w:rsidR="00D43D79" w:rsidTr="003A3DF0">
        <w:tc>
          <w:tcPr>
            <w:tcW w:w="7680" w:type="dxa"/>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lastRenderedPageBreak/>
              <w:t>84-берене. Мыйзам долбоорлору боюнча добуш берүү</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6. Фракциянын жана депутаттык топтун мүчөлөрү иш-чараны өткөрүү күнүнө пландаштырылып жаткан иш сапарлары же башка иш-чаралар жөнүндө фракциянын лидерине/депутаттык топтун жетекчисине </w:t>
            </w:r>
            <w:r w:rsidRPr="003A3DF0">
              <w:rPr>
                <w:b/>
                <w:lang w:val="ru-RU"/>
              </w:rPr>
              <w:t>жазуу жүзүндө же электрондук почта аркылуу</w:t>
            </w:r>
            <w:r w:rsidRPr="003A3DF0">
              <w:rPr>
                <w:lang w:val="ru-RU"/>
              </w:rPr>
              <w:t xml:space="preserve"> кабарлоого милдеттүү.</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t>84-берене. Мыйзам долбоорлору боюнча добуш берүү</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6. Фракциянын жана депутаттык топтун мүчөлөрү иш-чараны өткөрүү күнүнө пландаштырылып жаткан иш сапарлары же башка иш-чаралар жөнүндө фракциянын лидерине/депутаттык топтун жетекчисине </w:t>
            </w:r>
            <w:r w:rsidRPr="003A3DF0">
              <w:rPr>
                <w:b/>
                <w:lang w:val="ru-RU"/>
              </w:rPr>
              <w:t>электрондук түрдө же жазуу жүзүндө</w:t>
            </w:r>
            <w:r w:rsidRPr="003A3DF0">
              <w:rPr>
                <w:lang w:val="ru-RU"/>
              </w:rPr>
              <w:t xml:space="preserve"> кабарлоого милдеттүү.</w:t>
            </w:r>
          </w:p>
          <w:p w:rsidR="00D43D79" w:rsidRDefault="00A76E35">
            <w:pPr>
              <w:ind w:firstLine="709"/>
              <w:jc w:val="both"/>
            </w:pPr>
            <w:r>
              <w:t>…</w:t>
            </w:r>
          </w:p>
        </w:tc>
      </w:tr>
      <w:tr w:rsidR="00D43D79" w:rsidTr="003A3DF0">
        <w:tc>
          <w:tcPr>
            <w:tcW w:w="7680" w:type="dxa"/>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t>85-берене. Мыйзам долбоорлоруна тиешеси болбогон маселелер боюнча добуш берүү</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3-1. Депутаттардын </w:t>
            </w:r>
            <w:r w:rsidRPr="003A3DF0">
              <w:rPr>
                <w:b/>
                <w:lang w:val="ru-RU"/>
              </w:rPr>
              <w:t>жазуу жүзүндө</w:t>
            </w:r>
            <w:r w:rsidRPr="003A3DF0">
              <w:rPr>
                <w:lang w:val="ru-RU"/>
              </w:rPr>
              <w:t xml:space="preserve"> берилген сунуштары добуш берүүгө коюлат.</w:t>
            </w:r>
          </w:p>
          <w:p w:rsidR="00D43D79" w:rsidRPr="003A3DF0" w:rsidRDefault="00A76E35">
            <w:pPr>
              <w:ind w:firstLine="709"/>
              <w:jc w:val="both"/>
              <w:rPr>
                <w:lang w:val="ru-RU"/>
              </w:rPr>
            </w:pPr>
            <w:r w:rsidRPr="003A3DF0">
              <w:rPr>
                <w:lang w:val="ru-RU"/>
              </w:rPr>
              <w:t xml:space="preserve">3-2. Токтомдун долбооруна карата </w:t>
            </w:r>
            <w:r w:rsidRPr="003A3DF0">
              <w:rPr>
                <w:b/>
                <w:lang w:val="ru-RU"/>
              </w:rPr>
              <w:t>жазуу жүзүндө сунуштар берилбеген</w:t>
            </w:r>
            <w:r w:rsidRPr="003A3DF0">
              <w:rPr>
                <w:lang w:val="ru-RU"/>
              </w:rPr>
              <w:t xml:space="preserve"> учурда бири-бирин жокко чыгаруучу же кайталоочу сунуштарды, ошондой эле киргизилген сунуштар боюнча карама-каршылыктарды аныктоо максатында жооптуу комитет депутаттардын жыйналышта </w:t>
            </w:r>
            <w:r w:rsidRPr="003A3DF0">
              <w:rPr>
                <w:lang w:val="ru-RU"/>
              </w:rPr>
              <w:lastRenderedPageBreak/>
              <w:t>оозеки айтылган сунуштарын жана сын-пикирлерин эске алуу менен токтомдун долбоорун жеткире иштеп чыгат жана анын акыркы текстин Жогорку Кеңештин жыйналышына добуш берүү үчүн киргизет.</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lastRenderedPageBreak/>
              <w:t>85-берене. Мыйзам долбоорлоруна тиешеси болбогон маселелер боюнча добуш берүү</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3-1. Депутаттардын </w:t>
            </w:r>
            <w:r w:rsidRPr="003A3DF0">
              <w:rPr>
                <w:b/>
                <w:lang w:val="ru-RU"/>
              </w:rPr>
              <w:t>жазуу жүзүндө (электрондук түрдө)</w:t>
            </w:r>
            <w:r w:rsidRPr="003A3DF0">
              <w:rPr>
                <w:lang w:val="ru-RU"/>
              </w:rPr>
              <w:t xml:space="preserve"> берилген сунуштары добуш берүүгө коюлат.</w:t>
            </w:r>
          </w:p>
          <w:p w:rsidR="00D43D79" w:rsidRPr="003A3DF0" w:rsidRDefault="00A76E35">
            <w:pPr>
              <w:ind w:firstLine="709"/>
              <w:jc w:val="both"/>
              <w:rPr>
                <w:lang w:val="ru-RU"/>
              </w:rPr>
            </w:pPr>
            <w:r w:rsidRPr="003A3DF0">
              <w:rPr>
                <w:lang w:val="ru-RU"/>
              </w:rPr>
              <w:t xml:space="preserve">3-2. Токтомдун долбооруна карата </w:t>
            </w:r>
            <w:r w:rsidRPr="003A3DF0">
              <w:rPr>
                <w:b/>
                <w:lang w:val="ru-RU"/>
              </w:rPr>
              <w:t>сунуштар жазуу жүзүндө (электрондук түрдө) берилбеген</w:t>
            </w:r>
            <w:r w:rsidRPr="003A3DF0">
              <w:rPr>
                <w:lang w:val="ru-RU"/>
              </w:rPr>
              <w:t xml:space="preserve"> учурда бири-бирин жокко чыгаруучу же кайталоочу сунуштарды, ошондой эле киргизилген сунуштар боюнча карама-каршылыктарды аныктоо максатында жооптуу комитет </w:t>
            </w:r>
            <w:r w:rsidRPr="003A3DF0">
              <w:rPr>
                <w:lang w:val="ru-RU"/>
              </w:rPr>
              <w:lastRenderedPageBreak/>
              <w:t>депутаттардын жыйналышта оозеки айтылган сунуштарын жана сын-пикирлерин эске алуу менен токтомдун долбоорун жеткире иштеп чыгат жана анын акыркы текстин Жогорку Кеңештин жыйналышына добуш берүү үчүн киргизет.</w:t>
            </w:r>
          </w:p>
          <w:p w:rsidR="00D43D79" w:rsidRDefault="00A76E35">
            <w:pPr>
              <w:ind w:firstLine="709"/>
              <w:jc w:val="both"/>
            </w:pPr>
            <w:r>
              <w:t>…</w:t>
            </w:r>
          </w:p>
        </w:tc>
      </w:tr>
      <w:tr w:rsidR="00D43D79" w:rsidTr="003A3DF0">
        <w:tc>
          <w:tcPr>
            <w:tcW w:w="7680" w:type="dxa"/>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lastRenderedPageBreak/>
              <w:t>88-берене. Жогорку Кеңештин эсептөө комиссиясынын иши</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4. Добуш берүүнүн натыйжаларын эсептөө комиссиясы протоколдо чагылдырат, ага катышып жаткан комиссия мүчөлөрү кол коет.</w:t>
            </w:r>
          </w:p>
          <w:p w:rsidR="00D43D79" w:rsidRPr="003A3DF0" w:rsidRDefault="00A76E35">
            <w:pPr>
              <w:ind w:firstLine="709"/>
              <w:jc w:val="both"/>
              <w:rPr>
                <w:lang w:val="ru-RU"/>
              </w:rPr>
            </w:pPr>
            <w:r w:rsidRPr="003A3DF0">
              <w:rPr>
                <w:lang w:val="ru-RU"/>
              </w:rPr>
              <w:t xml:space="preserve">Комиссия мүчөлөрүнүн бири протоколго макул болбогон учурда, ал </w:t>
            </w:r>
            <w:r w:rsidRPr="003A3DF0">
              <w:rPr>
                <w:b/>
                <w:lang w:val="ru-RU"/>
              </w:rPr>
              <w:t>жазуу түрүндө</w:t>
            </w:r>
            <w:r w:rsidRPr="003A3DF0">
              <w:rPr>
                <w:lang w:val="ru-RU"/>
              </w:rPr>
              <w:t xml:space="preserve"> өзгөчө пикирин баяндайт, ал протоколго тиркелет жана жыйналышта жарыя кылынат.</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t>88-берене. Жогорку Кеңештин эсептөө комиссиясынын иши</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4. Добуш берүүнүн натыйжаларын эсептөө комиссиясы протоколдо чагылдырат, ага катышып жаткан комиссия мүчөлөрү кол коет.</w:t>
            </w:r>
          </w:p>
          <w:p w:rsidR="00D43D79" w:rsidRPr="003A3DF0" w:rsidRDefault="00A76E35">
            <w:pPr>
              <w:ind w:firstLine="709"/>
              <w:jc w:val="both"/>
              <w:rPr>
                <w:lang w:val="ru-RU"/>
              </w:rPr>
            </w:pPr>
            <w:r w:rsidRPr="003A3DF0">
              <w:rPr>
                <w:lang w:val="ru-RU"/>
              </w:rPr>
              <w:t xml:space="preserve">Комиссия мүчөлөрүнүн бири протоколго макул болбогон учурда, ал </w:t>
            </w:r>
            <w:r w:rsidRPr="003A3DF0">
              <w:rPr>
                <w:b/>
                <w:lang w:val="ru-RU"/>
              </w:rPr>
              <w:t>жазуу жүзүндө (электрондук түрдө)</w:t>
            </w:r>
            <w:r w:rsidRPr="003A3DF0">
              <w:rPr>
                <w:lang w:val="ru-RU"/>
              </w:rPr>
              <w:t xml:space="preserve"> өзгөчө пикирин баяндайт, ал протоколго тиркелет жана жыйналышта жарыя кылынат.</w:t>
            </w:r>
          </w:p>
          <w:p w:rsidR="00D43D79" w:rsidRDefault="00A76E35">
            <w:pPr>
              <w:ind w:firstLine="709"/>
              <w:jc w:val="both"/>
            </w:pPr>
            <w:r>
              <w:t>…</w:t>
            </w:r>
          </w:p>
        </w:tc>
      </w:tr>
      <w:tr w:rsidR="00D43D79" w:rsidTr="003A3DF0">
        <w:tc>
          <w:tcPr>
            <w:tcW w:w="7680" w:type="dxa"/>
            <w:shd w:val="clear" w:color="auto" w:fill="auto"/>
            <w:tcMar>
              <w:top w:w="90" w:type="dxa"/>
              <w:left w:w="110" w:type="dxa"/>
              <w:bottom w:w="90" w:type="dxa"/>
              <w:right w:w="110" w:type="dxa"/>
            </w:tcMar>
          </w:tcPr>
          <w:p w:rsidR="00D43D79" w:rsidRDefault="00A76E35">
            <w:pPr>
              <w:ind w:firstLine="709"/>
              <w:jc w:val="both"/>
            </w:pPr>
            <w:r>
              <w:rPr>
                <w:b/>
              </w:rPr>
              <w:t>96-берене. Жыйналыштын «иши»</w:t>
            </w:r>
          </w:p>
          <w:p w:rsidR="00D43D79" w:rsidRDefault="00A76E35">
            <w:pPr>
              <w:ind w:firstLine="709"/>
              <w:jc w:val="both"/>
            </w:pPr>
            <w:r>
              <w:t>1. Жогорку Кеңештин ар бир жыйналышы боюнча Аппараттын тиешелүү түзүмдүк бөлүмү жыйналыштын «ишин» жүргүзөт, аларга төмөндөгүлөр кирет:</w:t>
            </w:r>
          </w:p>
          <w:p w:rsidR="00D43D79" w:rsidRDefault="00A76E35">
            <w:pPr>
              <w:ind w:firstLine="709"/>
              <w:jc w:val="both"/>
            </w:pPr>
            <w:r>
              <w:t>…</w:t>
            </w:r>
          </w:p>
          <w:p w:rsidR="00D43D79" w:rsidRDefault="00A76E35">
            <w:pPr>
              <w:ind w:firstLine="709"/>
              <w:jc w:val="both"/>
            </w:pPr>
            <w:r>
              <w:rPr>
                <w:b/>
              </w:rPr>
              <w:t>9) фракциялардын, депутаттык топтордун жана депутаттардын жазуу жүзүндөгү суроо-талаптары жана аларга жооптор;</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Default="00A76E35">
            <w:pPr>
              <w:ind w:firstLine="709"/>
              <w:jc w:val="both"/>
            </w:pPr>
            <w:r>
              <w:rPr>
                <w:b/>
              </w:rPr>
              <w:t>96-берене. Жыйналыштын «иши»</w:t>
            </w:r>
          </w:p>
          <w:p w:rsidR="00D43D79" w:rsidRDefault="00A76E35">
            <w:pPr>
              <w:ind w:firstLine="709"/>
              <w:jc w:val="both"/>
            </w:pPr>
            <w:r>
              <w:t>1. Жогорку Кеңештин ар бир жыйналышы боюнча Аппараттын тиешелүү түзүмдүк бөлүмү жыйналыштын «ишин» жүргүзөт, аларга төмөндөгүлөр кирет:</w:t>
            </w:r>
          </w:p>
          <w:p w:rsidR="00D43D79" w:rsidRDefault="00A76E35">
            <w:pPr>
              <w:ind w:firstLine="709"/>
              <w:jc w:val="both"/>
            </w:pPr>
            <w:r>
              <w:t>…</w:t>
            </w:r>
          </w:p>
          <w:p w:rsidR="00D43D79" w:rsidRDefault="00A76E35">
            <w:pPr>
              <w:ind w:firstLine="709"/>
              <w:jc w:val="both"/>
            </w:pPr>
            <w:r>
              <w:rPr>
                <w:b/>
              </w:rPr>
              <w:t>9) фракциялардын, депутаттык топтордун жана депутаттардын суроо-талаптары жана аларга жазуу жүзүндөгү (электрондук түрдөгү) берилген жооптор;</w:t>
            </w:r>
          </w:p>
          <w:p w:rsidR="00D43D79" w:rsidRDefault="00A76E35">
            <w:pPr>
              <w:ind w:firstLine="709"/>
              <w:jc w:val="both"/>
            </w:pPr>
            <w:r>
              <w:t>…</w:t>
            </w:r>
          </w:p>
        </w:tc>
      </w:tr>
      <w:tr w:rsidR="00D43D79" w:rsidTr="003A3DF0">
        <w:tc>
          <w:tcPr>
            <w:tcW w:w="7680" w:type="dxa"/>
            <w:shd w:val="clear" w:color="auto" w:fill="auto"/>
            <w:tcMar>
              <w:top w:w="90" w:type="dxa"/>
              <w:left w:w="110" w:type="dxa"/>
              <w:bottom w:w="90" w:type="dxa"/>
              <w:right w:w="110" w:type="dxa"/>
            </w:tcMar>
          </w:tcPr>
          <w:p w:rsidR="00D43D79" w:rsidRDefault="00A76E35">
            <w:pPr>
              <w:ind w:firstLine="709"/>
              <w:jc w:val="both"/>
            </w:pPr>
            <w:r>
              <w:rPr>
                <w:b/>
              </w:rPr>
              <w:t xml:space="preserve">105-берене. Парламенттик териштирүүнү жүргүзүү </w:t>
            </w:r>
            <w:r>
              <w:rPr>
                <w:b/>
              </w:rPr>
              <w:lastRenderedPageBreak/>
              <w:t>үчүн негиздер</w:t>
            </w:r>
          </w:p>
          <w:p w:rsidR="00D43D79" w:rsidRDefault="00A76E35">
            <w:pPr>
              <w:ind w:firstLine="709"/>
              <w:jc w:val="both"/>
            </w:pPr>
            <w:r>
              <w:t>…</w:t>
            </w:r>
          </w:p>
          <w:p w:rsidR="00D43D79" w:rsidRDefault="00A76E35">
            <w:pPr>
              <w:ind w:firstLine="709"/>
              <w:jc w:val="both"/>
            </w:pPr>
            <w:r>
              <w:t xml:space="preserve">4. Жогорку Кеңеш төмөнкүлөрдүн </w:t>
            </w:r>
            <w:r>
              <w:rPr>
                <w:b/>
              </w:rPr>
              <w:t>жазуу жүзүндөгү негизделген демилгеси</w:t>
            </w:r>
            <w:r>
              <w:t xml:space="preserve"> боюнча парламенттик териштирүүнү дайындоого укуктуу:</w:t>
            </w:r>
          </w:p>
          <w:p w:rsidR="00D43D79" w:rsidRPr="003A3DF0" w:rsidRDefault="00A76E35">
            <w:pPr>
              <w:ind w:firstLine="709"/>
              <w:jc w:val="both"/>
              <w:rPr>
                <w:lang w:val="ru-RU"/>
              </w:rPr>
            </w:pPr>
            <w:r w:rsidRPr="003A3DF0">
              <w:rPr>
                <w:lang w:val="ru-RU"/>
              </w:rPr>
              <w:t>1) Төраганын;</w:t>
            </w:r>
          </w:p>
          <w:p w:rsidR="00D43D79" w:rsidRPr="003A3DF0" w:rsidRDefault="00A76E35">
            <w:pPr>
              <w:ind w:firstLine="709"/>
              <w:jc w:val="both"/>
              <w:rPr>
                <w:lang w:val="ru-RU"/>
              </w:rPr>
            </w:pPr>
            <w:r w:rsidRPr="003A3DF0">
              <w:rPr>
                <w:lang w:val="ru-RU"/>
              </w:rPr>
              <w:t>2) комитеттин;</w:t>
            </w:r>
          </w:p>
          <w:p w:rsidR="00D43D79" w:rsidRPr="003A3DF0" w:rsidRDefault="00A76E35">
            <w:pPr>
              <w:ind w:firstLine="709"/>
              <w:jc w:val="both"/>
              <w:rPr>
                <w:lang w:val="ru-RU"/>
              </w:rPr>
            </w:pPr>
            <w:r w:rsidRPr="003A3DF0">
              <w:rPr>
                <w:lang w:val="ru-RU"/>
              </w:rPr>
              <w:t>3) фракциянын;</w:t>
            </w:r>
          </w:p>
          <w:p w:rsidR="00D43D79" w:rsidRPr="003A3DF0" w:rsidRDefault="00A76E35">
            <w:pPr>
              <w:ind w:firstLine="709"/>
              <w:jc w:val="both"/>
              <w:rPr>
                <w:lang w:val="ru-RU"/>
              </w:rPr>
            </w:pPr>
            <w:r w:rsidRPr="003A3DF0">
              <w:rPr>
                <w:lang w:val="ru-RU"/>
              </w:rPr>
              <w:t>4) депутаттык топтун;</w:t>
            </w:r>
          </w:p>
          <w:p w:rsidR="00D43D79" w:rsidRPr="003A3DF0" w:rsidRDefault="00A76E35">
            <w:pPr>
              <w:ind w:firstLine="709"/>
              <w:jc w:val="both"/>
              <w:rPr>
                <w:lang w:val="ru-RU"/>
              </w:rPr>
            </w:pPr>
            <w:r w:rsidRPr="003A3DF0">
              <w:rPr>
                <w:lang w:val="ru-RU"/>
              </w:rPr>
              <w:t>5) убактылуу комиссиянын;</w:t>
            </w:r>
          </w:p>
          <w:p w:rsidR="00D43D79" w:rsidRPr="003A3DF0" w:rsidRDefault="00A76E35">
            <w:pPr>
              <w:ind w:firstLine="709"/>
              <w:jc w:val="both"/>
              <w:rPr>
                <w:lang w:val="ru-RU"/>
              </w:rPr>
            </w:pPr>
            <w:r w:rsidRPr="003A3DF0">
              <w:rPr>
                <w:lang w:val="ru-RU"/>
              </w:rPr>
              <w:t>6) бир мандаттуу округ боюнча шайланган жана фракциялар менен депутаттык топторго кирбеген депутаттын;</w:t>
            </w:r>
          </w:p>
          <w:p w:rsidR="00D43D79" w:rsidRPr="003A3DF0" w:rsidRDefault="00A76E35">
            <w:pPr>
              <w:ind w:firstLine="709"/>
              <w:jc w:val="both"/>
              <w:rPr>
                <w:lang w:val="ru-RU"/>
              </w:rPr>
            </w:pPr>
            <w:r w:rsidRPr="003A3DF0">
              <w:rPr>
                <w:lang w:val="ru-RU"/>
              </w:rPr>
              <w:t>7) Акыйкатчынын (Омбудсмендин);</w:t>
            </w:r>
          </w:p>
          <w:p w:rsidR="00D43D79" w:rsidRPr="003A3DF0" w:rsidRDefault="00A76E35">
            <w:pPr>
              <w:ind w:firstLine="709"/>
              <w:jc w:val="both"/>
              <w:rPr>
                <w:lang w:val="ru-RU"/>
              </w:rPr>
            </w:pPr>
            <w:r w:rsidRPr="003A3DF0">
              <w:rPr>
                <w:lang w:val="ru-RU"/>
              </w:rPr>
              <w:t>8) Улуттук борбордун Координациялык кеңешинин төрагасынын жана Улуттук борбордун директорунун.</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Default="00A76E35">
            <w:pPr>
              <w:ind w:firstLine="709"/>
              <w:jc w:val="both"/>
            </w:pPr>
            <w:r>
              <w:rPr>
                <w:b/>
              </w:rPr>
              <w:lastRenderedPageBreak/>
              <w:t xml:space="preserve">105-берене. Парламенттик териштирүүнү жүргүзүү </w:t>
            </w:r>
            <w:r>
              <w:rPr>
                <w:b/>
              </w:rPr>
              <w:lastRenderedPageBreak/>
              <w:t>үчүн негиздер</w:t>
            </w:r>
          </w:p>
          <w:p w:rsidR="00D43D79" w:rsidRDefault="00A76E35">
            <w:pPr>
              <w:ind w:firstLine="709"/>
              <w:jc w:val="both"/>
            </w:pPr>
            <w:r>
              <w:t>…</w:t>
            </w:r>
          </w:p>
          <w:p w:rsidR="00D43D79" w:rsidRDefault="00A76E35">
            <w:pPr>
              <w:ind w:firstLine="709"/>
              <w:jc w:val="both"/>
            </w:pPr>
            <w:r>
              <w:t xml:space="preserve">4. Жогорку Кеңеш төмөнкүлөрдүн </w:t>
            </w:r>
            <w:r>
              <w:rPr>
                <w:b/>
              </w:rPr>
              <w:t>жазуу жүзүндөгү (электрондук түрдөгү) берилген негизделген демилгеси</w:t>
            </w:r>
            <w:r>
              <w:t xml:space="preserve"> боюнча парламенттик териштирүүнү дайындоого укуктуу:</w:t>
            </w:r>
          </w:p>
          <w:p w:rsidR="00D43D79" w:rsidRPr="003A3DF0" w:rsidRDefault="00A76E35">
            <w:pPr>
              <w:ind w:firstLine="709"/>
              <w:jc w:val="both"/>
              <w:rPr>
                <w:lang w:val="ru-RU"/>
              </w:rPr>
            </w:pPr>
            <w:r w:rsidRPr="003A3DF0">
              <w:rPr>
                <w:lang w:val="ru-RU"/>
              </w:rPr>
              <w:t>1) Төраганын;</w:t>
            </w:r>
          </w:p>
          <w:p w:rsidR="00D43D79" w:rsidRPr="003A3DF0" w:rsidRDefault="00A76E35">
            <w:pPr>
              <w:ind w:firstLine="709"/>
              <w:jc w:val="both"/>
              <w:rPr>
                <w:lang w:val="ru-RU"/>
              </w:rPr>
            </w:pPr>
            <w:r w:rsidRPr="003A3DF0">
              <w:rPr>
                <w:lang w:val="ru-RU"/>
              </w:rPr>
              <w:t>2) комитеттин;</w:t>
            </w:r>
          </w:p>
          <w:p w:rsidR="00D43D79" w:rsidRPr="003A3DF0" w:rsidRDefault="00A76E35">
            <w:pPr>
              <w:ind w:firstLine="709"/>
              <w:jc w:val="both"/>
              <w:rPr>
                <w:lang w:val="ru-RU"/>
              </w:rPr>
            </w:pPr>
            <w:r w:rsidRPr="003A3DF0">
              <w:rPr>
                <w:lang w:val="ru-RU"/>
              </w:rPr>
              <w:t>3) фракциянын;</w:t>
            </w:r>
          </w:p>
          <w:p w:rsidR="00D43D79" w:rsidRPr="003A3DF0" w:rsidRDefault="00A76E35">
            <w:pPr>
              <w:ind w:firstLine="709"/>
              <w:jc w:val="both"/>
              <w:rPr>
                <w:lang w:val="ru-RU"/>
              </w:rPr>
            </w:pPr>
            <w:r w:rsidRPr="003A3DF0">
              <w:rPr>
                <w:lang w:val="ru-RU"/>
              </w:rPr>
              <w:t>4) депутаттык топтун;</w:t>
            </w:r>
          </w:p>
          <w:p w:rsidR="00D43D79" w:rsidRPr="003A3DF0" w:rsidRDefault="00A76E35">
            <w:pPr>
              <w:ind w:firstLine="709"/>
              <w:jc w:val="both"/>
              <w:rPr>
                <w:lang w:val="ru-RU"/>
              </w:rPr>
            </w:pPr>
            <w:r w:rsidRPr="003A3DF0">
              <w:rPr>
                <w:lang w:val="ru-RU"/>
              </w:rPr>
              <w:t>5) убактылуу комиссиянын;</w:t>
            </w:r>
          </w:p>
          <w:p w:rsidR="00D43D79" w:rsidRPr="003A3DF0" w:rsidRDefault="00A76E35">
            <w:pPr>
              <w:ind w:firstLine="709"/>
              <w:jc w:val="both"/>
              <w:rPr>
                <w:lang w:val="ru-RU"/>
              </w:rPr>
            </w:pPr>
            <w:r w:rsidRPr="003A3DF0">
              <w:rPr>
                <w:lang w:val="ru-RU"/>
              </w:rPr>
              <w:t>6) бир мандаттуу округ боюнча шайланган жана фракциялар менен депутаттык топторго кирбеген депутаттын;</w:t>
            </w:r>
          </w:p>
          <w:p w:rsidR="00D43D79" w:rsidRPr="003A3DF0" w:rsidRDefault="00A76E35">
            <w:pPr>
              <w:ind w:firstLine="709"/>
              <w:jc w:val="both"/>
              <w:rPr>
                <w:lang w:val="ru-RU"/>
              </w:rPr>
            </w:pPr>
            <w:r w:rsidRPr="003A3DF0">
              <w:rPr>
                <w:lang w:val="ru-RU"/>
              </w:rPr>
              <w:t>7) Акыйкатчынын (Омбудсмендин);</w:t>
            </w:r>
          </w:p>
          <w:p w:rsidR="00D43D79" w:rsidRPr="003A3DF0" w:rsidRDefault="00A76E35">
            <w:pPr>
              <w:ind w:firstLine="709"/>
              <w:jc w:val="both"/>
              <w:rPr>
                <w:lang w:val="ru-RU"/>
              </w:rPr>
            </w:pPr>
            <w:r w:rsidRPr="003A3DF0">
              <w:rPr>
                <w:lang w:val="ru-RU"/>
              </w:rPr>
              <w:t>8) Улуттук борбордун Координациялык кеңешинин төрагасынын жана Улуттук борбордун директорунун.</w:t>
            </w:r>
          </w:p>
          <w:p w:rsidR="00D43D79" w:rsidRDefault="00A76E35">
            <w:pPr>
              <w:ind w:firstLine="709"/>
              <w:jc w:val="both"/>
            </w:pPr>
            <w:r>
              <w:t>…</w:t>
            </w:r>
          </w:p>
        </w:tc>
      </w:tr>
      <w:tr w:rsidR="00D43D79" w:rsidTr="003A3DF0">
        <w:tc>
          <w:tcPr>
            <w:tcW w:w="7680" w:type="dxa"/>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lastRenderedPageBreak/>
              <w:t>106-берене. Парламенттик териштирүү боюнча убактылуу комиссияны түзүү</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5. Парламенттик териштирүүнүн натыйжалары боюнча комиссиянын же болбосо анын айрым мүчөсүнүн альтернативдүү отчетун киргизүүгө жол берилбейт. Убактылуу комиссиянын мүчөсү </w:t>
            </w:r>
            <w:r w:rsidRPr="003A3DF0">
              <w:rPr>
                <w:b/>
                <w:lang w:val="ru-RU"/>
              </w:rPr>
              <w:t>жазуу жүзүндөгү</w:t>
            </w:r>
            <w:r w:rsidRPr="003A3DF0">
              <w:rPr>
                <w:lang w:val="ru-RU"/>
              </w:rPr>
              <w:t xml:space="preserve"> өзгөчө пикирин билдирүүгө укуктуу, ал комиссиянын корутундусуна тиркелет, протоколдо чагылдырылат.</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t>106-берене. Парламенттик териштирүү боюнча убактылуу комиссияны түзүү</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 xml:space="preserve">5. Парламенттик териштирүүнүн натыйжалары боюнча комиссиянын же болбосо анын айрым мүчөсүнүн альтернативдүү отчетун киргизүүгө жол берилбейт. Убактылуу комиссиянын мүчөсү </w:t>
            </w:r>
            <w:r w:rsidRPr="003A3DF0">
              <w:rPr>
                <w:b/>
                <w:lang w:val="ru-RU"/>
              </w:rPr>
              <w:t>жазуу жүзүндөгү (электрондук түрдөгү)</w:t>
            </w:r>
            <w:r w:rsidRPr="003A3DF0">
              <w:rPr>
                <w:lang w:val="ru-RU"/>
              </w:rPr>
              <w:t xml:space="preserve"> өзгөчө пикирин билдирүүгө укуктуу, ал комиссиянын корутундусуна тиркелет, протоколдо чагылдырылат.</w:t>
            </w:r>
          </w:p>
          <w:p w:rsidR="00D43D79" w:rsidRDefault="00A76E35">
            <w:pPr>
              <w:ind w:firstLine="709"/>
              <w:jc w:val="both"/>
            </w:pPr>
            <w:r>
              <w:lastRenderedPageBreak/>
              <w:t>…</w:t>
            </w:r>
          </w:p>
        </w:tc>
      </w:tr>
      <w:tr w:rsidR="00D43D79" w:rsidTr="003A3DF0">
        <w:tc>
          <w:tcPr>
            <w:tcW w:w="7680" w:type="dxa"/>
            <w:shd w:val="clear" w:color="auto" w:fill="auto"/>
            <w:tcMar>
              <w:top w:w="90" w:type="dxa"/>
              <w:left w:w="110" w:type="dxa"/>
              <w:bottom w:w="90" w:type="dxa"/>
              <w:right w:w="110" w:type="dxa"/>
            </w:tcMar>
          </w:tcPr>
          <w:p w:rsidR="00D43D79" w:rsidRDefault="00A76E35">
            <w:pPr>
              <w:ind w:firstLine="709"/>
              <w:jc w:val="both"/>
            </w:pPr>
            <w:r>
              <w:rPr>
                <w:b/>
              </w:rPr>
              <w:lastRenderedPageBreak/>
              <w:t>109-берене. Парламенттик суроо-талап</w:t>
            </w:r>
          </w:p>
          <w:p w:rsidR="00D43D79" w:rsidRDefault="00A76E35">
            <w:pPr>
              <w:ind w:firstLine="709"/>
              <w:jc w:val="both"/>
            </w:pPr>
            <w:r>
              <w:t>…</w:t>
            </w:r>
          </w:p>
          <w:p w:rsidR="00D43D79" w:rsidRDefault="00A76E35">
            <w:pPr>
              <w:ind w:firstLine="709"/>
              <w:jc w:val="both"/>
            </w:pPr>
            <w:r>
              <w:t xml:space="preserve">7. Парламенттик суроо-талаптарга жооптор Жогорку Кеңештин жыйналышында жарыя кылынат. </w:t>
            </w:r>
            <w:r>
              <w:rPr>
                <w:b/>
              </w:rPr>
              <w:t>Жазуу жүзүндөгү жооптун</w:t>
            </w:r>
            <w:r>
              <w:t xml:space="preserve"> көчүрмөлөрү аны алгандан кийин 3 жумуш күндүн ичинде бардык депутаттарга жөнөтүлөт.</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Default="00A76E35">
            <w:pPr>
              <w:ind w:firstLine="709"/>
              <w:jc w:val="both"/>
            </w:pPr>
            <w:r>
              <w:rPr>
                <w:b/>
              </w:rPr>
              <w:t>109-берене. Парламенттик суроо-талап</w:t>
            </w:r>
          </w:p>
          <w:p w:rsidR="00D43D79" w:rsidRDefault="00A76E35">
            <w:pPr>
              <w:ind w:firstLine="709"/>
              <w:jc w:val="both"/>
            </w:pPr>
            <w:r>
              <w:t>…</w:t>
            </w:r>
          </w:p>
          <w:p w:rsidR="00D43D79" w:rsidRDefault="00A76E35">
            <w:pPr>
              <w:ind w:firstLine="709"/>
              <w:jc w:val="both"/>
            </w:pPr>
            <w:r>
              <w:t xml:space="preserve">7. Парламенттик суроо-талаптарга жооптор Жогорку Кеңештин жыйналышында жарыя кылынат. </w:t>
            </w:r>
            <w:r>
              <w:rPr>
                <w:b/>
              </w:rPr>
              <w:t>Жазуу жүзүндөгү (электрондук түрдө) алынган жооптун</w:t>
            </w:r>
            <w:r>
              <w:t xml:space="preserve"> көчүрмөлөрү аны алгандан кийин 3 жумуш күндүн ичинде бардык депутаттарга жөнөтүлөт.</w:t>
            </w:r>
          </w:p>
          <w:p w:rsidR="00D43D79" w:rsidRDefault="00A76E35">
            <w:pPr>
              <w:ind w:firstLine="709"/>
              <w:jc w:val="both"/>
            </w:pPr>
            <w:r>
              <w:t>…</w:t>
            </w:r>
          </w:p>
        </w:tc>
      </w:tr>
      <w:tr w:rsidR="00D43D79" w:rsidTr="003A3DF0">
        <w:tc>
          <w:tcPr>
            <w:tcW w:w="7680" w:type="dxa"/>
            <w:shd w:val="clear" w:color="auto" w:fill="auto"/>
            <w:tcMar>
              <w:top w:w="90" w:type="dxa"/>
              <w:left w:w="110" w:type="dxa"/>
              <w:bottom w:w="90" w:type="dxa"/>
              <w:right w:w="110" w:type="dxa"/>
            </w:tcMar>
          </w:tcPr>
          <w:p w:rsidR="00D43D79" w:rsidRDefault="00A76E35">
            <w:pPr>
              <w:ind w:firstLine="709"/>
              <w:jc w:val="both"/>
            </w:pPr>
            <w:r>
              <w:rPr>
                <w:b/>
              </w:rPr>
              <w:t>110-берене. Депутаттык суроо-талап</w:t>
            </w:r>
          </w:p>
          <w:p w:rsidR="00D43D79" w:rsidRDefault="00A76E35">
            <w:pPr>
              <w:ind w:firstLine="709"/>
              <w:jc w:val="both"/>
            </w:pPr>
            <w:r>
              <w:t>…</w:t>
            </w:r>
          </w:p>
          <w:p w:rsidR="00D43D79" w:rsidRDefault="00A76E35">
            <w:pPr>
              <w:ind w:firstLine="709"/>
              <w:jc w:val="both"/>
            </w:pPr>
            <w:r>
              <w:t xml:space="preserve">4. Депутат суроо-талап менен кайрылган ар бир орган же кызмат адамы бир айлык мөөнөттө </w:t>
            </w:r>
            <w:r>
              <w:rPr>
                <w:b/>
              </w:rPr>
              <w:t>жазуу жүзүндө жооп берүүгө</w:t>
            </w:r>
            <w:r>
              <w:t xml:space="preserve"> милдеттүү.</w:t>
            </w:r>
          </w:p>
          <w:p w:rsidR="00D43D79" w:rsidRDefault="00A76E35">
            <w:pPr>
              <w:ind w:firstLine="709"/>
              <w:jc w:val="both"/>
            </w:pPr>
            <w:r>
              <w:rPr>
                <w:b/>
              </w:rPr>
              <w:t>5. Жогорку Кеңештин жыйналышынын убагында депутаттардын аткаруу бийлик органдарына жана алардын кызмат адамдарына жазуу жүзүндөгү же оозеки айтылган суроо-талаптары жыйналыштын стенограммасынын негизинде атайын бланкта таризделет, ага депутат жеке өзү кол коет, суроо-талаптардын жана аларга берилген жооптордун бирдиктүү реестринде катталат жана тиешелүү органдарга жөнөтүлөт.</w:t>
            </w:r>
          </w:p>
        </w:tc>
        <w:tc>
          <w:tcPr>
            <w:tcW w:w="7680" w:type="dxa"/>
            <w:gridSpan w:val="2"/>
            <w:shd w:val="clear" w:color="auto" w:fill="auto"/>
            <w:tcMar>
              <w:top w:w="90" w:type="dxa"/>
              <w:left w:w="110" w:type="dxa"/>
              <w:bottom w:w="90" w:type="dxa"/>
              <w:right w:w="110" w:type="dxa"/>
            </w:tcMar>
          </w:tcPr>
          <w:p w:rsidR="00D43D79" w:rsidRDefault="00A76E35">
            <w:pPr>
              <w:ind w:firstLine="709"/>
              <w:jc w:val="both"/>
            </w:pPr>
            <w:r>
              <w:rPr>
                <w:b/>
              </w:rPr>
              <w:t>110-берене. Депутаттык суроо-талап</w:t>
            </w:r>
          </w:p>
          <w:p w:rsidR="00D43D79" w:rsidRDefault="00A76E35">
            <w:pPr>
              <w:ind w:firstLine="709"/>
              <w:jc w:val="both"/>
            </w:pPr>
            <w:r>
              <w:t>…</w:t>
            </w:r>
          </w:p>
          <w:p w:rsidR="00D43D79" w:rsidRDefault="00A76E35">
            <w:pPr>
              <w:ind w:firstLine="709"/>
              <w:jc w:val="both"/>
            </w:pPr>
            <w:r>
              <w:t xml:space="preserve">4. Депутат суроо-талап менен кайрылган ар бир орган же кызмат адамы бир айлык мөөнөттө </w:t>
            </w:r>
            <w:r>
              <w:rPr>
                <w:b/>
              </w:rPr>
              <w:t>жазуу жүзүндө (электрондук түрдө) жооп берүүгө</w:t>
            </w:r>
            <w:r>
              <w:t xml:space="preserve"> милдеттүү.</w:t>
            </w:r>
          </w:p>
          <w:p w:rsidR="00D43D79" w:rsidRDefault="00A76E35">
            <w:pPr>
              <w:ind w:firstLine="709"/>
              <w:jc w:val="both"/>
            </w:pPr>
            <w:r>
              <w:rPr>
                <w:b/>
              </w:rPr>
              <w:t>5. Жогорку Кеңештин жыйналышынын убагында жазуу жүзүндөгү (электрондук түрдөгү) берилген же болбосо оозеки айтылган депутаттардын суроо-талаптары жыйналыштын стенограммасынын негизинде атайын бланкта жазуу жүзүндө (электрондук түрдө) таризделет, ага депутат өз колу менен же болбосо электрондук санариптик кол тамгасы менен кол коет, депутаттык суроо-талаптардын жана аларга берилген жооптордун бирдиктүү реестринде катталат жана тиешелүү органдарга жөнөтүлөт.</w:t>
            </w:r>
          </w:p>
        </w:tc>
      </w:tr>
      <w:tr w:rsidR="00D43D79" w:rsidTr="003A3DF0">
        <w:tc>
          <w:tcPr>
            <w:tcW w:w="7680" w:type="dxa"/>
            <w:shd w:val="clear" w:color="auto" w:fill="auto"/>
            <w:tcMar>
              <w:top w:w="90" w:type="dxa"/>
              <w:left w:w="110" w:type="dxa"/>
              <w:bottom w:w="90" w:type="dxa"/>
              <w:right w:w="110" w:type="dxa"/>
            </w:tcMar>
          </w:tcPr>
          <w:p w:rsidR="00D43D79" w:rsidRDefault="00A76E35">
            <w:pPr>
              <w:ind w:firstLine="709"/>
              <w:jc w:val="both"/>
            </w:pPr>
            <w:r>
              <w:rPr>
                <w:b/>
              </w:rPr>
              <w:t>111-берене. Жогорку Кеңештин протоколдук тапшырмалары</w:t>
            </w:r>
          </w:p>
          <w:p w:rsidR="00D43D79" w:rsidRDefault="00A76E35">
            <w:pPr>
              <w:ind w:firstLine="709"/>
              <w:jc w:val="both"/>
            </w:pPr>
            <w:r>
              <w:lastRenderedPageBreak/>
              <w:t xml:space="preserve">1. Жогорку Кеңеш Төрагага, анын орун басарларына, комитеттерге, комиссияларга, Аппараттын Жетекчисине тапшырма берүүгө укуктуу. Тапшырмалар маалымат берүү же болбосо каралып жаткан маселелер боюнча тиешелүү чараларды көрүү максатында төмөнкүлөрдүн сунуштары боюнча </w:t>
            </w:r>
            <w:r>
              <w:rPr>
                <w:b/>
              </w:rPr>
              <w:t>жазуу жүзүндө</w:t>
            </w:r>
            <w:r>
              <w:t xml:space="preserve"> берилет:</w:t>
            </w:r>
          </w:p>
          <w:p w:rsidR="00D43D79" w:rsidRDefault="00A76E35">
            <w:pPr>
              <w:ind w:firstLine="709"/>
              <w:jc w:val="both"/>
            </w:pPr>
            <w:r>
              <w:t>1) жыйналышта төрагалык кылуучунун;</w:t>
            </w:r>
          </w:p>
          <w:p w:rsidR="00D43D79" w:rsidRDefault="00A76E35">
            <w:pPr>
              <w:ind w:firstLine="709"/>
              <w:jc w:val="both"/>
            </w:pPr>
            <w:r>
              <w:t>2) фракциялардын;</w:t>
            </w:r>
          </w:p>
          <w:p w:rsidR="00D43D79" w:rsidRDefault="00A76E35">
            <w:pPr>
              <w:ind w:firstLine="709"/>
              <w:jc w:val="both"/>
            </w:pPr>
            <w:r>
              <w:t>3) депутаттык топтордун;</w:t>
            </w:r>
          </w:p>
          <w:p w:rsidR="00D43D79" w:rsidRDefault="00A76E35">
            <w:pPr>
              <w:ind w:firstLine="709"/>
              <w:jc w:val="both"/>
            </w:pPr>
            <w:r>
              <w:t>4) депутаттардын.</w:t>
            </w:r>
          </w:p>
          <w:p w:rsidR="00D43D79" w:rsidRDefault="00A76E35">
            <w:pPr>
              <w:ind w:firstLine="709"/>
              <w:jc w:val="both"/>
            </w:pPr>
            <w:r>
              <w:t xml:space="preserve">2. Протоколдук тапшырманын </w:t>
            </w:r>
            <w:r>
              <w:rPr>
                <w:b/>
              </w:rPr>
              <w:t>жазуу жүзүндө</w:t>
            </w:r>
            <w:r>
              <w:t xml:space="preserve"> киргизилген жана демилгечи тарабынан кол коюлган текстин Жогорку Кеңештин жыйналышында демилгечи жарыя кылат.</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Default="00A76E35">
            <w:pPr>
              <w:ind w:firstLine="709"/>
              <w:jc w:val="both"/>
            </w:pPr>
            <w:r>
              <w:rPr>
                <w:b/>
              </w:rPr>
              <w:lastRenderedPageBreak/>
              <w:t>111-берене. Жогорку Кеңештин протоколдук тапшырмалары</w:t>
            </w:r>
          </w:p>
          <w:p w:rsidR="00D43D79" w:rsidRDefault="00A76E35">
            <w:pPr>
              <w:ind w:firstLine="709"/>
              <w:jc w:val="both"/>
            </w:pPr>
            <w:r>
              <w:lastRenderedPageBreak/>
              <w:t xml:space="preserve">1. Жогорку Кеңеш Төрагага, анын орун басарларына, комитеттерге, комиссияларга, Аппараттын Жетекчисине тапшырма берүүгө укуктуу. Тапшырмалар маалымат берүү же болбосо каралып жаткан маселелер боюнча тиешелүү чараларды көрүү максатында төмөнкүлөрдүн сунуштары боюнча </w:t>
            </w:r>
            <w:r>
              <w:rPr>
                <w:b/>
              </w:rPr>
              <w:t>жазуу жүзүндө (электрондук түрдө)</w:t>
            </w:r>
            <w:r>
              <w:t xml:space="preserve"> берилет:</w:t>
            </w:r>
          </w:p>
          <w:p w:rsidR="00D43D79" w:rsidRDefault="00A76E35">
            <w:pPr>
              <w:ind w:firstLine="709"/>
              <w:jc w:val="both"/>
            </w:pPr>
            <w:r>
              <w:t>1) жыйналышта төрагалык кылуучунун;</w:t>
            </w:r>
          </w:p>
          <w:p w:rsidR="00D43D79" w:rsidRDefault="00A76E35">
            <w:pPr>
              <w:ind w:firstLine="709"/>
              <w:jc w:val="both"/>
            </w:pPr>
            <w:r>
              <w:t>2) фракциялардын;</w:t>
            </w:r>
          </w:p>
          <w:p w:rsidR="00D43D79" w:rsidRDefault="00A76E35">
            <w:pPr>
              <w:ind w:firstLine="709"/>
              <w:jc w:val="both"/>
            </w:pPr>
            <w:r>
              <w:t>3) депутаттык топтордун;</w:t>
            </w:r>
          </w:p>
          <w:p w:rsidR="00D43D79" w:rsidRDefault="00A76E35">
            <w:pPr>
              <w:ind w:firstLine="709"/>
              <w:jc w:val="both"/>
            </w:pPr>
            <w:r>
              <w:t>4) депутаттардын.</w:t>
            </w:r>
          </w:p>
          <w:p w:rsidR="00D43D79" w:rsidRDefault="00A76E35">
            <w:pPr>
              <w:ind w:firstLine="709"/>
              <w:jc w:val="both"/>
            </w:pPr>
            <w:r>
              <w:t xml:space="preserve">2. Протоколдук тапшырманын </w:t>
            </w:r>
            <w:r>
              <w:rPr>
                <w:b/>
              </w:rPr>
              <w:t>жазуу жүзүндө (электрондук түрдө)</w:t>
            </w:r>
            <w:r>
              <w:t xml:space="preserve"> киргизилген жана демилгечи тарабынан кол коюлган текстин Жогорку Кеңештин жыйналышында демилгечи жарыя кылат.</w:t>
            </w:r>
          </w:p>
          <w:p w:rsidR="00D43D79" w:rsidRDefault="00A76E35">
            <w:pPr>
              <w:ind w:firstLine="709"/>
              <w:jc w:val="both"/>
            </w:pPr>
            <w:r>
              <w:t>…</w:t>
            </w:r>
          </w:p>
        </w:tc>
      </w:tr>
      <w:tr w:rsidR="00D43D79" w:rsidTr="003A3DF0">
        <w:tc>
          <w:tcPr>
            <w:tcW w:w="7680" w:type="dxa"/>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lastRenderedPageBreak/>
              <w:t>143-берене. Депутаттарга карата колдонулуучу чаралар</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5-1. Демейки жагдайларда депутаттын жоктугунун жүйөлүү себептери болуп төмөнкүлөр саналат:</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b/>
                <w:lang w:val="ru-RU"/>
              </w:rPr>
              <w:t>4) окуу өргүүсү, иш сапарында болуу, жазуу жүзүндөгү чакыруу боюнча мамлекеттик аземдерге жана расмий кабыл алууларга, конференцияларга, семинарларга жана парламенттин жетекчилигинин кабарлоосу боюнча башка иш-чараларга катышуу;</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Pr="003A3DF0" w:rsidRDefault="00A76E35">
            <w:pPr>
              <w:ind w:firstLine="709"/>
              <w:jc w:val="both"/>
              <w:rPr>
                <w:lang w:val="ru-RU"/>
              </w:rPr>
            </w:pPr>
            <w:r w:rsidRPr="003A3DF0">
              <w:rPr>
                <w:b/>
                <w:lang w:val="ru-RU"/>
              </w:rPr>
              <w:t>143-берене. Депутаттарга карата колдонулуучу чаралар</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lang w:val="ru-RU"/>
              </w:rPr>
              <w:t>5-1. Демейки жагдайларда депутаттын жоктугунун жүйөлүү себептери болуп төмөнкүлөр саналат:</w:t>
            </w:r>
          </w:p>
          <w:p w:rsidR="00D43D79" w:rsidRPr="003A3DF0" w:rsidRDefault="00A76E35">
            <w:pPr>
              <w:ind w:firstLine="709"/>
              <w:jc w:val="both"/>
              <w:rPr>
                <w:lang w:val="ru-RU"/>
              </w:rPr>
            </w:pPr>
            <w:r w:rsidRPr="003A3DF0">
              <w:rPr>
                <w:lang w:val="ru-RU"/>
              </w:rPr>
              <w:t>…</w:t>
            </w:r>
          </w:p>
          <w:p w:rsidR="00D43D79" w:rsidRPr="003A3DF0" w:rsidRDefault="00A76E35">
            <w:pPr>
              <w:ind w:firstLine="709"/>
              <w:jc w:val="both"/>
              <w:rPr>
                <w:lang w:val="ru-RU"/>
              </w:rPr>
            </w:pPr>
            <w:r w:rsidRPr="003A3DF0">
              <w:rPr>
                <w:b/>
                <w:lang w:val="ru-RU"/>
              </w:rPr>
              <w:t>4) окуу өргүүсү, иш сапарында болуу, жазуу жүзүндөгү (электрондук түрдөгү) таризделген чакыруу боюнча мамлекеттик аземдерге жана расмий кабыл алууларга, конференцияларга, семинарларга жана парламенттин жетекчилигине кабарлоосу боюнча башка иш-чараларга катышуу;</w:t>
            </w:r>
          </w:p>
          <w:p w:rsidR="00D43D79" w:rsidRDefault="00A76E35">
            <w:pPr>
              <w:ind w:firstLine="709"/>
              <w:jc w:val="both"/>
            </w:pPr>
            <w:r>
              <w:lastRenderedPageBreak/>
              <w:t>…</w:t>
            </w:r>
          </w:p>
        </w:tc>
      </w:tr>
      <w:tr w:rsidR="00D43D79" w:rsidTr="003A3DF0">
        <w:tc>
          <w:tcPr>
            <w:tcW w:w="7680" w:type="dxa"/>
            <w:shd w:val="clear" w:color="auto" w:fill="auto"/>
            <w:tcMar>
              <w:top w:w="90" w:type="dxa"/>
              <w:left w:w="110" w:type="dxa"/>
              <w:bottom w:w="90" w:type="dxa"/>
              <w:right w:w="110" w:type="dxa"/>
            </w:tcMar>
          </w:tcPr>
          <w:p w:rsidR="00D43D79" w:rsidRDefault="00A76E35">
            <w:pPr>
              <w:ind w:firstLine="709"/>
              <w:jc w:val="both"/>
            </w:pPr>
            <w:r>
              <w:rPr>
                <w:b/>
              </w:rPr>
              <w:lastRenderedPageBreak/>
              <w:t>162-берене. Жогорку Кеңештин документтерин жүгүртүү</w:t>
            </w:r>
          </w:p>
          <w:p w:rsidR="00D43D79" w:rsidRDefault="00A76E35">
            <w:pPr>
              <w:ind w:firstLine="709"/>
              <w:jc w:val="both"/>
            </w:pPr>
            <w:r>
              <w:rPr>
                <w:b/>
              </w:rPr>
              <w:t>1. Мыйзамдарда каралган учурларды кошпогондо, Жогорку Кеңештин документтерин жүгүртүү мамлекеттик тилде кагаз же электрондук түрдө жүргүзүлөт.</w:t>
            </w:r>
          </w:p>
          <w:p w:rsidR="00D43D79" w:rsidRDefault="00A76E35">
            <w:pPr>
              <w:ind w:firstLine="709"/>
              <w:jc w:val="both"/>
            </w:pPr>
            <w:r>
              <w:rPr>
                <w:b/>
              </w:rPr>
              <w:t>2. Электрондук документ жүгүртүү мыйзамдарда белгиленген тартипте электрондук санариптик кол тамга менен камсыз кылынышы мүмкүн.</w:t>
            </w:r>
          </w:p>
          <w:p w:rsidR="00D43D79" w:rsidRDefault="00A76E35">
            <w:pPr>
              <w:ind w:firstLine="709"/>
              <w:jc w:val="both"/>
            </w:pPr>
            <w:r>
              <w:t>…</w:t>
            </w:r>
          </w:p>
        </w:tc>
        <w:tc>
          <w:tcPr>
            <w:tcW w:w="7680" w:type="dxa"/>
            <w:gridSpan w:val="2"/>
            <w:shd w:val="clear" w:color="auto" w:fill="auto"/>
            <w:tcMar>
              <w:top w:w="90" w:type="dxa"/>
              <w:left w:w="110" w:type="dxa"/>
              <w:bottom w:w="90" w:type="dxa"/>
              <w:right w:w="110" w:type="dxa"/>
            </w:tcMar>
          </w:tcPr>
          <w:p w:rsidR="00D43D79" w:rsidRDefault="00A76E35">
            <w:pPr>
              <w:ind w:firstLine="709"/>
              <w:jc w:val="both"/>
            </w:pPr>
            <w:r>
              <w:rPr>
                <w:b/>
              </w:rPr>
              <w:t>162-берене. Жогорку Кеңештин документтерин жүгүртүү</w:t>
            </w:r>
          </w:p>
          <w:p w:rsidR="00D43D79" w:rsidRDefault="00A76E35">
            <w:pPr>
              <w:ind w:firstLine="709"/>
              <w:jc w:val="both"/>
            </w:pPr>
            <w:r>
              <w:rPr>
                <w:b/>
              </w:rPr>
              <w:t>1. Жогорку Кеңештин документтерин жүгүртүү кызматтык пайдалануу үчүн документтер менен, ошондой эле мамлекеттик сырларды камтыган документтер менен иштөөнүн техникалык мүмкүнчүлүгү жок болгон учурларды кошпогондо, мамлекеттик тилде электрондук түрдө жүргүзүлөт. Көрсөтүлгөн учурларда документ жүгүртүү кагаз түрүндө жүргүзүлөт.</w:t>
            </w:r>
          </w:p>
          <w:p w:rsidR="00D43D79" w:rsidRPr="003A3DF0" w:rsidRDefault="00A76E35">
            <w:pPr>
              <w:ind w:firstLine="709"/>
              <w:jc w:val="both"/>
              <w:rPr>
                <w:lang w:val="ru-RU"/>
              </w:rPr>
            </w:pPr>
            <w:r>
              <w:rPr>
                <w:b/>
              </w:rPr>
              <w:t xml:space="preserve">2. Ушул Регламентте каралган документтер жазуу жүзүндө (электрондук түрдө) берилет, жолдолот, киргизилет жана тапшырылат. </w:t>
            </w:r>
            <w:r w:rsidRPr="003A3DF0">
              <w:rPr>
                <w:b/>
                <w:lang w:val="ru-RU"/>
              </w:rPr>
              <w:t>Электрондук документке мыйзамдарда белгиленген тартипте электрондук санариптик кол тамга коюлат.</w:t>
            </w:r>
          </w:p>
          <w:p w:rsidR="00D43D79" w:rsidRPr="003A3DF0" w:rsidRDefault="00A76E35">
            <w:pPr>
              <w:ind w:firstLine="709"/>
              <w:jc w:val="both"/>
              <w:rPr>
                <w:lang w:val="ru-RU"/>
              </w:rPr>
            </w:pPr>
            <w:r w:rsidRPr="003A3DF0">
              <w:rPr>
                <w:b/>
                <w:lang w:val="ru-RU"/>
              </w:rPr>
              <w:t>2-1. Документти бир эле учурда жазуу жүзүндө жана электрондук түрдө берүү талап кылынбайт.</w:t>
            </w:r>
          </w:p>
          <w:p w:rsidR="00D43D79" w:rsidRDefault="00A76E35">
            <w:pPr>
              <w:ind w:firstLine="709"/>
              <w:jc w:val="both"/>
            </w:pPr>
            <w:r>
              <w:t>…</w:t>
            </w:r>
          </w:p>
        </w:tc>
      </w:tr>
    </w:tbl>
    <w:p w:rsidR="00A76E35" w:rsidRDefault="00A76E35"/>
    <w:sectPr w:rsidR="00A76E35" w:rsidSect="00034616">
      <w:pgSz w:w="16838" w:h="11906" w:orient="landscape"/>
      <w:pgMar w:top="1701" w:right="1134" w:bottom="850"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871BB"/>
    <w:rsid w:val="003A3DF0"/>
    <w:rsid w:val="00A76E35"/>
    <w:rsid w:val="00AA1D8D"/>
    <w:rsid w:val="00B47730"/>
    <w:rsid w:val="00CB0664"/>
    <w:rsid w:val="00D43D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A7A34F66-3E2B-484E-AD97-88C8F7381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pPr>
    <w:rPr>
      <w:rFonts w:ascii="Times New Roman" w:eastAsia="Times New Roman" w:hAnsi="Times New Roman" w:cs="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BA919-342A-40F5-A312-32126261A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4397</Words>
  <Characters>25068</Characters>
  <Application>Microsoft Office Word</Application>
  <DocSecurity>0</DocSecurity>
  <Lines>208</Lines>
  <Paragraphs>58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29407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Темирлан</cp:lastModifiedBy>
  <cp:revision>2</cp:revision>
  <dcterms:created xsi:type="dcterms:W3CDTF">2026-08-07T03:36:00Z</dcterms:created>
  <dcterms:modified xsi:type="dcterms:W3CDTF">2026-08-07T03:36:00Z</dcterms:modified>
  <cp:category/>
</cp:coreProperties>
</file>