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59EA0" w14:textId="7B272099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СПРАВКА</w:t>
      </w:r>
      <w:r w:rsidRPr="00CE159F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ОБОСНОВАНИЕ </w:t>
      </w:r>
    </w:p>
    <w:p w14:paraId="42223419" w14:textId="77777777" w:rsidR="00863A19" w:rsidRDefault="00863A19" w:rsidP="00863A1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к проекту Закона </w:t>
      </w:r>
      <w:r w:rsidRPr="00CE159F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Кыргызской Республики</w:t>
      </w: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 </w:t>
      </w:r>
      <w:r w:rsidRPr="00CE159F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«О внесении изменений в некоторые законодательные акты Кыргызской Республики </w:t>
      </w:r>
    </w:p>
    <w:p w14:paraId="3F15CB8B" w14:textId="6D3BC52F" w:rsidR="00863A19" w:rsidRDefault="00863A19" w:rsidP="00863A1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(в </w:t>
      </w:r>
      <w:r w:rsidR="00330F36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val="ru-RU" w:eastAsia="en-US"/>
        </w:rPr>
        <w:t>з</w:t>
      </w: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аконы Кыргызской Республики </w:t>
      </w:r>
      <w:r w:rsidRPr="00CE159F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«О местно</w:t>
      </w: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й</w:t>
      </w:r>
      <w:r w:rsidRPr="00CE159F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 государственно</w:t>
      </w: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й</w:t>
      </w:r>
      <w:r w:rsidRPr="00CE159F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администрации</w:t>
      </w:r>
      <w:r w:rsidRPr="00CE159F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 и органах местного самоуправления»</w:t>
      </w: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,</w:t>
      </w:r>
      <w:r w:rsidRPr="00CE159F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 </w:t>
      </w:r>
    </w:p>
    <w:p w14:paraId="422E6D69" w14:textId="1F4EA080" w:rsidR="00863A19" w:rsidRDefault="00863A19" w:rsidP="00863A1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</w:pPr>
      <w:r w:rsidRPr="00CE159F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«О государственно-частном партнерстве»</w:t>
      </w: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)</w:t>
      </w:r>
    </w:p>
    <w:p w14:paraId="7713431A" w14:textId="77777777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</w:pPr>
    </w:p>
    <w:p w14:paraId="39023AB3" w14:textId="77777777" w:rsidR="00CE159F" w:rsidRPr="000E44D1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</w:pPr>
      <w:r w:rsidRPr="000E44D1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1. Цель и задачи</w:t>
      </w:r>
    </w:p>
    <w:p w14:paraId="23A25CB8" w14:textId="128F76F9" w:rsidR="007C3032" w:rsidRDefault="000E44D1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Настоящий з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акон</w:t>
      </w:r>
      <w: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опроект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Кыргызской Республики «О внесении изменений в некоторые законодательные акты Кыргызской Республики «О местно</w:t>
      </w:r>
      <w: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й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государственно</w:t>
      </w:r>
      <w: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й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администрации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и органах местного самоуправления» (далее </w:t>
      </w:r>
      <w:r w:rsidR="00330F3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val="ru-RU" w:eastAsia="en-US"/>
        </w:rPr>
        <w:t>–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Закон</w:t>
      </w:r>
      <w: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а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) и Закон Кыргызской Республики «О государственно-частном партнерстве» (далее </w:t>
      </w:r>
      <w:r w:rsidR="00330F3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val="ru-RU" w:eastAsia="en-US"/>
        </w:rPr>
        <w:t>–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Закон о ГЧП) разработан с целью его гармонизации и приведения в соответствие с Конституцией Кыргызской Республики (далее</w:t>
      </w:r>
      <w:r w:rsidR="00330F3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val="ru-RU" w:eastAsia="en-US"/>
        </w:rPr>
        <w:t xml:space="preserve"> –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Ко</w:t>
      </w:r>
      <w:r w:rsidR="00466641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нституция) и к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онституционным </w:t>
      </w:r>
      <w:r w:rsidR="00466641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З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аконом Кыргызской Республики «О государственном языке К</w:t>
      </w:r>
      <w:r w:rsidR="00BD41EE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ыргызской Республики» (далее </w:t>
      </w:r>
      <w:r w:rsidR="00330F3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val="ru-RU" w:eastAsia="en-US"/>
        </w:rPr>
        <w:t>–</w:t>
      </w:r>
      <w:r w:rsidR="00BD41EE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К</w:t>
      </w:r>
      <w:r w:rsidR="00CE159F"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онституционный закон).</w:t>
      </w:r>
    </w:p>
    <w:p w14:paraId="153E96D5" w14:textId="77777777" w:rsidR="000E44D1" w:rsidRPr="00CE159F" w:rsidRDefault="000E44D1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</w:pPr>
    </w:p>
    <w:p w14:paraId="26CBD29E" w14:textId="1674ADDC" w:rsidR="007C3032" w:rsidRPr="000E44D1" w:rsidRDefault="007C3032" w:rsidP="007C3032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4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0E44D1" w:rsidRPr="000E44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Описательная часть</w:t>
      </w:r>
      <w:r w:rsidRPr="000E44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189C2AD" w14:textId="7E9CC6F2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</w:pPr>
      <w:r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Предлагается дополнить статью 7 Закона Кыргызской Республики «О местно</w:t>
      </w:r>
      <w:r w:rsidR="002B20F5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й</w:t>
      </w:r>
      <w:r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государственно</w:t>
      </w:r>
      <w:r w:rsidR="002B20F5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й адмнистрации</w:t>
      </w:r>
      <w:r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и органах местного самоуправления» </w:t>
      </w:r>
      <w:r w:rsidR="00330F3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следующим 24</w:t>
      </w:r>
      <w:r w:rsidR="00330F3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val="ru-RU" w:eastAsia="en-US"/>
        </w:rPr>
        <w:t xml:space="preserve"> </w:t>
      </w:r>
      <w:r w:rsidR="0070433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пунктом</w:t>
      </w:r>
      <w:r w:rsidR="00330F3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val="ru-RU" w:eastAsia="en-US"/>
        </w:rPr>
        <w:t>:</w:t>
      </w:r>
      <w:r w:rsidR="0070433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</w:t>
      </w:r>
      <w:r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«сотрудничать с региональными представительствами уполномоченного органа по координации проектов государственно-частного партнерства».</w:t>
      </w:r>
    </w:p>
    <w:p w14:paraId="7CFE4B79" w14:textId="70A99428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</w:pPr>
      <w:r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Данная поправка приведет к унификации Закона с Законом о ГЧП и к усилению обязанностей и отве</w:t>
      </w:r>
      <w:r w:rsidR="002B20F5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тственности акима, мэра города районного значения</w:t>
      </w:r>
      <w:r w:rsidRPr="00CE159F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 и главы сельской администрации при разработке и реализации проектов государственно-частного партнерства.</w:t>
      </w:r>
    </w:p>
    <w:p w14:paraId="1A9732BD" w14:textId="24D3F724" w:rsidR="00330F36" w:rsidRPr="00330F36" w:rsidRDefault="0083176D" w:rsidP="00330F36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83176D">
        <w:rPr>
          <w:rFonts w:ascii="Times New Roman" w:hAnsi="Times New Roman" w:cs="Times New Roman"/>
          <w:b w:val="0"/>
          <w:sz w:val="28"/>
          <w:szCs w:val="28"/>
        </w:rPr>
        <w:t xml:space="preserve">В части 1 статьи 9 Закона содержится норма: «могут занимать лица, имеющие </w:t>
      </w:r>
      <w:r w:rsidR="00330F36">
        <w:rPr>
          <w:rFonts w:ascii="Times New Roman" w:hAnsi="Times New Roman" w:cs="Times New Roman"/>
          <w:b w:val="0"/>
          <w:sz w:val="28"/>
          <w:szCs w:val="28"/>
          <w:lang w:val="ru-RU"/>
        </w:rPr>
        <w:t>… стаж</w:t>
      </w:r>
      <w:r w:rsidRPr="0083176D">
        <w:rPr>
          <w:rFonts w:ascii="Times New Roman" w:hAnsi="Times New Roman" w:cs="Times New Roman"/>
          <w:b w:val="0"/>
          <w:sz w:val="28"/>
          <w:szCs w:val="28"/>
        </w:rPr>
        <w:t xml:space="preserve"> работы ...». Вместе с тем</w:t>
      </w:r>
      <w:r w:rsidR="00466641">
        <w:rPr>
          <w:rFonts w:ascii="Times New Roman" w:hAnsi="Times New Roman" w:cs="Times New Roman"/>
          <w:b w:val="0"/>
          <w:sz w:val="28"/>
          <w:szCs w:val="28"/>
        </w:rPr>
        <w:t>,</w:t>
      </w:r>
      <w:r w:rsidRPr="0083176D">
        <w:rPr>
          <w:rFonts w:ascii="Times New Roman" w:hAnsi="Times New Roman" w:cs="Times New Roman"/>
          <w:b w:val="0"/>
          <w:sz w:val="28"/>
          <w:szCs w:val="28"/>
        </w:rPr>
        <w:t xml:space="preserve"> в пункте 1 части 2 указано: «не являющ</w:t>
      </w:r>
      <w:r w:rsidR="008821FC">
        <w:rPr>
          <w:rFonts w:ascii="Times New Roman" w:hAnsi="Times New Roman" w:cs="Times New Roman"/>
          <w:b w:val="0"/>
          <w:sz w:val="28"/>
          <w:szCs w:val="28"/>
        </w:rPr>
        <w:t>ее</w:t>
      </w:r>
      <w:r w:rsidRPr="0083176D">
        <w:rPr>
          <w:rFonts w:ascii="Times New Roman" w:hAnsi="Times New Roman" w:cs="Times New Roman"/>
          <w:b w:val="0"/>
          <w:sz w:val="28"/>
          <w:szCs w:val="28"/>
        </w:rPr>
        <w:t xml:space="preserve">ся гражданином Кыргызской Республики», а в пункте 2 части 2 </w:t>
      </w:r>
      <w:r w:rsidR="00330F36">
        <w:rPr>
          <w:rFonts w:ascii="Times New Roman" w:hAnsi="Times New Roman" w:cs="Times New Roman"/>
          <w:b w:val="0"/>
          <w:sz w:val="28"/>
          <w:szCs w:val="28"/>
          <w:lang w:val="ru-RU"/>
        </w:rPr>
        <w:t>–</w:t>
      </w:r>
      <w:r w:rsidRPr="0083176D">
        <w:rPr>
          <w:rFonts w:ascii="Times New Roman" w:hAnsi="Times New Roman" w:cs="Times New Roman"/>
          <w:b w:val="0"/>
          <w:sz w:val="28"/>
          <w:szCs w:val="28"/>
        </w:rPr>
        <w:t xml:space="preserve"> «имеющий гражданство другого государства».</w:t>
      </w:r>
    </w:p>
    <w:p w14:paraId="439B1A6E" w14:textId="2CDEEF2B" w:rsid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В предлагаемом проекте закона предлагается изменить текст статьи 9 с «</w:t>
      </w:r>
      <w:r w:rsidR="0083176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лица</w:t>
      </w:r>
      <w:r w:rsidR="008821F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,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8821F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..... имеющие стаж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работы</w:t>
      </w:r>
      <w:r w:rsidR="0083176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.... 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» на «…граждан</w:t>
      </w:r>
      <w:r w:rsidR="008821F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е Кыргызской Республики имеющие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8821F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стаж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работы</w:t>
      </w:r>
      <w:r w:rsidR="0083176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...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».</w:t>
      </w:r>
    </w:p>
    <w:p w14:paraId="3051BC90" w14:textId="5AE52C07" w:rsid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В части 2 статьи 9 Закона предлагается заменить слово «лицо» словом «г</w:t>
      </w:r>
      <w:r w:rsidR="0083176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ражданин», что </w:t>
      </w:r>
      <w:r w:rsidR="00330F3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является </w:t>
      </w:r>
      <w:r w:rsidR="0083176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логи</w:t>
      </w:r>
      <w:proofErr w:type="spellStart"/>
      <w:r w:rsidR="00330F3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>ческим</w:t>
      </w:r>
      <w:proofErr w:type="spellEnd"/>
      <w:r w:rsidR="00330F3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 обоснованным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.</w:t>
      </w:r>
    </w:p>
    <w:p w14:paraId="400ADEC1" w14:textId="4D654717" w:rsidR="00330F36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Предложенные поправки разработаны </w:t>
      </w:r>
      <w:r w:rsidR="00330F3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>в целях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330F3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устранения редакционн</w:t>
      </w:r>
      <w:r w:rsidR="00330F3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>о-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технических ошибок, а </w:t>
      </w:r>
      <w:r w:rsidR="00330F3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также ошибок </w:t>
      </w:r>
      <w:r w:rsidR="00330F36" w:rsidRPr="00330F36">
        <w:rPr>
          <w:rFonts w:ascii="Times New Roman" w:hAnsi="Times New Roman" w:cs="Times New Roman"/>
          <w:b w:val="0"/>
          <w:sz w:val="28"/>
          <w:szCs w:val="28"/>
        </w:rPr>
        <w:t>в применении терминологии</w:t>
      </w:r>
    </w:p>
    <w:p w14:paraId="619FC871" w14:textId="282D06A7" w:rsidR="00DB2F7D" w:rsidRPr="00DB2F7D" w:rsidRDefault="00DB2F7D" w:rsidP="00DB2F7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DB2F7D">
        <w:rPr>
          <w:rFonts w:ascii="Times New Roman" w:hAnsi="Times New Roman" w:cs="Times New Roman"/>
          <w:b w:val="0"/>
          <w:sz w:val="28"/>
          <w:szCs w:val="28"/>
        </w:rPr>
        <w:t xml:space="preserve">Кроме того, поскольку норма, содержащаяся в пункте 3 статьи 9 Закона </w:t>
      </w:r>
      <w:r w:rsidR="00330F36">
        <w:rPr>
          <w:rFonts w:ascii="Times New Roman" w:hAnsi="Times New Roman" w:cs="Times New Roman"/>
          <w:b w:val="0"/>
          <w:sz w:val="28"/>
          <w:szCs w:val="28"/>
          <w:lang w:val="ru-RU"/>
        </w:rPr>
        <w:t>–</w:t>
      </w:r>
      <w:r w:rsidRPr="00DB2F7D">
        <w:rPr>
          <w:rFonts w:ascii="Times New Roman" w:hAnsi="Times New Roman" w:cs="Times New Roman"/>
          <w:b w:val="0"/>
          <w:sz w:val="28"/>
          <w:szCs w:val="28"/>
        </w:rPr>
        <w:t>«</w:t>
      </w:r>
      <w:r w:rsidR="00330F36">
        <w:rPr>
          <w:rFonts w:ascii="Times New Roman" w:hAnsi="Times New Roman" w:cs="Times New Roman"/>
          <w:b w:val="0"/>
          <w:sz w:val="28"/>
          <w:szCs w:val="28"/>
          <w:lang w:val="ru-RU"/>
        </w:rPr>
        <w:t>являющееся у</w:t>
      </w:r>
      <w:r w:rsidRPr="00DB2F7D">
        <w:rPr>
          <w:rFonts w:ascii="Times New Roman" w:hAnsi="Times New Roman" w:cs="Times New Roman"/>
          <w:b w:val="0"/>
          <w:sz w:val="28"/>
          <w:szCs w:val="28"/>
        </w:rPr>
        <w:t>ро</w:t>
      </w:r>
      <w:proofErr w:type="spellStart"/>
      <w:r w:rsidR="00330F36">
        <w:rPr>
          <w:rFonts w:ascii="Times New Roman" w:hAnsi="Times New Roman" w:cs="Times New Roman"/>
          <w:b w:val="0"/>
          <w:sz w:val="28"/>
          <w:szCs w:val="28"/>
          <w:lang w:val="ru-RU"/>
        </w:rPr>
        <w:t>женцем</w:t>
      </w:r>
      <w:proofErr w:type="spellEnd"/>
      <w:r w:rsidRPr="00DB2F7D">
        <w:rPr>
          <w:rFonts w:ascii="Times New Roman" w:hAnsi="Times New Roman" w:cs="Times New Roman"/>
          <w:b w:val="0"/>
          <w:sz w:val="28"/>
          <w:szCs w:val="28"/>
        </w:rPr>
        <w:t xml:space="preserve"> соответствующе</w:t>
      </w:r>
      <w:r w:rsidR="00330F36">
        <w:rPr>
          <w:rFonts w:ascii="Times New Roman" w:hAnsi="Times New Roman" w:cs="Times New Roman"/>
          <w:b w:val="0"/>
          <w:sz w:val="28"/>
          <w:szCs w:val="28"/>
          <w:lang w:val="ru-RU"/>
        </w:rPr>
        <w:t>го</w:t>
      </w:r>
      <w:r w:rsidRPr="00DB2F7D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330F36">
        <w:rPr>
          <w:rFonts w:ascii="Times New Roman" w:hAnsi="Times New Roman" w:cs="Times New Roman"/>
          <w:b w:val="0"/>
          <w:sz w:val="28"/>
          <w:szCs w:val="28"/>
          <w:lang w:val="ru-RU"/>
        </w:rPr>
        <w:t>а</w:t>
      </w:r>
      <w:r w:rsidRPr="00DB2F7D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330F36">
        <w:rPr>
          <w:rFonts w:ascii="Times New Roman" w:hAnsi="Times New Roman" w:cs="Times New Roman"/>
          <w:b w:val="0"/>
          <w:sz w:val="28"/>
          <w:szCs w:val="28"/>
          <w:lang w:val="ru-RU"/>
        </w:rPr>
        <w:t>–</w:t>
      </w:r>
      <w:r w:rsidRPr="00DB2F7D">
        <w:rPr>
          <w:rFonts w:ascii="Times New Roman" w:hAnsi="Times New Roman" w:cs="Times New Roman"/>
          <w:b w:val="0"/>
          <w:sz w:val="28"/>
          <w:szCs w:val="28"/>
        </w:rPr>
        <w:t xml:space="preserve"> противоречит </w:t>
      </w:r>
      <w:r w:rsidR="00466641">
        <w:rPr>
          <w:rFonts w:ascii="Times New Roman" w:hAnsi="Times New Roman" w:cs="Times New Roman"/>
          <w:b w:val="0"/>
          <w:sz w:val="28"/>
          <w:szCs w:val="28"/>
        </w:rPr>
        <w:t xml:space="preserve">положениям </w:t>
      </w:r>
      <w:r w:rsidRPr="00DB2F7D">
        <w:rPr>
          <w:rFonts w:ascii="Times New Roman" w:hAnsi="Times New Roman" w:cs="Times New Roman"/>
          <w:b w:val="0"/>
          <w:sz w:val="28"/>
          <w:szCs w:val="28"/>
        </w:rPr>
        <w:t>Конституции, предлагается исключить указанную норму.</w:t>
      </w:r>
    </w:p>
    <w:p w14:paraId="49D97336" w14:textId="77777777" w:rsidR="00DB2F7D" w:rsidRDefault="00DB2F7D" w:rsidP="00DB2F7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625C87E" w14:textId="77777777" w:rsidR="00DB2F7D" w:rsidRDefault="00DB2F7D" w:rsidP="00DB2F7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692274E2" w14:textId="13E81030" w:rsidR="00863A19" w:rsidRDefault="00CE159F" w:rsidP="00DB2F7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  <w:shd w:val="clear" w:color="auto" w:fill="FFFFFF" w:themeFill="background1"/>
        </w:rPr>
        <w:lastRenderedPageBreak/>
        <w:t>Часть 5 статьи 9 Закона гласит: «Аким обязан зна</w:t>
      </w:r>
      <w:r w:rsidR="008821FC"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  <w:shd w:val="clear" w:color="auto" w:fill="FFFFFF" w:themeFill="background1"/>
        </w:rPr>
        <w:t>ть</w:t>
      </w:r>
      <w:r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  <w:shd w:val="clear" w:color="auto" w:fill="FFFFFF" w:themeFill="background1"/>
        </w:rPr>
        <w:t xml:space="preserve"> государственн</w:t>
      </w:r>
      <w:r w:rsidR="008821FC"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  <w:shd w:val="clear" w:color="auto" w:fill="FFFFFF" w:themeFill="background1"/>
        </w:rPr>
        <w:t>ый</w:t>
      </w:r>
      <w:r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  <w:shd w:val="clear" w:color="auto" w:fill="FFFFFF" w:themeFill="background1"/>
        </w:rPr>
        <w:t xml:space="preserve"> язык в объеме, необходимом для </w:t>
      </w:r>
      <w:r w:rsidR="008821FC"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  <w:shd w:val="clear" w:color="auto" w:fill="FFFFFF" w:themeFill="background1"/>
        </w:rPr>
        <w:t>ис</w:t>
      </w:r>
      <w:r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  <w:shd w:val="clear" w:color="auto" w:fill="FFFFFF" w:themeFill="background1"/>
        </w:rPr>
        <w:t>полнения своих</w:t>
      </w:r>
      <w:r w:rsidR="008821FC"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  <w:shd w:val="clear" w:color="auto" w:fill="FFFFFF" w:themeFill="background1"/>
        </w:rPr>
        <w:t xml:space="preserve"> должност</w:t>
      </w:r>
      <w:r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  <w:shd w:val="clear" w:color="auto" w:fill="FFFFFF" w:themeFill="background1"/>
        </w:rPr>
        <w:t>ных обязанностей, перечень которых определяется Кабинетом Министров».</w:t>
      </w:r>
      <w:r w:rsidRPr="00DB2F7D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При этом часть</w:t>
      </w:r>
      <w:r w:rsidR="00AE21F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>ю</w:t>
      </w:r>
      <w:r w:rsidRP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5 статьи 4 Конституционного закона </w:t>
      </w:r>
      <w:r w:rsidR="00863A19" w:rsidRP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предусмотрено</w:t>
      </w:r>
      <w:r w:rsidRP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</w:t>
      </w:r>
      <w:r w:rsidR="00863A19" w:rsidRPr="00DB2F7D">
        <w:rPr>
          <w:rFonts w:ascii="Times New Roman" w:hAnsi="Times New Roman" w:cs="Times New Roman"/>
          <w:b w:val="0"/>
          <w:sz w:val="28"/>
          <w:szCs w:val="28"/>
        </w:rPr>
        <w:t>что обязательное использование государственного языка Кыргызской Республики распространяется на сферы разработки нормативных правовых актов, ведения делопроизводства и документооборота.</w:t>
      </w:r>
    </w:p>
    <w:p w14:paraId="41E3A261" w14:textId="09E5AA15" w:rsidR="00BD41EE" w:rsidRPr="00BD41EE" w:rsidRDefault="00CE159F" w:rsidP="00330F36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Аким также относится к должности, предусмотренной пунктом 1 части 1 статьи 32 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Конституционного закона, при этом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1 статьи 33 определяет требования к уровню 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владения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государственн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ым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язык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ом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и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часть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ю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2 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предусмотрено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что уровень 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владения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государственн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ым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язык</w:t>
      </w:r>
      <w:r w:rsidR="00BD41E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ом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AE21F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должен быть 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подтвержде</w:t>
      </w:r>
      <w:r w:rsidR="00AE21F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>н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BD41EE" w:rsidRPr="00BD41EE">
        <w:rPr>
          <w:rFonts w:ascii="Times New Roman" w:hAnsi="Times New Roman" w:cs="Times New Roman"/>
          <w:b w:val="0"/>
          <w:sz w:val="28"/>
          <w:szCs w:val="28"/>
        </w:rPr>
        <w:t>сертификатом о</w:t>
      </w:r>
      <w:r w:rsidR="00AE21F6">
        <w:rPr>
          <w:rFonts w:ascii="Times New Roman" w:hAnsi="Times New Roman" w:cs="Times New Roman"/>
          <w:b w:val="0"/>
          <w:sz w:val="28"/>
          <w:szCs w:val="28"/>
          <w:lang w:val="ru-RU"/>
        </w:rPr>
        <w:t>б уровне</w:t>
      </w:r>
      <w:r w:rsidR="00BD41EE" w:rsidRPr="00BD41EE">
        <w:rPr>
          <w:rFonts w:ascii="Times New Roman" w:hAnsi="Times New Roman" w:cs="Times New Roman"/>
          <w:b w:val="0"/>
          <w:sz w:val="28"/>
          <w:szCs w:val="28"/>
        </w:rPr>
        <w:t xml:space="preserve"> владени</w:t>
      </w:r>
      <w:r w:rsidR="00AE21F6">
        <w:rPr>
          <w:rFonts w:ascii="Times New Roman" w:hAnsi="Times New Roman" w:cs="Times New Roman"/>
          <w:b w:val="0"/>
          <w:sz w:val="28"/>
          <w:szCs w:val="28"/>
          <w:lang w:val="ru-RU"/>
        </w:rPr>
        <w:t>я</w:t>
      </w:r>
      <w:r w:rsidR="00BD41EE" w:rsidRPr="00BD41EE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государственным языком, выдаваемым уполномоченным государственным органом.</w:t>
      </w:r>
    </w:p>
    <w:p w14:paraId="3BEBD262" w14:textId="4ABAA66B" w:rsidR="00BD41EE" w:rsidRPr="00BD41EE" w:rsidRDefault="00BD41EE" w:rsidP="006404B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41EE">
        <w:rPr>
          <w:sz w:val="28"/>
          <w:szCs w:val="28"/>
        </w:rPr>
        <w:t>Наряду с этим</w:t>
      </w:r>
      <w:r w:rsidR="00484479">
        <w:rPr>
          <w:sz w:val="28"/>
          <w:szCs w:val="28"/>
          <w:lang w:val="ru-RU"/>
        </w:rPr>
        <w:t>,</w:t>
      </w:r>
      <w:r w:rsidRPr="00BD41EE">
        <w:rPr>
          <w:sz w:val="28"/>
          <w:szCs w:val="28"/>
        </w:rPr>
        <w:t xml:space="preserve"> законопроектом также предлагается норма, согласно которой аким вправе использовать официальный язык </w:t>
      </w:r>
      <w:r w:rsidR="00AE21F6">
        <w:rPr>
          <w:sz w:val="28"/>
          <w:szCs w:val="28"/>
          <w:lang w:val="ru-RU"/>
        </w:rPr>
        <w:t>–</w:t>
      </w:r>
      <w:r w:rsidRPr="00BD41EE">
        <w:rPr>
          <w:sz w:val="28"/>
          <w:szCs w:val="28"/>
        </w:rPr>
        <w:t xml:space="preserve"> русский язык.</w:t>
      </w:r>
    </w:p>
    <w:p w14:paraId="60F2D649" w14:textId="77777777" w:rsidR="00BD41EE" w:rsidRPr="00BD41EE" w:rsidRDefault="00BD41EE" w:rsidP="006404B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41EE">
        <w:rPr>
          <w:sz w:val="28"/>
          <w:szCs w:val="28"/>
        </w:rPr>
        <w:t>В связи с изложенным предлагается дополнить часть 5 статьи 9 Закона требованиями и обязанностями, предусмотренными вышеуказанным конституционным Законом, касающимися уровня владения государственным языком и подтверждения такого уровня соответствующим сертификатом.</w:t>
      </w:r>
    </w:p>
    <w:p w14:paraId="36030282" w14:textId="38407794" w:rsidR="00BD41EE" w:rsidRPr="007C0D66" w:rsidRDefault="007C0D66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C0D66">
        <w:rPr>
          <w:rFonts w:ascii="Times New Roman" w:hAnsi="Times New Roman" w:cs="Times New Roman"/>
          <w:b w:val="0"/>
          <w:sz w:val="28"/>
          <w:szCs w:val="28"/>
        </w:rPr>
        <w:t>Предлагается дополнить часть 1 статьи 11 Закона пунктом 6, предусматривающим разработку и реализацию проектов государственно-частного партнерства.</w:t>
      </w:r>
    </w:p>
    <w:p w14:paraId="2C840194" w14:textId="4A155EB3" w:rsidR="00BD41EE" w:rsidRPr="007C0D66" w:rsidRDefault="007C0D66" w:rsidP="007C0D66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C0D66">
        <w:rPr>
          <w:rFonts w:ascii="Times New Roman" w:hAnsi="Times New Roman" w:cs="Times New Roman"/>
          <w:b w:val="0"/>
          <w:sz w:val="28"/>
          <w:szCs w:val="28"/>
        </w:rPr>
        <w:t>Предлагается дополнить пункт 7 статьи 12 Закона, второй абзац части 2 статьи 13, второй абзац части 2 статьи 14, второй абзац части 4 статьи 44, а также второй абзац пункта 12 статьи 45.</w:t>
      </w:r>
    </w:p>
    <w:p w14:paraId="69878018" w14:textId="0BDBBD47" w:rsidR="007C0D66" w:rsidRPr="007C0D66" w:rsidRDefault="007C0D66" w:rsidP="007C0D66">
      <w:pPr>
        <w:pStyle w:val="a6"/>
        <w:spacing w:before="0" w:beforeAutospacing="0" w:after="0" w:afterAutospacing="0"/>
        <w:ind w:firstLine="567"/>
        <w:rPr>
          <w:sz w:val="28"/>
          <w:szCs w:val="28"/>
        </w:rPr>
      </w:pPr>
      <w:r w:rsidRPr="007C0D66">
        <w:rPr>
          <w:sz w:val="28"/>
          <w:szCs w:val="28"/>
        </w:rPr>
        <w:t>Предлагается в части 1 статьи 46 Закона слова «лица» заменить словами «граждане», дополнить указанную часть четвертым абзацем, в часть 2 внести дополнение относительно владения государственным языком, а в части 3 слово «лицо» заменить словом «гражданин».</w:t>
      </w:r>
    </w:p>
    <w:p w14:paraId="0B0E3BC9" w14:textId="465D4F9A" w:rsidR="007C0D66" w:rsidRPr="00DB2F7D" w:rsidRDefault="007C0D66" w:rsidP="00DB2F7D">
      <w:pPr>
        <w:pStyle w:val="a6"/>
        <w:spacing w:before="0" w:beforeAutospacing="0" w:after="0" w:afterAutospacing="0"/>
        <w:ind w:firstLine="567"/>
        <w:rPr>
          <w:sz w:val="28"/>
          <w:szCs w:val="28"/>
        </w:rPr>
      </w:pPr>
      <w:r w:rsidRPr="00DB2F7D">
        <w:rPr>
          <w:sz w:val="28"/>
          <w:szCs w:val="28"/>
        </w:rPr>
        <w:t>Предлагается дополнить часть 1 статьи 49 Закона вторым абзацем.</w:t>
      </w:r>
    </w:p>
    <w:p w14:paraId="3C184B16" w14:textId="5A37FE25" w:rsidR="007C0D66" w:rsidRPr="00DB2F7D" w:rsidRDefault="007C0D66" w:rsidP="00DB2F7D">
      <w:pPr>
        <w:pStyle w:val="a6"/>
        <w:spacing w:before="0" w:beforeAutospacing="0" w:after="0" w:afterAutospacing="0"/>
        <w:ind w:firstLine="567"/>
        <w:rPr>
          <w:sz w:val="28"/>
          <w:szCs w:val="28"/>
        </w:rPr>
      </w:pPr>
      <w:r w:rsidRPr="00DB2F7D">
        <w:rPr>
          <w:sz w:val="28"/>
          <w:szCs w:val="28"/>
        </w:rPr>
        <w:t>Предлагается дополнить часть 3 статьи 50 Закона вторым абзацем и часть 7 втор</w:t>
      </w:r>
      <w:r w:rsidR="00DB2F7D" w:rsidRPr="00DB2F7D">
        <w:rPr>
          <w:sz w:val="28"/>
          <w:szCs w:val="28"/>
        </w:rPr>
        <w:t>ым</w:t>
      </w:r>
      <w:r w:rsidRPr="00DB2F7D">
        <w:rPr>
          <w:sz w:val="28"/>
          <w:szCs w:val="28"/>
        </w:rPr>
        <w:t xml:space="preserve"> абзац</w:t>
      </w:r>
      <w:r w:rsidR="00DB2F7D" w:rsidRPr="00DB2F7D">
        <w:rPr>
          <w:sz w:val="28"/>
          <w:szCs w:val="28"/>
        </w:rPr>
        <w:t>ем</w:t>
      </w:r>
      <w:r w:rsidRPr="00DB2F7D">
        <w:rPr>
          <w:sz w:val="28"/>
          <w:szCs w:val="28"/>
        </w:rPr>
        <w:t>.</w:t>
      </w:r>
    </w:p>
    <w:p w14:paraId="0B056642" w14:textId="30DED4D1" w:rsidR="007C0D66" w:rsidRPr="00DB2F7D" w:rsidRDefault="007C0D66" w:rsidP="00DB2F7D">
      <w:pPr>
        <w:pStyle w:val="a6"/>
        <w:spacing w:before="0" w:beforeAutospacing="0" w:after="0" w:afterAutospacing="0"/>
        <w:ind w:firstLine="567"/>
        <w:rPr>
          <w:sz w:val="28"/>
          <w:szCs w:val="28"/>
        </w:rPr>
      </w:pPr>
      <w:r w:rsidRPr="00DB2F7D">
        <w:rPr>
          <w:sz w:val="28"/>
          <w:szCs w:val="28"/>
        </w:rPr>
        <w:t>Предлагается дополнить пункт 9 статьи 51 Закона вторым абзацем.</w:t>
      </w:r>
    </w:p>
    <w:p w14:paraId="6DE442D1" w14:textId="5D13BB39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Предлагается дополнить </w:t>
      </w:r>
      <w:r w:rsidR="00DB2F7D"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часть 2</w:t>
      </w:r>
      <w:r w:rsid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стать</w:t>
      </w:r>
      <w:r w:rsid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и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52</w:t>
      </w:r>
      <w:r w:rsid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 Закона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вторым абзацем.</w:t>
      </w:r>
    </w:p>
    <w:p w14:paraId="68E43D84" w14:textId="5857C05C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Предлагается </w:t>
      </w:r>
      <w:r w:rsidR="00484479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>дополнить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новы</w:t>
      </w:r>
      <w:r w:rsidR="00484479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>м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пункт</w:t>
      </w:r>
      <w:r w:rsidR="00484479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>ом</w:t>
      </w:r>
      <w:r w:rsidR="00AE21F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8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статью 20-1 Закона Кыргызской Республики «О государственно-частном партнерстве».</w:t>
      </w:r>
    </w:p>
    <w:p w14:paraId="1718D8E2" w14:textId="6A079B70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Предлагаемые нормы полностью указаны в сравнительной таблице, составленной </w:t>
      </w:r>
      <w:r w:rsid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к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законо</w:t>
      </w:r>
      <w:r w:rsidR="00DB2F7D"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проект</w:t>
      </w:r>
      <w:r w:rsidR="00DB2F7D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у</w:t>
      </w:r>
      <w:r w:rsidRPr="00CE159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.</w:t>
      </w:r>
    </w:p>
    <w:p w14:paraId="19361A29" w14:textId="60551209" w:rsidR="00AE21F6" w:rsidRPr="00AE21F6" w:rsidRDefault="00AE21F6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AE21F6">
        <w:rPr>
          <w:rFonts w:ascii="Times New Roman" w:hAnsi="Times New Roman" w:cs="Times New Roman"/>
          <w:b w:val="0"/>
          <w:sz w:val="28"/>
          <w:szCs w:val="28"/>
        </w:rPr>
        <w:t>Настоящие поправки предлагаются в связи с обстоятельствами, изложенными в справке-обосновании.</w:t>
      </w:r>
    </w:p>
    <w:p w14:paraId="1DBB8180" w14:textId="49E5D9E9" w:rsidR="002B20F5" w:rsidRPr="002B20F5" w:rsidRDefault="00CE159F" w:rsidP="002B20F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ky-KG"/>
        </w:rPr>
      </w:pPr>
      <w:r w:rsidRPr="00CE15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2B20F5" w:rsidRPr="002B20F5">
        <w:rPr>
          <w:rStyle w:val="a7"/>
          <w:rFonts w:ascii="Times New Roman" w:hAnsi="Times New Roman" w:cs="Times New Roman"/>
          <w:b/>
          <w:sz w:val="28"/>
          <w:szCs w:val="28"/>
        </w:rPr>
        <w:t>Прогноз возможных социальных, экономических, правовых, правозащитных, гендерных, экологических и коррупционных последствий</w:t>
      </w:r>
    </w:p>
    <w:p w14:paraId="3D63BA55" w14:textId="77777777" w:rsidR="002B20F5" w:rsidRPr="002B20F5" w:rsidRDefault="002B20F5" w:rsidP="002B20F5">
      <w:pPr>
        <w:pStyle w:val="a6"/>
        <w:ind w:firstLine="567"/>
        <w:jc w:val="both"/>
        <w:rPr>
          <w:sz w:val="28"/>
          <w:szCs w:val="28"/>
        </w:rPr>
      </w:pPr>
      <w:r w:rsidRPr="002B20F5">
        <w:rPr>
          <w:sz w:val="28"/>
          <w:szCs w:val="28"/>
        </w:rPr>
        <w:lastRenderedPageBreak/>
        <w:t>Принятие настоящего законопроекта не повлечет социальных, экономических, правовых, правозащитных, гендерных, экологических и коррупционных последствий.</w:t>
      </w:r>
    </w:p>
    <w:p w14:paraId="21195D55" w14:textId="77777777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0E44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Информация о результатах общественного обсуждения</w:t>
      </w:r>
    </w:p>
    <w:p w14:paraId="437A90DC" w14:textId="00BB7599" w:rsidR="007C3032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В соответствии со статьей 22 Закона Кыргызской Республики «О нормативно-правовых актах Кыргызской Республики» </w:t>
      </w:r>
      <w:r w:rsidR="002B20F5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данный </w:t>
      </w: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законопроект </w:t>
      </w:r>
      <w:r w:rsidR="002B20F5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был размещен </w:t>
      </w:r>
      <w:r w:rsidR="002B20F5"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на официальном сайте Жогорку Кенеша Кыргызской Республики </w:t>
      </w: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на общественное обсуждение.</w:t>
      </w:r>
    </w:p>
    <w:p w14:paraId="384CC4B5" w14:textId="3316AF60" w:rsidR="00CE159F" w:rsidRPr="000E44D1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4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 Анализ соответствия проекта закон</w:t>
      </w:r>
      <w:r w:rsidR="000E44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одательству</w:t>
      </w:r>
    </w:p>
    <w:p w14:paraId="74232799" w14:textId="70A625D5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Пред</w:t>
      </w:r>
      <w:r w:rsidR="000E44D1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ставл</w:t>
      </w: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енный проект закона не противоречит действующим нормативно-правовым актам Кыргызской Республики, а также международным договорам</w:t>
      </w:r>
      <w:r w:rsidR="000E44D1" w:rsidRPr="000E44D1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0E44D1"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вступи</w:t>
      </w:r>
      <w:r w:rsidR="000E44D1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вшим</w:t>
      </w:r>
      <w:r w:rsidR="000E44D1"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 в силу в установленном порядке</w:t>
      </w: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, участником которых является Кыргызская Республика.</w:t>
      </w:r>
    </w:p>
    <w:p w14:paraId="03B2FC3E" w14:textId="77777777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</w:pPr>
    </w:p>
    <w:p w14:paraId="04837A1E" w14:textId="77777777" w:rsidR="00CE159F" w:rsidRPr="000E44D1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4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Информация о необходимости финансирования</w:t>
      </w:r>
    </w:p>
    <w:p w14:paraId="42F08F17" w14:textId="77777777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Принятие данного проекта закона не требует финансовых затрат из республиканского бюджета.</w:t>
      </w:r>
    </w:p>
    <w:p w14:paraId="21AE360E" w14:textId="77777777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35C829D" w14:textId="77777777" w:rsidR="00CE159F" w:rsidRPr="000E44D1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4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 Информация об анализе регулятивного воздействия</w:t>
      </w:r>
    </w:p>
    <w:p w14:paraId="7F0B9E78" w14:textId="7A0D5586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Предложенный проект закона не </w:t>
      </w:r>
      <w:r w:rsidR="000E44D1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подлежит</w:t>
      </w: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 анализ</w:t>
      </w:r>
      <w:r w:rsidR="000E44D1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 регуля</w:t>
      </w:r>
      <w:r w:rsidR="000E44D1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тивного воздействия, поскольку </w:t>
      </w:r>
      <w:r w:rsidRPr="00CE159F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не направлен на регулирование предпринимательской деятельности.</w:t>
      </w:r>
    </w:p>
    <w:p w14:paraId="7BCB4ED6" w14:textId="77777777" w:rsid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E01FDF5" w14:textId="77777777" w:rsid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D7858DF" w14:textId="77777777" w:rsid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F65E0C" w14:textId="77777777" w:rsid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82AFB9" w14:textId="77777777" w:rsidR="00CE159F" w:rsidRP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75B0B87" w14:textId="77777777" w:rsid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Депутат </w:t>
      </w:r>
    </w:p>
    <w:p w14:paraId="2D226C30" w14:textId="77777777" w:rsidR="00CE159F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E15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Жогорку Кенеш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</w:p>
    <w:p w14:paraId="45C1BBC7" w14:textId="25ECF1B9" w:rsidR="007C3032" w:rsidRPr="00C51C91" w:rsidRDefault="00CE159F" w:rsidP="00CE15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color w:val="000000" w:themeColor="text1"/>
        </w:rPr>
      </w:pPr>
      <w:r w:rsidRPr="00CE15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Кыргызской Республики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CE15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Б.К. Аманова</w:t>
      </w:r>
    </w:p>
    <w:sectPr w:rsidR="007C3032" w:rsidRPr="00C51C91" w:rsidSect="00DB2F7D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C785E" w14:textId="77777777" w:rsidR="007D590C" w:rsidRDefault="007D590C" w:rsidP="007C3032">
      <w:pPr>
        <w:spacing w:line="240" w:lineRule="auto"/>
      </w:pPr>
      <w:r>
        <w:separator/>
      </w:r>
    </w:p>
  </w:endnote>
  <w:endnote w:type="continuationSeparator" w:id="0">
    <w:p w14:paraId="1BEE95CA" w14:textId="77777777" w:rsidR="007D590C" w:rsidRDefault="007D590C" w:rsidP="007C30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33BD6" w14:textId="77777777" w:rsidR="007D590C" w:rsidRDefault="007D590C" w:rsidP="007C3032">
      <w:pPr>
        <w:spacing w:line="240" w:lineRule="auto"/>
      </w:pPr>
      <w:r>
        <w:separator/>
      </w:r>
    </w:p>
  </w:footnote>
  <w:footnote w:type="continuationSeparator" w:id="0">
    <w:p w14:paraId="78AE7AA0" w14:textId="77777777" w:rsidR="007D590C" w:rsidRDefault="007D590C" w:rsidP="007C303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032"/>
    <w:rsid w:val="000073F8"/>
    <w:rsid w:val="00061D1F"/>
    <w:rsid w:val="00086F09"/>
    <w:rsid w:val="000939D0"/>
    <w:rsid w:val="00097080"/>
    <w:rsid w:val="000A0EE5"/>
    <w:rsid w:val="000E3AB8"/>
    <w:rsid w:val="000E44D1"/>
    <w:rsid w:val="00107C7F"/>
    <w:rsid w:val="00220621"/>
    <w:rsid w:val="002809B2"/>
    <w:rsid w:val="002B20F5"/>
    <w:rsid w:val="002F708A"/>
    <w:rsid w:val="00330C72"/>
    <w:rsid w:val="00330F36"/>
    <w:rsid w:val="003324E9"/>
    <w:rsid w:val="003F237B"/>
    <w:rsid w:val="00412B88"/>
    <w:rsid w:val="00412C4D"/>
    <w:rsid w:val="00420D07"/>
    <w:rsid w:val="004424C1"/>
    <w:rsid w:val="00466641"/>
    <w:rsid w:val="00470FF9"/>
    <w:rsid w:val="00484479"/>
    <w:rsid w:val="004A219C"/>
    <w:rsid w:val="00521B33"/>
    <w:rsid w:val="00525D68"/>
    <w:rsid w:val="00554BF9"/>
    <w:rsid w:val="00554D47"/>
    <w:rsid w:val="006404BD"/>
    <w:rsid w:val="006437A7"/>
    <w:rsid w:val="00646EF6"/>
    <w:rsid w:val="00666872"/>
    <w:rsid w:val="00675A89"/>
    <w:rsid w:val="00704336"/>
    <w:rsid w:val="007B7A66"/>
    <w:rsid w:val="007C0D66"/>
    <w:rsid w:val="007C3032"/>
    <w:rsid w:val="007D590C"/>
    <w:rsid w:val="007E477C"/>
    <w:rsid w:val="007F527F"/>
    <w:rsid w:val="0083176D"/>
    <w:rsid w:val="00863A19"/>
    <w:rsid w:val="008821FC"/>
    <w:rsid w:val="008835C3"/>
    <w:rsid w:val="008C0146"/>
    <w:rsid w:val="00994D71"/>
    <w:rsid w:val="009D0755"/>
    <w:rsid w:val="009E62FB"/>
    <w:rsid w:val="009F5C2C"/>
    <w:rsid w:val="00A11527"/>
    <w:rsid w:val="00A31BDE"/>
    <w:rsid w:val="00A37084"/>
    <w:rsid w:val="00AA4120"/>
    <w:rsid w:val="00AE21F6"/>
    <w:rsid w:val="00B04F16"/>
    <w:rsid w:val="00B31788"/>
    <w:rsid w:val="00B51654"/>
    <w:rsid w:val="00B64A47"/>
    <w:rsid w:val="00BB61EC"/>
    <w:rsid w:val="00BD41EE"/>
    <w:rsid w:val="00BE20A5"/>
    <w:rsid w:val="00C21C0D"/>
    <w:rsid w:val="00C2534F"/>
    <w:rsid w:val="00C51C91"/>
    <w:rsid w:val="00C81C26"/>
    <w:rsid w:val="00CD474E"/>
    <w:rsid w:val="00CE159F"/>
    <w:rsid w:val="00D26CFC"/>
    <w:rsid w:val="00D573BD"/>
    <w:rsid w:val="00DB2F7D"/>
    <w:rsid w:val="00DC64F9"/>
    <w:rsid w:val="00EC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ED78C"/>
  <w15:chartTrackingRefBased/>
  <w15:docId w15:val="{F8AE524B-EA1D-4CFA-9E9C-49FA62DA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3176D"/>
    <w:pPr>
      <w:widowControl w:val="0"/>
      <w:spacing w:after="0" w:line="360" w:lineRule="auto"/>
      <w:ind w:firstLine="709"/>
      <w:jc w:val="both"/>
    </w:pPr>
    <w:rPr>
      <w:rFonts w:ascii="Courier New" w:eastAsia="Courier New" w:hAnsi="Courier New" w:cs="Courier New"/>
      <w:b/>
      <w:bCs/>
      <w:lang w:val="ky-KG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Nazvanie">
    <w:name w:val="_Название (tkNazvanie)"/>
    <w:rsid w:val="007C3032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val="ky-KG" w:eastAsia="ru-RU"/>
    </w:rPr>
  </w:style>
  <w:style w:type="paragraph" w:styleId="a3">
    <w:name w:val="footnote text"/>
    <w:link w:val="a4"/>
    <w:uiPriority w:val="99"/>
    <w:semiHidden/>
    <w:unhideWhenUsed/>
    <w:rsid w:val="007C3032"/>
    <w:pPr>
      <w:widowControl w:val="0"/>
      <w:spacing w:after="0" w:line="240" w:lineRule="auto"/>
      <w:ind w:firstLine="709"/>
      <w:jc w:val="both"/>
    </w:pPr>
    <w:rPr>
      <w:rFonts w:ascii="Courier New" w:eastAsia="Courier New" w:hAnsi="Courier New" w:cs="Courier New"/>
      <w:b/>
      <w:bCs/>
      <w:sz w:val="20"/>
      <w:szCs w:val="20"/>
      <w:lang w:val="ky-KG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7C3032"/>
    <w:rPr>
      <w:rFonts w:ascii="Courier New" w:eastAsia="Courier New" w:hAnsi="Courier New" w:cs="Courier New"/>
      <w:b/>
      <w:bCs/>
      <w:sz w:val="20"/>
      <w:szCs w:val="20"/>
      <w:lang w:val="ky-KG" w:eastAsia="ru-RU"/>
    </w:rPr>
  </w:style>
  <w:style w:type="character" w:styleId="a5">
    <w:name w:val="footnote reference"/>
    <w:basedOn w:val="a0"/>
    <w:uiPriority w:val="99"/>
    <w:semiHidden/>
    <w:unhideWhenUsed/>
    <w:rsid w:val="007C3032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2B20F5"/>
    <w:pPr>
      <w:widowControl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b w:val="0"/>
      <w:bCs w:val="0"/>
      <w:sz w:val="24"/>
      <w:szCs w:val="24"/>
      <w:lang w:eastAsia="ky-KG"/>
    </w:rPr>
  </w:style>
  <w:style w:type="character" w:styleId="a7">
    <w:name w:val="Strong"/>
    <w:basedOn w:val="a0"/>
    <w:uiPriority w:val="22"/>
    <w:qFormat/>
    <w:rsid w:val="002B20F5"/>
    <w:rPr>
      <w:b/>
      <w:bCs/>
    </w:rPr>
  </w:style>
  <w:style w:type="paragraph" w:customStyle="1" w:styleId="tkTekst">
    <w:name w:val="_Текст обычный (tkTekst)"/>
    <w:basedOn w:val="a"/>
    <w:rsid w:val="00EC3F44"/>
    <w:pPr>
      <w:widowControl/>
      <w:spacing w:after="60" w:line="276" w:lineRule="auto"/>
      <w:ind w:firstLine="567"/>
    </w:pPr>
    <w:rPr>
      <w:rFonts w:ascii="Arial" w:eastAsia="Times New Roman" w:hAnsi="Arial" w:cs="Arial"/>
      <w:b w:val="0"/>
      <w:bCs w:val="0"/>
      <w:sz w:val="20"/>
      <w:szCs w:val="20"/>
      <w:lang w:eastAsia="ky-KG"/>
    </w:rPr>
  </w:style>
  <w:style w:type="paragraph" w:styleId="a8">
    <w:name w:val="Balloon Text"/>
    <w:basedOn w:val="a"/>
    <w:link w:val="a9"/>
    <w:uiPriority w:val="99"/>
    <w:semiHidden/>
    <w:unhideWhenUsed/>
    <w:rsid w:val="00B516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1654"/>
    <w:rPr>
      <w:rFonts w:ascii="Segoe UI" w:eastAsia="Courier New" w:hAnsi="Segoe UI" w:cs="Segoe UI"/>
      <w:b/>
      <w:bCs/>
      <w:sz w:val="18"/>
      <w:szCs w:val="18"/>
      <w:lang w:val="ky-KG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7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3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259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554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60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7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2026-06-23T03:38:00Z</cp:lastPrinted>
  <dcterms:created xsi:type="dcterms:W3CDTF">2026-06-29T10:07:00Z</dcterms:created>
  <dcterms:modified xsi:type="dcterms:W3CDTF">2026-06-29T10:07:00Z</dcterms:modified>
</cp:coreProperties>
</file>