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023F4A" w14:textId="77777777" w:rsidR="00196262" w:rsidRPr="00196262" w:rsidRDefault="00196262" w:rsidP="007840CE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bookmarkStart w:id="0" w:name="_GoBack"/>
      <w:bookmarkEnd w:id="0"/>
      <w:r w:rsidRPr="001962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ПРОЕКТ</w:t>
      </w:r>
    </w:p>
    <w:p w14:paraId="2D42F5D1" w14:textId="77777777" w:rsidR="00196262" w:rsidRPr="00196262" w:rsidRDefault="00196262" w:rsidP="007840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96262">
        <w:rPr>
          <w:rFonts w:ascii="Times New Roman" w:eastAsia="Times New Roman" w:hAnsi="Times New Roman" w:cs="Times New Roman"/>
          <w:b/>
          <w:bCs/>
          <w:sz w:val="28"/>
          <w:szCs w:val="28"/>
        </w:rPr>
        <w:t>ЗАКОН КЫРГЫЗСКОЙ РЕСПУБЛИКИ</w:t>
      </w:r>
      <w:r w:rsidRPr="00196262">
        <w:rPr>
          <w:rFonts w:ascii="Times New Roman" w:eastAsia="Times New Roman" w:hAnsi="Times New Roman" w:cs="Times New Roman"/>
          <w:sz w:val="28"/>
          <w:szCs w:val="28"/>
        </w:rPr>
        <w:br/>
      </w:r>
      <w:r w:rsidRPr="00196262">
        <w:rPr>
          <w:rFonts w:ascii="Times New Roman" w:eastAsia="Times New Roman" w:hAnsi="Times New Roman" w:cs="Times New Roman"/>
          <w:b/>
          <w:bCs/>
          <w:sz w:val="28"/>
          <w:szCs w:val="28"/>
        </w:rPr>
        <w:t>О внесении изменений в Закон Кыргызской Республики «О ветеранах войны, Вооруженных Сил и тружениках тыла»</w:t>
      </w:r>
    </w:p>
    <w:p w14:paraId="200D9A35" w14:textId="77777777" w:rsidR="00196262" w:rsidRPr="007840CE" w:rsidRDefault="00196262" w:rsidP="007840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8CF521F" w14:textId="77777777" w:rsidR="00196262" w:rsidRPr="00196262" w:rsidRDefault="00196262" w:rsidP="007840CE">
      <w:pPr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96262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1</w:t>
      </w:r>
    </w:p>
    <w:p w14:paraId="5E1AF08B" w14:textId="41B4C934" w:rsidR="00196262" w:rsidRPr="00EB17FD" w:rsidRDefault="00EB17FD" w:rsidP="007840C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B17FD">
        <w:rPr>
          <w:rFonts w:ascii="Times New Roman" w:hAnsi="Times New Roman" w:cs="Times New Roman"/>
          <w:sz w:val="28"/>
          <w:szCs w:val="28"/>
        </w:rPr>
        <w:t>Внести в Закон Кыргызской Республики от 8 мая 1996 года № 14 «О ветеранах войны, Вооруженных Сил и тружениках тыла» (Ведомости Жогорку Кенеша Кыргызской Республики, 1996 г., № 5, ст. 79) следующие изменения:</w:t>
      </w:r>
    </w:p>
    <w:p w14:paraId="30628643" w14:textId="101CB94B" w:rsidR="00196262" w:rsidRPr="007840CE" w:rsidRDefault="00366BE0" w:rsidP="008B3F9C">
      <w:pPr>
        <w:pStyle w:val="isselectedend"/>
        <w:numPr>
          <w:ilvl w:val="0"/>
          <w:numId w:val="9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DD5DFE" w:rsidRPr="00DD5DFE">
        <w:rPr>
          <w:sz w:val="28"/>
          <w:szCs w:val="28"/>
        </w:rPr>
        <w:t>татью 3 дополнить пунктом</w:t>
      </w:r>
      <w:r w:rsidR="00301631">
        <w:rPr>
          <w:sz w:val="28"/>
          <w:szCs w:val="28"/>
        </w:rPr>
        <w:t xml:space="preserve"> </w:t>
      </w:r>
      <w:r w:rsidR="00301631">
        <w:rPr>
          <w:rFonts w:ascii="Arial" w:hAnsi="Arial" w:cs="Arial"/>
          <w:color w:val="000000"/>
        </w:rPr>
        <w:t>4</w:t>
      </w:r>
      <w:r w:rsidR="00301631">
        <w:rPr>
          <w:rFonts w:ascii="Arial" w:hAnsi="Arial" w:cs="Arial"/>
          <w:color w:val="000000"/>
          <w:vertAlign w:val="superscript"/>
        </w:rPr>
        <w:t>2</w:t>
      </w:r>
      <w:r w:rsidR="00DD5DFE" w:rsidRPr="00DD5DFE">
        <w:rPr>
          <w:sz w:val="28"/>
          <w:szCs w:val="28"/>
        </w:rPr>
        <w:t xml:space="preserve"> следующего содержания:</w:t>
      </w:r>
    </w:p>
    <w:p w14:paraId="3C6E8C6D" w14:textId="58037BF1" w:rsidR="00762431" w:rsidRPr="00762431" w:rsidRDefault="005E4668" w:rsidP="0076243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5E4668">
        <w:rPr>
          <w:sz w:val="28"/>
          <w:szCs w:val="28"/>
        </w:rPr>
        <w:t>«4².</w:t>
      </w:r>
      <w:r>
        <w:rPr>
          <w:sz w:val="28"/>
          <w:szCs w:val="28"/>
        </w:rPr>
        <w:t xml:space="preserve"> </w:t>
      </w:r>
      <w:r w:rsidR="00762431" w:rsidRPr="00762431">
        <w:rPr>
          <w:sz w:val="28"/>
          <w:szCs w:val="28"/>
        </w:rPr>
        <w:t>Военнослужащие Кыргызской Республики, сотрудники правоохранительных органов, органов национальной безопасности, пограничной службы, а также иные лица, привлечённые в установленном законодательством порядке и принимавшие непосредственное участие в ходе Баткенских событий 1999–2000 годов в выполнении задач по защите суверенитета, территориальной целостности и государственной границы Кыргызской Республики, относятся к ветеранам войны.</w:t>
      </w:r>
    </w:p>
    <w:p w14:paraId="65FC7D09" w14:textId="7B1BE197" w:rsidR="005E4668" w:rsidRPr="005E4668" w:rsidRDefault="005E4668" w:rsidP="005E4668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5E4668">
        <w:rPr>
          <w:sz w:val="28"/>
          <w:szCs w:val="28"/>
        </w:rPr>
        <w:t>Для целей настоящего Закона указанные в настоящем пункте боевые действия признаются «Баткенской войной».</w:t>
      </w:r>
    </w:p>
    <w:p w14:paraId="31EFD580" w14:textId="177833AE" w:rsidR="00366BE0" w:rsidRPr="005E4668" w:rsidRDefault="005E4668" w:rsidP="00366BE0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5E4668">
        <w:rPr>
          <w:sz w:val="28"/>
          <w:szCs w:val="28"/>
        </w:rPr>
        <w:t>Порядок подтверждения участия в Баткенской войне, порядок присвоения статуса ветерана войны, перечень подтверждающих документов, порядок ведения государственного реестра и соответствующего учёта определяются Кабинетом Министров Кыргызской Республики».</w:t>
      </w:r>
    </w:p>
    <w:p w14:paraId="4C18AFE6" w14:textId="63E7764E" w:rsidR="005E4668" w:rsidRPr="00366BE0" w:rsidRDefault="001C4096" w:rsidP="00366BE0">
      <w:pPr>
        <w:pStyle w:val="a3"/>
        <w:numPr>
          <w:ilvl w:val="0"/>
          <w:numId w:val="9"/>
        </w:numPr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Д</w:t>
      </w:r>
      <w:r w:rsidRPr="00366BE0">
        <w:rPr>
          <w:sz w:val="28"/>
          <w:szCs w:val="28"/>
        </w:rPr>
        <w:t>ополнить</w:t>
      </w:r>
      <w:r w:rsidR="005E4668" w:rsidRPr="00366BE0">
        <w:rPr>
          <w:sz w:val="28"/>
          <w:szCs w:val="28"/>
        </w:rPr>
        <w:t xml:space="preserve"> Закон статьёй 17² следующего содержания:</w:t>
      </w:r>
    </w:p>
    <w:p w14:paraId="6A20F5DA" w14:textId="326EF622" w:rsidR="005E4668" w:rsidRPr="00011212" w:rsidRDefault="005E4668" w:rsidP="00366BE0">
      <w:pPr>
        <w:pStyle w:val="a3"/>
        <w:spacing w:before="0" w:beforeAutospacing="0" w:after="0" w:afterAutospacing="0"/>
        <w:ind w:firstLine="720"/>
        <w:rPr>
          <w:sz w:val="28"/>
          <w:szCs w:val="28"/>
        </w:rPr>
      </w:pPr>
      <w:r w:rsidRPr="00366BE0">
        <w:rPr>
          <w:sz w:val="28"/>
          <w:szCs w:val="28"/>
        </w:rPr>
        <w:t xml:space="preserve">«Статья 17². </w:t>
      </w:r>
      <w:r w:rsidR="00011212" w:rsidRPr="00011212">
        <w:rPr>
          <w:sz w:val="28"/>
          <w:szCs w:val="28"/>
        </w:rPr>
        <w:t>Социальные гарантии участникам Баткенской войны</w:t>
      </w:r>
      <w:r w:rsidR="000E15C8">
        <w:rPr>
          <w:sz w:val="28"/>
          <w:szCs w:val="28"/>
        </w:rPr>
        <w:t xml:space="preserve"> 1999-2000 годов</w:t>
      </w:r>
      <w:r w:rsidR="00011212">
        <w:rPr>
          <w:sz w:val="28"/>
          <w:szCs w:val="28"/>
        </w:rPr>
        <w:t>.</w:t>
      </w:r>
    </w:p>
    <w:p w14:paraId="0D848A3C" w14:textId="59C6A0A3" w:rsidR="005E4668" w:rsidRPr="00366BE0" w:rsidRDefault="005E4668" w:rsidP="00366BE0">
      <w:pPr>
        <w:pStyle w:val="a3"/>
        <w:spacing w:before="0" w:beforeAutospacing="0" w:after="0" w:afterAutospacing="0"/>
        <w:ind w:firstLine="720"/>
        <w:rPr>
          <w:sz w:val="28"/>
          <w:szCs w:val="28"/>
        </w:rPr>
      </w:pPr>
      <w:r w:rsidRPr="00366BE0">
        <w:rPr>
          <w:sz w:val="28"/>
          <w:szCs w:val="28"/>
        </w:rPr>
        <w:t xml:space="preserve">Участникам Баткенской войны </w:t>
      </w:r>
      <w:r w:rsidR="007A3FD2">
        <w:rPr>
          <w:sz w:val="28"/>
          <w:szCs w:val="28"/>
        </w:rPr>
        <w:t xml:space="preserve">1999-2000 годов </w:t>
      </w:r>
      <w:r w:rsidRPr="00366BE0">
        <w:rPr>
          <w:sz w:val="28"/>
          <w:szCs w:val="28"/>
        </w:rPr>
        <w:t>предоставляются следующие социальные гарантии и меры государственной поддержки:</w:t>
      </w:r>
    </w:p>
    <w:p w14:paraId="30B7D1B3" w14:textId="77777777" w:rsidR="005E4668" w:rsidRPr="00366BE0" w:rsidRDefault="005E4668" w:rsidP="00366BE0">
      <w:pPr>
        <w:pStyle w:val="a3"/>
        <w:numPr>
          <w:ilvl w:val="0"/>
          <w:numId w:val="12"/>
        </w:numPr>
        <w:spacing w:before="0" w:beforeAutospacing="0" w:after="0" w:afterAutospacing="0"/>
        <w:rPr>
          <w:sz w:val="28"/>
          <w:szCs w:val="28"/>
        </w:rPr>
      </w:pPr>
      <w:r w:rsidRPr="00366BE0">
        <w:rPr>
          <w:sz w:val="28"/>
          <w:szCs w:val="28"/>
        </w:rPr>
        <w:t>медицинское обслуживание в рамках Программы государственных гарантий по обеспечению граждан Кыргызской Республики медико-санитарной помощью;</w:t>
      </w:r>
    </w:p>
    <w:p w14:paraId="16F498D2" w14:textId="77777777" w:rsidR="005E4668" w:rsidRPr="00366BE0" w:rsidRDefault="005E4668" w:rsidP="00366BE0">
      <w:pPr>
        <w:pStyle w:val="a3"/>
        <w:numPr>
          <w:ilvl w:val="0"/>
          <w:numId w:val="12"/>
        </w:numPr>
        <w:spacing w:before="0" w:beforeAutospacing="0" w:after="0" w:afterAutospacing="0"/>
        <w:rPr>
          <w:sz w:val="28"/>
          <w:szCs w:val="28"/>
        </w:rPr>
      </w:pPr>
      <w:r w:rsidRPr="00366BE0">
        <w:rPr>
          <w:sz w:val="28"/>
          <w:szCs w:val="28"/>
        </w:rPr>
        <w:t>предоставление преимущественного права на санаторно-курортное лечение в порядке, установленном законодательством;</w:t>
      </w:r>
    </w:p>
    <w:p w14:paraId="40976D22" w14:textId="77777777" w:rsidR="005E4668" w:rsidRPr="00366BE0" w:rsidRDefault="005E4668" w:rsidP="00366BE0">
      <w:pPr>
        <w:pStyle w:val="a3"/>
        <w:numPr>
          <w:ilvl w:val="0"/>
          <w:numId w:val="12"/>
        </w:numPr>
        <w:spacing w:before="0" w:beforeAutospacing="0" w:after="0" w:afterAutospacing="0"/>
        <w:rPr>
          <w:sz w:val="28"/>
          <w:szCs w:val="28"/>
        </w:rPr>
      </w:pPr>
      <w:r w:rsidRPr="00366BE0">
        <w:rPr>
          <w:sz w:val="28"/>
          <w:szCs w:val="28"/>
        </w:rPr>
        <w:t>предоставление преимущественного права на профессиональную подготовку, переподготовку и повышение квалификации;</w:t>
      </w:r>
    </w:p>
    <w:p w14:paraId="0C4277B6" w14:textId="77777777" w:rsidR="005E4668" w:rsidRPr="00366BE0" w:rsidRDefault="005E4668" w:rsidP="00366BE0">
      <w:pPr>
        <w:pStyle w:val="a3"/>
        <w:numPr>
          <w:ilvl w:val="0"/>
          <w:numId w:val="12"/>
        </w:numPr>
        <w:spacing w:before="0" w:beforeAutospacing="0" w:after="0" w:afterAutospacing="0"/>
        <w:rPr>
          <w:sz w:val="28"/>
          <w:szCs w:val="28"/>
        </w:rPr>
      </w:pPr>
      <w:r w:rsidRPr="00366BE0">
        <w:rPr>
          <w:sz w:val="28"/>
          <w:szCs w:val="28"/>
        </w:rPr>
        <w:t>оказание социальной и юридической помощи в порядке, установленном законодательством;</w:t>
      </w:r>
    </w:p>
    <w:p w14:paraId="6CF74A18" w14:textId="77777777" w:rsidR="005E4668" w:rsidRPr="00366BE0" w:rsidRDefault="005E4668" w:rsidP="00366BE0">
      <w:pPr>
        <w:pStyle w:val="a3"/>
        <w:numPr>
          <w:ilvl w:val="0"/>
          <w:numId w:val="12"/>
        </w:numPr>
        <w:spacing w:before="0" w:beforeAutospacing="0" w:after="0" w:afterAutospacing="0"/>
        <w:rPr>
          <w:sz w:val="28"/>
          <w:szCs w:val="28"/>
        </w:rPr>
      </w:pPr>
      <w:r w:rsidRPr="00366BE0">
        <w:rPr>
          <w:sz w:val="28"/>
          <w:szCs w:val="28"/>
        </w:rPr>
        <w:t>меры государственной поддержки в порядке, определяемом Кабинетом Министров Кыргызской Республики;</w:t>
      </w:r>
    </w:p>
    <w:p w14:paraId="65E277C6" w14:textId="77777777" w:rsidR="005E4668" w:rsidRPr="00366BE0" w:rsidRDefault="005E4668" w:rsidP="00366BE0">
      <w:pPr>
        <w:pStyle w:val="a3"/>
        <w:numPr>
          <w:ilvl w:val="0"/>
          <w:numId w:val="12"/>
        </w:numPr>
        <w:spacing w:before="0" w:beforeAutospacing="0" w:after="0" w:afterAutospacing="0"/>
        <w:rPr>
          <w:sz w:val="28"/>
          <w:szCs w:val="28"/>
        </w:rPr>
      </w:pPr>
      <w:r w:rsidRPr="00366BE0">
        <w:rPr>
          <w:sz w:val="28"/>
          <w:szCs w:val="28"/>
        </w:rPr>
        <w:t>иные социальные гарантии, предусмотренные законодательством Кыргызской Республики.</w:t>
      </w:r>
    </w:p>
    <w:p w14:paraId="3C19C6EA" w14:textId="77777777" w:rsidR="005E4668" w:rsidRPr="00366BE0" w:rsidRDefault="005E4668" w:rsidP="005557E0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366BE0">
        <w:rPr>
          <w:sz w:val="28"/>
          <w:szCs w:val="28"/>
        </w:rPr>
        <w:t xml:space="preserve">Лицам, получившим ранение, контузию, ставшим лицами с инвалидностью либо утратившим трудоспособность вследствие заболевания в </w:t>
      </w:r>
      <w:r w:rsidRPr="00366BE0">
        <w:rPr>
          <w:sz w:val="28"/>
          <w:szCs w:val="28"/>
        </w:rPr>
        <w:lastRenderedPageBreak/>
        <w:t>результате участия в Баткенской войне, предоставляются дополнительные социальные гарантии в соответствии с законодательством.</w:t>
      </w:r>
    </w:p>
    <w:p w14:paraId="43F0CCA2" w14:textId="77777777" w:rsidR="005E4668" w:rsidRPr="00366BE0" w:rsidRDefault="005E4668" w:rsidP="005557E0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366BE0">
        <w:rPr>
          <w:sz w:val="28"/>
          <w:szCs w:val="28"/>
        </w:rPr>
        <w:t>Членам семей погибших (умерших) участников Баткенской войны предоставляются меры социальной поддержки в порядке, установленном законодательством».</w:t>
      </w:r>
    </w:p>
    <w:p w14:paraId="07E74396" w14:textId="77777777" w:rsidR="005E4668" w:rsidRPr="005557E0" w:rsidRDefault="005E4668" w:rsidP="005557E0">
      <w:pPr>
        <w:pStyle w:val="a3"/>
        <w:spacing w:before="0" w:beforeAutospacing="0" w:after="0" w:afterAutospacing="0"/>
        <w:ind w:firstLine="720"/>
        <w:jc w:val="both"/>
        <w:rPr>
          <w:b/>
          <w:bCs/>
          <w:sz w:val="28"/>
          <w:szCs w:val="28"/>
        </w:rPr>
      </w:pPr>
      <w:r w:rsidRPr="005557E0">
        <w:rPr>
          <w:b/>
          <w:bCs/>
          <w:sz w:val="28"/>
          <w:szCs w:val="28"/>
        </w:rPr>
        <w:t>Статья 2</w:t>
      </w:r>
    </w:p>
    <w:p w14:paraId="3851F973" w14:textId="6558775E" w:rsidR="00760C28" w:rsidRDefault="00760C28" w:rsidP="005557E0">
      <w:pPr>
        <w:pStyle w:val="a3"/>
        <w:numPr>
          <w:ilvl w:val="0"/>
          <w:numId w:val="13"/>
        </w:numPr>
        <w:spacing w:before="0" w:beforeAutospacing="0" w:after="0" w:afterAutospacing="0"/>
        <w:jc w:val="both"/>
        <w:rPr>
          <w:sz w:val="28"/>
          <w:szCs w:val="28"/>
        </w:rPr>
      </w:pPr>
      <w:r w:rsidRPr="00760C28">
        <w:rPr>
          <w:sz w:val="28"/>
          <w:szCs w:val="28"/>
        </w:rPr>
        <w:t>Настоящий Закон вступает в силу по истечении десяти дней со дня официального опубликования.</w:t>
      </w:r>
    </w:p>
    <w:p w14:paraId="208EEECA" w14:textId="0F64DADC" w:rsidR="005E4668" w:rsidRPr="00366BE0" w:rsidRDefault="005E4668" w:rsidP="005557E0">
      <w:pPr>
        <w:pStyle w:val="a3"/>
        <w:numPr>
          <w:ilvl w:val="0"/>
          <w:numId w:val="13"/>
        </w:numPr>
        <w:spacing w:before="0" w:beforeAutospacing="0" w:after="0" w:afterAutospacing="0"/>
        <w:jc w:val="both"/>
        <w:rPr>
          <w:sz w:val="28"/>
          <w:szCs w:val="28"/>
        </w:rPr>
      </w:pPr>
      <w:r w:rsidRPr="00366BE0">
        <w:rPr>
          <w:sz w:val="28"/>
          <w:szCs w:val="28"/>
        </w:rPr>
        <w:t xml:space="preserve">Кабинету Министров Кыргызской Республики в течение </w:t>
      </w:r>
      <w:r w:rsidR="00C9052B">
        <w:rPr>
          <w:sz w:val="28"/>
          <w:szCs w:val="28"/>
        </w:rPr>
        <w:t>шести</w:t>
      </w:r>
      <w:r w:rsidRPr="00366BE0">
        <w:rPr>
          <w:sz w:val="28"/>
          <w:szCs w:val="28"/>
        </w:rPr>
        <w:t xml:space="preserve"> месяцев со дня вступления в силу настоящего Закона:</w:t>
      </w:r>
    </w:p>
    <w:p w14:paraId="266B85B7" w14:textId="77777777" w:rsidR="005E4668" w:rsidRPr="00366BE0" w:rsidRDefault="005E4668" w:rsidP="005557E0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366BE0">
        <w:rPr>
          <w:sz w:val="28"/>
          <w:szCs w:val="28"/>
        </w:rPr>
        <w:t>– утвердить порядок подтверждения участия в Баткенской войне;</w:t>
      </w:r>
    </w:p>
    <w:p w14:paraId="05F57827" w14:textId="77777777" w:rsidR="005E4668" w:rsidRPr="00366BE0" w:rsidRDefault="005E4668" w:rsidP="005557E0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366BE0">
        <w:rPr>
          <w:sz w:val="28"/>
          <w:szCs w:val="28"/>
        </w:rPr>
        <w:t>– определить порядок присвоения статуса ветерана войны;</w:t>
      </w:r>
    </w:p>
    <w:p w14:paraId="350F2C43" w14:textId="77777777" w:rsidR="005E4668" w:rsidRPr="00366BE0" w:rsidRDefault="005E4668" w:rsidP="005557E0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366BE0">
        <w:rPr>
          <w:sz w:val="28"/>
          <w:szCs w:val="28"/>
        </w:rPr>
        <w:t>– утвердить порядок создания и ведения государственного реестра участников Баткенской войны;</w:t>
      </w:r>
    </w:p>
    <w:p w14:paraId="2221D3BE" w14:textId="77777777" w:rsidR="005E4668" w:rsidRPr="00366BE0" w:rsidRDefault="005E4668" w:rsidP="005557E0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366BE0">
        <w:rPr>
          <w:sz w:val="28"/>
          <w:szCs w:val="28"/>
        </w:rPr>
        <w:t>– принять нормативные правовые акты, необходимые для реализации настоящего Закона;</w:t>
      </w:r>
    </w:p>
    <w:p w14:paraId="06C4EBDB" w14:textId="77777777" w:rsidR="005E4668" w:rsidRPr="00366BE0" w:rsidRDefault="005E4668" w:rsidP="005557E0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366BE0">
        <w:rPr>
          <w:sz w:val="28"/>
          <w:szCs w:val="28"/>
        </w:rPr>
        <w:t>– привести свои решения в соответствие с настоящим Законом.</w:t>
      </w:r>
    </w:p>
    <w:p w14:paraId="5CEE9B92" w14:textId="1EC14637" w:rsidR="00196262" w:rsidRPr="00196262" w:rsidRDefault="00196262" w:rsidP="007840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37A63E1" w14:textId="77777777" w:rsidR="007840CE" w:rsidRDefault="007840CE" w:rsidP="007840CE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8FD8454" w14:textId="71B3380E" w:rsidR="007840CE" w:rsidRPr="007840CE" w:rsidRDefault="007840CE" w:rsidP="00BB3F5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840CE">
        <w:rPr>
          <w:rFonts w:ascii="Times New Roman" w:hAnsi="Times New Roman" w:cs="Times New Roman"/>
          <w:b/>
          <w:bCs/>
          <w:sz w:val="28"/>
          <w:szCs w:val="28"/>
        </w:rPr>
        <w:t xml:space="preserve">Президент Кыргызской </w:t>
      </w:r>
    </w:p>
    <w:p w14:paraId="683FDEC7" w14:textId="4AD43F4E" w:rsidR="003A62FC" w:rsidRPr="007840CE" w:rsidRDefault="007840CE" w:rsidP="007840CE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840CE">
        <w:rPr>
          <w:rFonts w:ascii="Times New Roman" w:hAnsi="Times New Roman" w:cs="Times New Roman"/>
          <w:b/>
          <w:bCs/>
          <w:sz w:val="28"/>
          <w:szCs w:val="28"/>
        </w:rPr>
        <w:t xml:space="preserve">Республики     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840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="002C3D11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7840CE">
        <w:rPr>
          <w:rFonts w:ascii="Times New Roman" w:hAnsi="Times New Roman" w:cs="Times New Roman"/>
          <w:b/>
          <w:bCs/>
          <w:sz w:val="28"/>
          <w:szCs w:val="28"/>
        </w:rPr>
        <w:t xml:space="preserve"> С. Жапаров</w:t>
      </w:r>
    </w:p>
    <w:sectPr w:rsidR="003A62FC" w:rsidRPr="007840CE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834C25" w14:textId="77777777" w:rsidR="00B0443E" w:rsidRDefault="00B0443E" w:rsidP="00A02376">
      <w:pPr>
        <w:spacing w:after="0" w:line="240" w:lineRule="auto"/>
      </w:pPr>
      <w:r>
        <w:separator/>
      </w:r>
    </w:p>
  </w:endnote>
  <w:endnote w:type="continuationSeparator" w:id="0">
    <w:p w14:paraId="5104AA24" w14:textId="77777777" w:rsidR="00B0443E" w:rsidRDefault="00B0443E" w:rsidP="00A0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97848679"/>
      <w:docPartObj>
        <w:docPartGallery w:val="Page Numbers (Bottom of Page)"/>
        <w:docPartUnique/>
      </w:docPartObj>
    </w:sdtPr>
    <w:sdtEndPr/>
    <w:sdtContent>
      <w:p w14:paraId="6B7B2DEF" w14:textId="20CDAB28" w:rsidR="00A02376" w:rsidRDefault="00A02376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3E28">
          <w:rPr>
            <w:noProof/>
          </w:rPr>
          <w:t>2</w:t>
        </w:r>
        <w:r>
          <w:fldChar w:fldCharType="end"/>
        </w:r>
      </w:p>
    </w:sdtContent>
  </w:sdt>
  <w:p w14:paraId="5A69BCF4" w14:textId="77777777" w:rsidR="00A02376" w:rsidRDefault="00A0237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A1E67" w14:textId="77777777" w:rsidR="00B0443E" w:rsidRDefault="00B0443E" w:rsidP="00A02376">
      <w:pPr>
        <w:spacing w:after="0" w:line="240" w:lineRule="auto"/>
      </w:pPr>
      <w:r>
        <w:separator/>
      </w:r>
    </w:p>
  </w:footnote>
  <w:footnote w:type="continuationSeparator" w:id="0">
    <w:p w14:paraId="649725EE" w14:textId="77777777" w:rsidR="00B0443E" w:rsidRDefault="00B0443E" w:rsidP="00A0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1F2859"/>
    <w:multiLevelType w:val="hybridMultilevel"/>
    <w:tmpl w:val="6E926BDC"/>
    <w:lvl w:ilvl="0" w:tplc="33B408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79A1282"/>
    <w:multiLevelType w:val="multilevel"/>
    <w:tmpl w:val="EDFA3CC6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">
    <w:nsid w:val="1C261D48"/>
    <w:multiLevelType w:val="multilevel"/>
    <w:tmpl w:val="FD460A9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872919"/>
    <w:multiLevelType w:val="multilevel"/>
    <w:tmpl w:val="DADA6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48640C"/>
    <w:multiLevelType w:val="hybridMultilevel"/>
    <w:tmpl w:val="1E2AA06E"/>
    <w:lvl w:ilvl="0" w:tplc="2000000F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34378A"/>
    <w:multiLevelType w:val="multilevel"/>
    <w:tmpl w:val="D0A04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894569D"/>
    <w:multiLevelType w:val="hybridMultilevel"/>
    <w:tmpl w:val="E8F20CA4"/>
    <w:lvl w:ilvl="0" w:tplc="6EAC3D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C511E60"/>
    <w:multiLevelType w:val="multilevel"/>
    <w:tmpl w:val="1FB00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DCF7452"/>
    <w:multiLevelType w:val="multilevel"/>
    <w:tmpl w:val="74DE0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9807D8F"/>
    <w:multiLevelType w:val="multilevel"/>
    <w:tmpl w:val="4CEA2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3796D0A"/>
    <w:multiLevelType w:val="multilevel"/>
    <w:tmpl w:val="BF34A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8412537"/>
    <w:multiLevelType w:val="multilevel"/>
    <w:tmpl w:val="D95657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C91177B"/>
    <w:multiLevelType w:val="hybridMultilevel"/>
    <w:tmpl w:val="AC944594"/>
    <w:lvl w:ilvl="0" w:tplc="4526384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5"/>
  </w:num>
  <w:num w:numId="5">
    <w:abstractNumId w:val="2"/>
  </w:num>
  <w:num w:numId="6">
    <w:abstractNumId w:val="12"/>
  </w:num>
  <w:num w:numId="7">
    <w:abstractNumId w:val="4"/>
  </w:num>
  <w:num w:numId="8">
    <w:abstractNumId w:val="6"/>
  </w:num>
  <w:num w:numId="9">
    <w:abstractNumId w:val="0"/>
  </w:num>
  <w:num w:numId="10">
    <w:abstractNumId w:val="3"/>
  </w:num>
  <w:num w:numId="11">
    <w:abstractNumId w:val="11"/>
  </w:num>
  <w:num w:numId="12">
    <w:abstractNumId w:val="7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262"/>
    <w:rsid w:val="00011212"/>
    <w:rsid w:val="000E15C8"/>
    <w:rsid w:val="000F00A4"/>
    <w:rsid w:val="00122CEF"/>
    <w:rsid w:val="00196262"/>
    <w:rsid w:val="001C4096"/>
    <w:rsid w:val="00222AB4"/>
    <w:rsid w:val="002C3D11"/>
    <w:rsid w:val="00301631"/>
    <w:rsid w:val="00312BF9"/>
    <w:rsid w:val="00342471"/>
    <w:rsid w:val="00366BE0"/>
    <w:rsid w:val="003A62FC"/>
    <w:rsid w:val="00403B18"/>
    <w:rsid w:val="004219AE"/>
    <w:rsid w:val="00423310"/>
    <w:rsid w:val="005557E0"/>
    <w:rsid w:val="00595BD9"/>
    <w:rsid w:val="005C3E28"/>
    <w:rsid w:val="005E4668"/>
    <w:rsid w:val="00613D63"/>
    <w:rsid w:val="006A3070"/>
    <w:rsid w:val="0074283A"/>
    <w:rsid w:val="00760C28"/>
    <w:rsid w:val="00762431"/>
    <w:rsid w:val="007840CE"/>
    <w:rsid w:val="00796248"/>
    <w:rsid w:val="007A3FD2"/>
    <w:rsid w:val="007D15E9"/>
    <w:rsid w:val="007F5C47"/>
    <w:rsid w:val="008B3F9C"/>
    <w:rsid w:val="009232BC"/>
    <w:rsid w:val="00A02376"/>
    <w:rsid w:val="00A34A8B"/>
    <w:rsid w:val="00AF0B16"/>
    <w:rsid w:val="00B0443E"/>
    <w:rsid w:val="00BB3F5B"/>
    <w:rsid w:val="00C9052B"/>
    <w:rsid w:val="00D5530C"/>
    <w:rsid w:val="00DD5DFE"/>
    <w:rsid w:val="00DF5B1B"/>
    <w:rsid w:val="00EB1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AE0AE"/>
  <w15:chartTrackingRefBased/>
  <w15:docId w15:val="{BF841369-C713-48CD-A7A9-301CC71BA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sselectedend">
    <w:name w:val="isselectedend"/>
    <w:basedOn w:val="a"/>
    <w:rsid w:val="001962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1962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7840C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023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02376"/>
  </w:style>
  <w:style w:type="paragraph" w:styleId="a7">
    <w:name w:val="footer"/>
    <w:basedOn w:val="a"/>
    <w:link w:val="a8"/>
    <w:uiPriority w:val="99"/>
    <w:unhideWhenUsed/>
    <w:rsid w:val="00A023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023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04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4079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2</cp:revision>
  <dcterms:created xsi:type="dcterms:W3CDTF">2026-06-26T08:02:00Z</dcterms:created>
  <dcterms:modified xsi:type="dcterms:W3CDTF">2026-06-26T08:02:00Z</dcterms:modified>
</cp:coreProperties>
</file>