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403C4B" w14:textId="77777777" w:rsidR="0016460B" w:rsidRPr="007D1F0F" w:rsidRDefault="0016460B" w:rsidP="0016460B">
      <w:pPr>
        <w:spacing w:after="0" w:line="240" w:lineRule="auto"/>
        <w:ind w:left="426" w:hanging="426"/>
        <w:jc w:val="center"/>
        <w:rPr>
          <w:rFonts w:ascii="Times New Roman" w:hAnsi="Times New Roman" w:cs="Times New Roman"/>
          <w:b/>
          <w:color w:val="000000" w:themeColor="text1"/>
          <w:sz w:val="24"/>
          <w:szCs w:val="24"/>
          <w:lang w:val="ky-KG"/>
        </w:rPr>
      </w:pPr>
      <w:bookmarkStart w:id="0" w:name="_GoBack"/>
      <w:bookmarkEnd w:id="0"/>
      <w:r w:rsidRPr="007D1F0F">
        <w:rPr>
          <w:rFonts w:ascii="Times New Roman" w:hAnsi="Times New Roman" w:cs="Times New Roman"/>
          <w:b/>
          <w:color w:val="000000" w:themeColor="text1"/>
          <w:sz w:val="24"/>
          <w:szCs w:val="24"/>
          <w:lang w:val="ky-KG"/>
        </w:rPr>
        <w:t>СРАВНИТЕЛЬНАЯ ТАБЛИЦА</w:t>
      </w:r>
    </w:p>
    <w:p w14:paraId="3CAB2D45" w14:textId="77777777" w:rsidR="005A4AB9" w:rsidRDefault="0016460B" w:rsidP="006D5330">
      <w:pPr>
        <w:spacing w:after="0" w:line="240" w:lineRule="auto"/>
        <w:ind w:left="426" w:hanging="426"/>
        <w:jc w:val="center"/>
        <w:rPr>
          <w:rFonts w:ascii="Times New Roman" w:hAnsi="Times New Roman" w:cs="Times New Roman"/>
          <w:b/>
          <w:color w:val="000000" w:themeColor="text1"/>
          <w:sz w:val="24"/>
          <w:szCs w:val="24"/>
          <w:lang w:val="ky-KG"/>
        </w:rPr>
      </w:pPr>
      <w:r w:rsidRPr="007D1F0F">
        <w:rPr>
          <w:rFonts w:ascii="Times New Roman" w:hAnsi="Times New Roman" w:cs="Times New Roman"/>
          <w:b/>
          <w:color w:val="000000" w:themeColor="text1"/>
          <w:sz w:val="24"/>
          <w:szCs w:val="24"/>
          <w:lang w:val="ky-KG"/>
        </w:rPr>
        <w:t>к проекту Закона Кыргызской Республики</w:t>
      </w:r>
      <w:r w:rsidR="006D5330" w:rsidRPr="006D5330">
        <w:rPr>
          <w:rFonts w:ascii="Times New Roman" w:hAnsi="Times New Roman" w:cs="Times New Roman"/>
          <w:b/>
          <w:color w:val="000000" w:themeColor="text1"/>
          <w:sz w:val="24"/>
          <w:szCs w:val="24"/>
        </w:rPr>
        <w:br/>
        <w:t>«</w:t>
      </w:r>
      <w:r w:rsidR="005A4AB9" w:rsidRPr="005A4AB9">
        <w:rPr>
          <w:rFonts w:ascii="Times New Roman" w:hAnsi="Times New Roman" w:cs="Times New Roman"/>
          <w:b/>
          <w:color w:val="000000" w:themeColor="text1"/>
          <w:sz w:val="24"/>
          <w:szCs w:val="24"/>
        </w:rPr>
        <w:t xml:space="preserve">О внесении изменения в некоторые законодательные акты </w:t>
      </w:r>
      <w:r w:rsidR="005A4AB9" w:rsidRPr="005A4AB9">
        <w:rPr>
          <w:rFonts w:ascii="Times New Roman" w:hAnsi="Times New Roman" w:cs="Times New Roman"/>
          <w:b/>
          <w:color w:val="000000" w:themeColor="text1"/>
          <w:sz w:val="24"/>
          <w:szCs w:val="24"/>
          <w:lang w:val="ky-KG"/>
        </w:rPr>
        <w:t xml:space="preserve">Кыргызской Республики в сфере обеспечения безопасности дорожного движения </w:t>
      </w:r>
    </w:p>
    <w:p w14:paraId="4E551E70" w14:textId="0DF4814B" w:rsidR="0016460B" w:rsidRPr="007D1F0F" w:rsidRDefault="005A4AB9" w:rsidP="005A4AB9">
      <w:pPr>
        <w:spacing w:after="0" w:line="240" w:lineRule="auto"/>
        <w:ind w:left="426" w:hanging="426"/>
        <w:jc w:val="center"/>
        <w:rPr>
          <w:rFonts w:ascii="Times New Roman" w:hAnsi="Times New Roman" w:cs="Times New Roman"/>
          <w:b/>
          <w:color w:val="000000" w:themeColor="text1"/>
          <w:sz w:val="24"/>
          <w:szCs w:val="24"/>
        </w:rPr>
      </w:pPr>
      <w:r w:rsidRPr="005A4AB9">
        <w:rPr>
          <w:rFonts w:ascii="Times New Roman" w:hAnsi="Times New Roman" w:cs="Times New Roman"/>
          <w:b/>
          <w:color w:val="000000" w:themeColor="text1"/>
          <w:sz w:val="24"/>
          <w:szCs w:val="24"/>
        </w:rPr>
        <w:t>(в Кодекс К</w:t>
      </w:r>
      <w:r w:rsidRPr="005A4AB9">
        <w:rPr>
          <w:rFonts w:ascii="Times New Roman" w:hAnsi="Times New Roman" w:cs="Times New Roman"/>
          <w:b/>
          <w:color w:val="000000" w:themeColor="text1"/>
          <w:sz w:val="24"/>
          <w:szCs w:val="24"/>
          <w:lang w:val="ky-KG"/>
        </w:rPr>
        <w:t>ыргызской Республики</w:t>
      </w:r>
      <w:r w:rsidRPr="005A4AB9">
        <w:rPr>
          <w:rFonts w:ascii="Times New Roman" w:hAnsi="Times New Roman" w:cs="Times New Roman"/>
          <w:b/>
          <w:color w:val="000000" w:themeColor="text1"/>
          <w:sz w:val="24"/>
          <w:szCs w:val="24"/>
        </w:rPr>
        <w:t xml:space="preserve"> о </w:t>
      </w:r>
      <w:r w:rsidRPr="005A4AB9">
        <w:rPr>
          <w:rFonts w:ascii="Times New Roman" w:hAnsi="Times New Roman" w:cs="Times New Roman"/>
          <w:b/>
          <w:color w:val="000000" w:themeColor="text1"/>
          <w:sz w:val="24"/>
          <w:szCs w:val="24"/>
          <w:lang w:val="ky-KG"/>
        </w:rPr>
        <w:t>п</w:t>
      </w:r>
      <w:r w:rsidRPr="005A4AB9">
        <w:rPr>
          <w:rFonts w:ascii="Times New Roman" w:hAnsi="Times New Roman" w:cs="Times New Roman"/>
          <w:b/>
          <w:color w:val="000000" w:themeColor="text1"/>
          <w:sz w:val="24"/>
          <w:szCs w:val="24"/>
        </w:rPr>
        <w:t>равонарушениях, Закон КР "О дорожном движении в К</w:t>
      </w:r>
      <w:r w:rsidRPr="005A4AB9">
        <w:rPr>
          <w:rFonts w:ascii="Times New Roman" w:hAnsi="Times New Roman" w:cs="Times New Roman"/>
          <w:b/>
          <w:color w:val="000000" w:themeColor="text1"/>
          <w:sz w:val="24"/>
          <w:szCs w:val="24"/>
          <w:lang w:val="ky-KG"/>
        </w:rPr>
        <w:t>ыргызской Республики</w:t>
      </w:r>
      <w:r w:rsidRPr="005A4AB9">
        <w:rPr>
          <w:rFonts w:ascii="Times New Roman" w:hAnsi="Times New Roman" w:cs="Times New Roman"/>
          <w:b/>
          <w:color w:val="000000" w:themeColor="text1"/>
          <w:sz w:val="24"/>
          <w:szCs w:val="24"/>
        </w:rPr>
        <w:t>")</w:t>
      </w:r>
      <w:r w:rsidR="006D5330" w:rsidRPr="006D5330">
        <w:rPr>
          <w:rFonts w:ascii="Times New Roman" w:hAnsi="Times New Roman" w:cs="Times New Roman"/>
          <w:b/>
          <w:color w:val="000000" w:themeColor="text1"/>
          <w:sz w:val="24"/>
          <w:szCs w:val="24"/>
        </w:rPr>
        <w:t>»</w:t>
      </w:r>
      <w:r w:rsidR="0016460B" w:rsidRPr="007D1F0F">
        <w:rPr>
          <w:rFonts w:ascii="Times New Roman" w:hAnsi="Times New Roman" w:cs="Times New Roman"/>
          <w:b/>
          <w:color w:val="000000" w:themeColor="text1"/>
          <w:sz w:val="24"/>
          <w:szCs w:val="24"/>
        </w:rPr>
        <w:t>»</w:t>
      </w:r>
    </w:p>
    <w:p w14:paraId="327D7C77" w14:textId="77777777" w:rsidR="0016460B" w:rsidRPr="007D1F0F" w:rsidRDefault="0016460B" w:rsidP="0016460B">
      <w:pPr>
        <w:spacing w:after="0" w:line="240" w:lineRule="auto"/>
        <w:ind w:left="426" w:hanging="426"/>
        <w:jc w:val="center"/>
        <w:rPr>
          <w:rFonts w:ascii="Times New Roman" w:hAnsi="Times New Roman" w:cs="Times New Roman"/>
          <w:b/>
          <w:color w:val="000000" w:themeColor="text1"/>
          <w:sz w:val="24"/>
          <w:szCs w:val="24"/>
        </w:rPr>
      </w:pPr>
    </w:p>
    <w:tbl>
      <w:tblPr>
        <w:tblStyle w:val="a3"/>
        <w:tblW w:w="0" w:type="auto"/>
        <w:tblInd w:w="426" w:type="dxa"/>
        <w:tblLook w:val="04A0" w:firstRow="1" w:lastRow="0" w:firstColumn="1" w:lastColumn="0" w:noHBand="0" w:noVBand="1"/>
      </w:tblPr>
      <w:tblGrid>
        <w:gridCol w:w="7066"/>
        <w:gridCol w:w="7068"/>
      </w:tblGrid>
      <w:tr w:rsidR="0016460B" w:rsidRPr="007D1F0F" w14:paraId="2D90ED98" w14:textId="77777777" w:rsidTr="00DC4C72">
        <w:tc>
          <w:tcPr>
            <w:tcW w:w="7066" w:type="dxa"/>
          </w:tcPr>
          <w:p w14:paraId="131CA98A" w14:textId="77777777" w:rsidR="0016460B" w:rsidRPr="007D1F0F" w:rsidRDefault="0016460B" w:rsidP="00DC4C72">
            <w:pPr>
              <w:spacing w:line="360" w:lineRule="auto"/>
              <w:jc w:val="center"/>
              <w:rPr>
                <w:rFonts w:ascii="Times New Roman" w:hAnsi="Times New Roman" w:cs="Times New Roman"/>
                <w:b/>
                <w:color w:val="000000" w:themeColor="text1"/>
                <w:sz w:val="24"/>
                <w:szCs w:val="24"/>
              </w:rPr>
            </w:pPr>
            <w:r w:rsidRPr="007D1F0F">
              <w:rPr>
                <w:rFonts w:ascii="Times New Roman" w:hAnsi="Times New Roman" w:cs="Times New Roman"/>
                <w:b/>
                <w:color w:val="000000" w:themeColor="text1"/>
                <w:sz w:val="24"/>
                <w:szCs w:val="24"/>
              </w:rPr>
              <w:t>Действующая редакция</w:t>
            </w:r>
          </w:p>
        </w:tc>
        <w:tc>
          <w:tcPr>
            <w:tcW w:w="7068" w:type="dxa"/>
          </w:tcPr>
          <w:p w14:paraId="4DA0D179" w14:textId="77777777" w:rsidR="0016460B" w:rsidRPr="007D1F0F" w:rsidRDefault="0016460B" w:rsidP="00DC4C72">
            <w:pPr>
              <w:spacing w:line="360" w:lineRule="auto"/>
              <w:jc w:val="center"/>
              <w:rPr>
                <w:rFonts w:ascii="Times New Roman" w:hAnsi="Times New Roman" w:cs="Times New Roman"/>
                <w:b/>
                <w:color w:val="000000" w:themeColor="text1"/>
                <w:sz w:val="24"/>
                <w:szCs w:val="24"/>
              </w:rPr>
            </w:pPr>
            <w:r w:rsidRPr="007D1F0F">
              <w:rPr>
                <w:rFonts w:ascii="Times New Roman" w:hAnsi="Times New Roman" w:cs="Times New Roman"/>
                <w:b/>
                <w:color w:val="000000" w:themeColor="text1"/>
                <w:sz w:val="24"/>
                <w:szCs w:val="24"/>
              </w:rPr>
              <w:t>Предлагаемая редакция</w:t>
            </w:r>
          </w:p>
        </w:tc>
      </w:tr>
      <w:tr w:rsidR="0016460B" w:rsidRPr="007D1F0F" w14:paraId="56486A0C" w14:textId="77777777" w:rsidTr="00DC4C72">
        <w:tc>
          <w:tcPr>
            <w:tcW w:w="14134" w:type="dxa"/>
            <w:gridSpan w:val="2"/>
          </w:tcPr>
          <w:p w14:paraId="2BF7A382" w14:textId="77777777" w:rsidR="0016460B" w:rsidRPr="007D1F0F" w:rsidRDefault="0016460B" w:rsidP="00DC4C72">
            <w:pPr>
              <w:spacing w:line="360" w:lineRule="auto"/>
              <w:jc w:val="center"/>
              <w:rPr>
                <w:rFonts w:ascii="Times New Roman" w:hAnsi="Times New Roman" w:cs="Times New Roman"/>
                <w:b/>
                <w:color w:val="000000" w:themeColor="text1"/>
                <w:sz w:val="24"/>
                <w:szCs w:val="24"/>
              </w:rPr>
            </w:pPr>
            <w:r w:rsidRPr="007D1F0F">
              <w:rPr>
                <w:rFonts w:ascii="Times New Roman" w:hAnsi="Times New Roman" w:cs="Times New Roman"/>
                <w:b/>
                <w:color w:val="000000" w:themeColor="text1"/>
                <w:sz w:val="24"/>
                <w:szCs w:val="24"/>
              </w:rPr>
              <w:t>Кодекс Кыргызской Республики о правонарушениях</w:t>
            </w:r>
          </w:p>
        </w:tc>
      </w:tr>
      <w:tr w:rsidR="0016460B" w:rsidRPr="007D1F0F" w14:paraId="551654C6" w14:textId="77777777" w:rsidTr="00DC4C72">
        <w:tc>
          <w:tcPr>
            <w:tcW w:w="7066" w:type="dxa"/>
          </w:tcPr>
          <w:p w14:paraId="5CE240EE" w14:textId="756E88F1" w:rsidR="00A05FCF" w:rsidRPr="007D1F0F" w:rsidRDefault="00A05FCF" w:rsidP="00A05FCF">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b/>
                <w:bCs/>
                <w:color w:val="000000"/>
                <w:sz w:val="24"/>
                <w:szCs w:val="24"/>
                <w:lang w:eastAsia="ru-RU"/>
              </w:rPr>
              <w:t>Статья 102. Уклонение от родительских обязанностей</w:t>
            </w:r>
          </w:p>
          <w:p w14:paraId="6EE1D65B" w14:textId="77777777" w:rsidR="00A05FCF" w:rsidRPr="007D1F0F" w:rsidRDefault="00A05FCF" w:rsidP="00A05FCF">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1. Невыполнение родителями или лицами, их заменяющими, обязанностей по воспитанию детей, повлекшее совершение ребенком в возрасте до шестнадцати лет деяния, содержащего признаки правонарушения, ответственность за которое предусмотрена настоящим Кодексом, –</w:t>
            </w:r>
          </w:p>
          <w:p w14:paraId="68E9507A" w14:textId="77777777" w:rsidR="00A05FCF" w:rsidRPr="007D1F0F" w:rsidRDefault="00A05FCF" w:rsidP="00A05FCF">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10 расчетных показателей.</w:t>
            </w:r>
          </w:p>
          <w:p w14:paraId="59C1360E" w14:textId="77777777" w:rsidR="00A05FCF" w:rsidRPr="007D1F0F" w:rsidRDefault="00A05FCF" w:rsidP="00A05FCF">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2. Невыполнение родителями или лицами, их заменяющими, обязанностей по воспитанию детей, повлекшее совершение ребенком в возрасте до шестнадцати лет деяния, содержащего признаки преступления, –</w:t>
            </w:r>
          </w:p>
          <w:p w14:paraId="644399D7" w14:textId="77777777" w:rsidR="00A05FCF" w:rsidRPr="007D1F0F" w:rsidRDefault="00A05FCF" w:rsidP="00A05FCF">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30 расчетных показателей.</w:t>
            </w:r>
          </w:p>
          <w:p w14:paraId="4049E5E6" w14:textId="77777777" w:rsidR="00A05FCF" w:rsidRPr="007D1F0F" w:rsidRDefault="00A05FCF" w:rsidP="00A05FCF">
            <w:pPr>
              <w:spacing w:before="120"/>
              <w:ind w:firstLine="709"/>
              <w:jc w:val="both"/>
              <w:rPr>
                <w:rFonts w:ascii="Times New Roman" w:eastAsia="Times New Roman" w:hAnsi="Times New Roman" w:cs="Times New Roman"/>
                <w:color w:val="000000"/>
                <w:sz w:val="24"/>
                <w:szCs w:val="24"/>
                <w:lang w:eastAsia="ru-RU"/>
              </w:rPr>
            </w:pPr>
          </w:p>
          <w:p w14:paraId="2742124E" w14:textId="77777777" w:rsidR="00A05FCF" w:rsidRPr="007D1F0F" w:rsidRDefault="00A05FCF" w:rsidP="0016460B">
            <w:pPr>
              <w:ind w:firstLine="453"/>
              <w:jc w:val="both"/>
              <w:rPr>
                <w:rFonts w:ascii="Times New Roman" w:hAnsi="Times New Roman" w:cs="Times New Roman"/>
                <w:b/>
                <w:bCs/>
                <w:color w:val="000000" w:themeColor="text1"/>
                <w:sz w:val="24"/>
                <w:szCs w:val="24"/>
              </w:rPr>
            </w:pPr>
          </w:p>
          <w:p w14:paraId="2CC50BEF" w14:textId="77777777" w:rsidR="00A05FCF" w:rsidRPr="007D1F0F" w:rsidRDefault="00A05FCF" w:rsidP="0016460B">
            <w:pPr>
              <w:ind w:firstLine="453"/>
              <w:jc w:val="both"/>
              <w:rPr>
                <w:rFonts w:ascii="Times New Roman" w:hAnsi="Times New Roman" w:cs="Times New Roman"/>
                <w:b/>
                <w:bCs/>
                <w:color w:val="000000" w:themeColor="text1"/>
                <w:sz w:val="24"/>
                <w:szCs w:val="24"/>
              </w:rPr>
            </w:pPr>
          </w:p>
          <w:p w14:paraId="3DCD7A6A" w14:textId="77777777" w:rsidR="00A05FCF" w:rsidRPr="007D1F0F" w:rsidRDefault="00A05FCF" w:rsidP="0016460B">
            <w:pPr>
              <w:ind w:firstLine="453"/>
              <w:jc w:val="both"/>
              <w:rPr>
                <w:rFonts w:ascii="Times New Roman" w:hAnsi="Times New Roman" w:cs="Times New Roman"/>
                <w:b/>
                <w:bCs/>
                <w:color w:val="000000" w:themeColor="text1"/>
                <w:sz w:val="24"/>
                <w:szCs w:val="24"/>
              </w:rPr>
            </w:pPr>
          </w:p>
          <w:p w14:paraId="0EDE18FD" w14:textId="77777777" w:rsidR="00A05FCF" w:rsidRPr="007D1F0F" w:rsidRDefault="00A05FCF" w:rsidP="0016460B">
            <w:pPr>
              <w:ind w:firstLine="453"/>
              <w:jc w:val="both"/>
              <w:rPr>
                <w:rFonts w:ascii="Times New Roman" w:hAnsi="Times New Roman" w:cs="Times New Roman"/>
                <w:b/>
                <w:bCs/>
                <w:color w:val="000000" w:themeColor="text1"/>
                <w:sz w:val="24"/>
                <w:szCs w:val="24"/>
              </w:rPr>
            </w:pPr>
          </w:p>
          <w:p w14:paraId="79716BA3" w14:textId="77777777" w:rsidR="00A05FCF" w:rsidRPr="007D1F0F" w:rsidRDefault="00A05FCF" w:rsidP="0016460B">
            <w:pPr>
              <w:ind w:firstLine="453"/>
              <w:jc w:val="both"/>
              <w:rPr>
                <w:rFonts w:ascii="Times New Roman" w:hAnsi="Times New Roman" w:cs="Times New Roman"/>
                <w:b/>
                <w:bCs/>
                <w:color w:val="000000" w:themeColor="text1"/>
                <w:sz w:val="24"/>
                <w:szCs w:val="24"/>
              </w:rPr>
            </w:pPr>
          </w:p>
          <w:p w14:paraId="0F3B423B" w14:textId="77777777" w:rsidR="00A05FCF" w:rsidRPr="007D1F0F" w:rsidRDefault="00A05FCF" w:rsidP="0016460B">
            <w:pPr>
              <w:ind w:firstLine="453"/>
              <w:jc w:val="both"/>
              <w:rPr>
                <w:rFonts w:ascii="Times New Roman" w:hAnsi="Times New Roman" w:cs="Times New Roman"/>
                <w:b/>
                <w:bCs/>
                <w:color w:val="000000" w:themeColor="text1"/>
                <w:sz w:val="24"/>
                <w:szCs w:val="24"/>
              </w:rPr>
            </w:pPr>
          </w:p>
          <w:p w14:paraId="6F688834" w14:textId="77777777" w:rsidR="00A05FCF" w:rsidRDefault="00A05FCF" w:rsidP="0016460B">
            <w:pPr>
              <w:ind w:firstLine="453"/>
              <w:jc w:val="both"/>
              <w:rPr>
                <w:rFonts w:ascii="Times New Roman" w:hAnsi="Times New Roman" w:cs="Times New Roman"/>
                <w:b/>
                <w:bCs/>
                <w:color w:val="000000" w:themeColor="text1"/>
                <w:sz w:val="24"/>
                <w:szCs w:val="24"/>
              </w:rPr>
            </w:pPr>
          </w:p>
          <w:p w14:paraId="414B150A" w14:textId="77777777" w:rsidR="00CD36CD" w:rsidRDefault="00CD36CD" w:rsidP="0016460B">
            <w:pPr>
              <w:ind w:firstLine="453"/>
              <w:jc w:val="both"/>
              <w:rPr>
                <w:rFonts w:ascii="Times New Roman" w:hAnsi="Times New Roman" w:cs="Times New Roman"/>
                <w:b/>
                <w:bCs/>
                <w:color w:val="000000" w:themeColor="text1"/>
                <w:sz w:val="24"/>
                <w:szCs w:val="24"/>
              </w:rPr>
            </w:pPr>
          </w:p>
          <w:p w14:paraId="7872E9B9" w14:textId="77777777" w:rsidR="00CD36CD" w:rsidRPr="007D1F0F" w:rsidRDefault="00CD36CD" w:rsidP="0016460B">
            <w:pPr>
              <w:ind w:firstLine="453"/>
              <w:jc w:val="both"/>
              <w:rPr>
                <w:rFonts w:ascii="Times New Roman" w:hAnsi="Times New Roman" w:cs="Times New Roman"/>
                <w:b/>
                <w:bCs/>
                <w:color w:val="000000" w:themeColor="text1"/>
                <w:sz w:val="24"/>
                <w:szCs w:val="24"/>
              </w:rPr>
            </w:pPr>
          </w:p>
          <w:p w14:paraId="2F8598A7" w14:textId="77777777" w:rsidR="00CD36CD" w:rsidRPr="00F93662" w:rsidRDefault="00CD36CD" w:rsidP="00CD36CD">
            <w:pPr>
              <w:ind w:firstLine="709"/>
              <w:jc w:val="both"/>
              <w:rPr>
                <w:rFonts w:ascii="Times New Roman" w:hAnsi="Times New Roman" w:cs="Times New Roman"/>
                <w:b/>
                <w:color w:val="000000"/>
                <w:sz w:val="24"/>
                <w:szCs w:val="28"/>
              </w:rPr>
            </w:pPr>
          </w:p>
          <w:p w14:paraId="333E1643" w14:textId="77777777" w:rsidR="00CD36CD" w:rsidRPr="00F93662" w:rsidRDefault="00CD36CD" w:rsidP="00CD36CD">
            <w:pPr>
              <w:ind w:firstLine="709"/>
              <w:jc w:val="both"/>
              <w:rPr>
                <w:rFonts w:ascii="Times New Roman" w:hAnsi="Times New Roman" w:cs="Times New Roman"/>
                <w:b/>
                <w:color w:val="000000"/>
                <w:sz w:val="24"/>
                <w:szCs w:val="28"/>
              </w:rPr>
            </w:pPr>
            <w:r w:rsidRPr="00F93662">
              <w:rPr>
                <w:rFonts w:ascii="Times New Roman" w:hAnsi="Times New Roman" w:cs="Times New Roman"/>
                <w:b/>
                <w:color w:val="000000"/>
                <w:sz w:val="24"/>
                <w:szCs w:val="28"/>
              </w:rPr>
              <w:t>Статья 177. Повреждение дорожного сооружения</w:t>
            </w:r>
          </w:p>
          <w:p w14:paraId="6FE8C8C7"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1. Повреждение дороги, улицы, железнодорожного переезда или другого дорожного сооружения либо технических средств организации дорожного движения -</w:t>
            </w:r>
          </w:p>
          <w:p w14:paraId="506B5C39"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влечет наложение штрафа на физических лиц в размере 55 расчетных показателей, на юридических лиц - 170 расчетных показателей.</w:t>
            </w:r>
          </w:p>
          <w:p w14:paraId="41BDE022"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2. Непринятие мер к предотвращению загрязнения проезжей части улицы или дороги, нарушение правил восстановления элементов поврежденной дороги или улицы в результате ремонтно-строительных работ на проезжей части, повлекшие угрозу безопасности дорожного движения, -</w:t>
            </w:r>
          </w:p>
          <w:p w14:paraId="2C4C41A2"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влекут наложение штрафа на физических лиц в размере 75 расчетных показателей, на юридических лиц - 230 расчетных показателей.</w:t>
            </w:r>
          </w:p>
          <w:p w14:paraId="047EB00F" w14:textId="77777777" w:rsidR="00CD36CD" w:rsidRPr="00F93662" w:rsidRDefault="00CD36CD" w:rsidP="00CD36CD">
            <w:pPr>
              <w:jc w:val="both"/>
              <w:rPr>
                <w:rFonts w:ascii="Times New Roman" w:hAnsi="Times New Roman" w:cs="Times New Roman"/>
                <w:color w:val="000000"/>
                <w:sz w:val="24"/>
                <w:szCs w:val="28"/>
              </w:rPr>
            </w:pPr>
          </w:p>
          <w:p w14:paraId="0B34D883" w14:textId="77777777" w:rsidR="00CD36CD" w:rsidRPr="00F93662" w:rsidRDefault="00CD36CD" w:rsidP="00CD36CD">
            <w:pPr>
              <w:ind w:firstLine="709"/>
              <w:jc w:val="both"/>
              <w:rPr>
                <w:rFonts w:ascii="Times New Roman" w:hAnsi="Times New Roman" w:cs="Times New Roman"/>
                <w:b/>
                <w:color w:val="000000"/>
                <w:sz w:val="24"/>
                <w:szCs w:val="28"/>
              </w:rPr>
            </w:pPr>
            <w:r w:rsidRPr="00F93662">
              <w:rPr>
                <w:rFonts w:ascii="Times New Roman" w:hAnsi="Times New Roman" w:cs="Times New Roman"/>
                <w:b/>
                <w:color w:val="000000"/>
                <w:sz w:val="24"/>
                <w:szCs w:val="28"/>
              </w:rPr>
              <w:t>Статья 178. Нарушение правил содержания автомобильных дорог, улиц, железнодорожных переездов и других дорожных сооружений</w:t>
            </w:r>
          </w:p>
          <w:p w14:paraId="0562E1C0"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1. Невыполнение требований по производству работ на дорогах и в населенных пунктах, содержанию дорог, железнодорожных переездов и дорожных сооружений, иных требований, установленных правилами обеспечения безопасности дорожного движения, –</w:t>
            </w:r>
          </w:p>
          <w:p w14:paraId="3D7B3327"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влечет наложение штрафа на физических лиц в размере 75 расчетных показателей, на юридических лиц – 230 расчетных показателей.</w:t>
            </w:r>
          </w:p>
          <w:p w14:paraId="3A66460C"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2. Действие, предусмотренное частью 1 настоящей статьи, повлекшее дорожно-транспортное происшествие с причинением легкого вреда здоровью пострадавшего, повреждением транспортных средств, грузов, дорог, дорожных и других сооружений или иного имущества, –</w:t>
            </w:r>
          </w:p>
          <w:p w14:paraId="0099FCE6"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lastRenderedPageBreak/>
              <w:t>влечет наложение штрафа на физических лиц в размере 125 расчетных показателей, на юридических лиц – 350 расчетных показателей.</w:t>
            </w:r>
          </w:p>
          <w:p w14:paraId="2E87C26C"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3. Ведение ремонтно-производственных работ на дорогах и других дорожных сооружениях без разрешительных документов –</w:t>
            </w:r>
          </w:p>
          <w:p w14:paraId="293A6BEC"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влечет наложение штрафа на физических лиц в размере 125 расчетных показателей, на юридических лиц – 350 расчетных показателей.</w:t>
            </w:r>
          </w:p>
          <w:p w14:paraId="2B92F124" w14:textId="77777777" w:rsidR="00A05FCF" w:rsidRPr="007D1F0F" w:rsidRDefault="00A05FCF" w:rsidP="00A05FCF">
            <w:pPr>
              <w:jc w:val="both"/>
              <w:rPr>
                <w:rFonts w:ascii="Times New Roman" w:hAnsi="Times New Roman" w:cs="Times New Roman"/>
                <w:b/>
                <w:bCs/>
                <w:color w:val="000000" w:themeColor="text1"/>
                <w:sz w:val="24"/>
                <w:szCs w:val="24"/>
              </w:rPr>
            </w:pPr>
          </w:p>
          <w:p w14:paraId="59480B32" w14:textId="77777777" w:rsidR="0016460B" w:rsidRPr="007D1F0F" w:rsidRDefault="0016460B" w:rsidP="0016460B">
            <w:pPr>
              <w:ind w:firstLine="453"/>
              <w:jc w:val="both"/>
              <w:rPr>
                <w:rFonts w:ascii="Times New Roman" w:hAnsi="Times New Roman" w:cs="Times New Roman"/>
                <w:b/>
                <w:bCs/>
                <w:color w:val="000000" w:themeColor="text1"/>
                <w:sz w:val="24"/>
                <w:szCs w:val="24"/>
              </w:rPr>
            </w:pPr>
            <w:r w:rsidRPr="007D1F0F">
              <w:rPr>
                <w:rFonts w:ascii="Times New Roman" w:hAnsi="Times New Roman" w:cs="Times New Roman"/>
                <w:b/>
                <w:bCs/>
                <w:color w:val="000000" w:themeColor="text1"/>
                <w:sz w:val="24"/>
                <w:szCs w:val="24"/>
              </w:rPr>
              <w:t>Статья 182. Нарушение правил эксплуатации транспортных средств</w:t>
            </w:r>
          </w:p>
          <w:p w14:paraId="284D31D5"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1. Управление транспортным средством с техническими неисправностями, при которых его эксплуатация запрещена, -</w:t>
            </w:r>
          </w:p>
          <w:p w14:paraId="347D828E"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влечет наложение штрафа на физических лиц в размере 55 расчетных показателей.</w:t>
            </w:r>
          </w:p>
          <w:p w14:paraId="4E064D0A"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2. Управление транспортным средством, не прошедшим обязательный для данного транспортного средства технический осмотр, -</w:t>
            </w:r>
          </w:p>
          <w:p w14:paraId="62C64F19"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влечет наложение штрафа на физических лиц в размере 30 расчетных показателей.</w:t>
            </w:r>
          </w:p>
          <w:p w14:paraId="6CD56372"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3. Нарушение порядка регистрации транспортного средства -</w:t>
            </w:r>
          </w:p>
          <w:p w14:paraId="515505CC"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влечет наложение штрафа на физических лиц в размере 10 расчетных показателей.</w:t>
            </w:r>
          </w:p>
          <w:p w14:paraId="45CC46D7"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4. Управление транспортным средством с отсутствующими государственными регистрационными номерными знаками или одного из них,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14:paraId="48C676E1"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влечет наложение штрафа на физических лиц в размере 100 расчетных показателей.</w:t>
            </w:r>
          </w:p>
          <w:p w14:paraId="00CB683D"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5. Нарушение правил размещения номерного знака -</w:t>
            </w:r>
          </w:p>
          <w:p w14:paraId="166A9F1D"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lastRenderedPageBreak/>
              <w:t>влечет наложение штрафа на физических лиц в размере 10 расчетных показателей.</w:t>
            </w:r>
          </w:p>
          <w:p w14:paraId="1366E2CC"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6. Нарушение правил пользования мотошлемами или ремнями безопасности -</w:t>
            </w:r>
          </w:p>
          <w:p w14:paraId="6D17611E"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влечет наложение штрафа на физических лиц в размере 10 расчетных показателей.</w:t>
            </w:r>
          </w:p>
          <w:p w14:paraId="34F5BC84"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7. Допуск уполномоченным лицом к участию в дорожном движении транспортного средства с техническими неисправностями, при которых запрещена его эксплуатация, или не прошедшего обязательный технический осмотр либо не зарегистрированного в установленном порядке, -</w:t>
            </w:r>
          </w:p>
          <w:p w14:paraId="79B37609" w14:textId="4492FD8E" w:rsidR="0016460B" w:rsidRPr="007D1F0F" w:rsidRDefault="0016460B" w:rsidP="0016460B">
            <w:pPr>
              <w:ind w:firstLine="454"/>
              <w:jc w:val="both"/>
              <w:rPr>
                <w:rFonts w:ascii="Times New Roman" w:hAnsi="Times New Roman" w:cs="Times New Roman"/>
                <w:color w:val="000000" w:themeColor="text1"/>
                <w:sz w:val="24"/>
                <w:szCs w:val="24"/>
                <w:lang w:val="ky-KG"/>
              </w:rPr>
            </w:pPr>
            <w:r w:rsidRPr="007D1F0F">
              <w:rPr>
                <w:rFonts w:ascii="Times New Roman" w:hAnsi="Times New Roman" w:cs="Times New Roman"/>
                <w:color w:val="000000" w:themeColor="text1"/>
                <w:sz w:val="24"/>
                <w:szCs w:val="24"/>
              </w:rPr>
              <w:t>влечет наложение штрафа на юридических лиц в размере 280 расчетных показателей</w:t>
            </w:r>
            <w:r w:rsidRPr="007D1F0F">
              <w:rPr>
                <w:rFonts w:ascii="Times New Roman" w:hAnsi="Times New Roman" w:cs="Times New Roman"/>
                <w:color w:val="000000" w:themeColor="text1"/>
                <w:sz w:val="24"/>
                <w:szCs w:val="24"/>
                <w:lang w:val="ky-KG"/>
              </w:rPr>
              <w:t>.</w:t>
            </w:r>
          </w:p>
          <w:p w14:paraId="5615FF8F" w14:textId="24F9FC06" w:rsidR="0016460B" w:rsidRPr="007D1F0F" w:rsidRDefault="0016460B" w:rsidP="0016460B">
            <w:pPr>
              <w:ind w:firstLine="454"/>
              <w:jc w:val="both"/>
              <w:rPr>
                <w:rFonts w:ascii="Times New Roman" w:hAnsi="Times New Roman" w:cs="Times New Roman"/>
                <w:color w:val="000000" w:themeColor="text1"/>
                <w:sz w:val="24"/>
                <w:szCs w:val="24"/>
                <w:lang w:val="ky-KG"/>
              </w:rPr>
            </w:pPr>
          </w:p>
          <w:p w14:paraId="25463B50" w14:textId="125E2A55" w:rsidR="0016460B" w:rsidRPr="007D1F0F" w:rsidRDefault="0016460B" w:rsidP="0016460B">
            <w:pPr>
              <w:ind w:firstLine="454"/>
              <w:jc w:val="both"/>
              <w:rPr>
                <w:rFonts w:ascii="Times New Roman" w:hAnsi="Times New Roman" w:cs="Times New Roman"/>
                <w:color w:val="000000" w:themeColor="text1"/>
                <w:sz w:val="24"/>
                <w:szCs w:val="24"/>
                <w:lang w:val="ky-KG"/>
              </w:rPr>
            </w:pPr>
          </w:p>
          <w:p w14:paraId="0C52C67F" w14:textId="5E95B97F" w:rsidR="0016460B" w:rsidRDefault="0016460B" w:rsidP="00A466F5">
            <w:pPr>
              <w:jc w:val="both"/>
              <w:rPr>
                <w:rFonts w:ascii="Times New Roman" w:hAnsi="Times New Roman" w:cs="Times New Roman"/>
                <w:color w:val="000000" w:themeColor="text1"/>
                <w:sz w:val="24"/>
                <w:szCs w:val="24"/>
                <w:lang w:val="ky-KG"/>
              </w:rPr>
            </w:pPr>
          </w:p>
          <w:p w14:paraId="1F92C912" w14:textId="77777777" w:rsidR="00CD36CD" w:rsidRPr="007D1F0F" w:rsidRDefault="00CD36CD" w:rsidP="0016460B">
            <w:pPr>
              <w:ind w:firstLine="454"/>
              <w:jc w:val="both"/>
              <w:rPr>
                <w:rFonts w:ascii="Times New Roman" w:hAnsi="Times New Roman" w:cs="Times New Roman"/>
                <w:color w:val="000000" w:themeColor="text1"/>
                <w:sz w:val="24"/>
                <w:szCs w:val="24"/>
                <w:lang w:val="ky-KG"/>
              </w:rPr>
            </w:pPr>
          </w:p>
          <w:p w14:paraId="3A73DFD3" w14:textId="67BE375E" w:rsidR="00CD36CD" w:rsidRPr="00CD36CD" w:rsidRDefault="00CD36CD" w:rsidP="00CD36CD">
            <w:pPr>
              <w:spacing w:line="264" w:lineRule="atLeast"/>
              <w:ind w:firstLine="567"/>
              <w:rPr>
                <w:rFonts w:ascii="Times New Roman" w:eastAsia="Times New Roman" w:hAnsi="Times New Roman" w:cs="Times New Roman"/>
                <w:color w:val="000000"/>
                <w:sz w:val="24"/>
                <w:szCs w:val="27"/>
                <w:lang w:eastAsia="ru-RU"/>
              </w:rPr>
            </w:pPr>
            <w:r w:rsidRPr="00CD36CD">
              <w:rPr>
                <w:rFonts w:ascii="Times New Roman" w:eastAsia="Times New Roman" w:hAnsi="Times New Roman" w:cs="Times New Roman"/>
                <w:b/>
                <w:bCs/>
                <w:color w:val="000000"/>
                <w:sz w:val="24"/>
                <w:szCs w:val="27"/>
                <w:lang w:eastAsia="ru-RU"/>
              </w:rPr>
              <w:t>Статья 185. 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w:t>
            </w:r>
          </w:p>
          <w:p w14:paraId="0A5E6218" w14:textId="77777777" w:rsidR="00CD36CD" w:rsidRPr="00CD36CD" w:rsidRDefault="00CD36CD" w:rsidP="00CD36CD">
            <w:pPr>
              <w:spacing w:line="264" w:lineRule="atLeast"/>
              <w:ind w:firstLine="567"/>
              <w:jc w:val="both"/>
              <w:rPr>
                <w:rFonts w:ascii="Times New Roman" w:eastAsia="Times New Roman" w:hAnsi="Times New Roman" w:cs="Times New Roman"/>
                <w:color w:val="000000"/>
                <w:sz w:val="24"/>
                <w:szCs w:val="27"/>
                <w:lang w:eastAsia="ru-RU"/>
              </w:rPr>
            </w:pPr>
            <w:r w:rsidRPr="00CD36CD">
              <w:rPr>
                <w:rFonts w:ascii="Times New Roman" w:eastAsia="Times New Roman" w:hAnsi="Times New Roman" w:cs="Times New Roman"/>
                <w:color w:val="000000"/>
                <w:sz w:val="24"/>
                <w:szCs w:val="27"/>
                <w:lang w:eastAsia="ru-RU"/>
              </w:rPr>
              <w:t>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 -</w:t>
            </w:r>
          </w:p>
          <w:p w14:paraId="61E5EE49" w14:textId="77777777" w:rsidR="00CD36CD" w:rsidRPr="00CD36CD" w:rsidRDefault="00CD36CD" w:rsidP="00CD36CD">
            <w:pPr>
              <w:spacing w:line="264" w:lineRule="atLeast"/>
              <w:ind w:firstLine="567"/>
              <w:jc w:val="both"/>
              <w:rPr>
                <w:rFonts w:ascii="Times New Roman" w:eastAsia="Times New Roman" w:hAnsi="Times New Roman" w:cs="Times New Roman"/>
                <w:color w:val="000000"/>
                <w:sz w:val="24"/>
                <w:szCs w:val="27"/>
                <w:lang w:eastAsia="ru-RU"/>
              </w:rPr>
            </w:pPr>
            <w:r w:rsidRPr="00CD36CD">
              <w:rPr>
                <w:rFonts w:ascii="Times New Roman" w:eastAsia="Times New Roman" w:hAnsi="Times New Roman" w:cs="Times New Roman"/>
                <w:color w:val="000000"/>
                <w:sz w:val="24"/>
                <w:szCs w:val="27"/>
                <w:lang w:eastAsia="ru-RU"/>
              </w:rPr>
              <w:t>влечет наложение штрафа на физических лиц в размере 55 расчетных показателей.</w:t>
            </w:r>
          </w:p>
          <w:p w14:paraId="1E6CACF0" w14:textId="4A332F48" w:rsidR="0016460B" w:rsidRDefault="0016460B" w:rsidP="007D1F0F">
            <w:pPr>
              <w:jc w:val="both"/>
              <w:rPr>
                <w:rFonts w:ascii="Times New Roman" w:hAnsi="Times New Roman" w:cs="Times New Roman"/>
                <w:color w:val="000000" w:themeColor="text1"/>
                <w:sz w:val="24"/>
                <w:szCs w:val="24"/>
              </w:rPr>
            </w:pPr>
          </w:p>
          <w:p w14:paraId="5D38708F" w14:textId="77777777" w:rsidR="00CD36CD" w:rsidRDefault="00CD36CD" w:rsidP="007D1F0F">
            <w:pPr>
              <w:jc w:val="both"/>
              <w:rPr>
                <w:rFonts w:ascii="Times New Roman" w:hAnsi="Times New Roman" w:cs="Times New Roman"/>
                <w:color w:val="000000" w:themeColor="text1"/>
                <w:sz w:val="24"/>
                <w:szCs w:val="24"/>
              </w:rPr>
            </w:pPr>
          </w:p>
          <w:p w14:paraId="5943008E" w14:textId="77777777" w:rsidR="00CD36CD" w:rsidRDefault="00CD36CD" w:rsidP="007D1F0F">
            <w:pPr>
              <w:jc w:val="both"/>
              <w:rPr>
                <w:rFonts w:ascii="Times New Roman" w:hAnsi="Times New Roman" w:cs="Times New Roman"/>
                <w:color w:val="000000" w:themeColor="text1"/>
                <w:sz w:val="24"/>
                <w:szCs w:val="24"/>
              </w:rPr>
            </w:pPr>
          </w:p>
          <w:p w14:paraId="7A7922EC" w14:textId="77777777" w:rsidR="00CD36CD" w:rsidRDefault="00CD36CD" w:rsidP="007D1F0F">
            <w:pPr>
              <w:jc w:val="both"/>
              <w:rPr>
                <w:rFonts w:ascii="Times New Roman" w:hAnsi="Times New Roman" w:cs="Times New Roman"/>
                <w:color w:val="000000" w:themeColor="text1"/>
                <w:sz w:val="24"/>
                <w:szCs w:val="24"/>
              </w:rPr>
            </w:pPr>
          </w:p>
          <w:p w14:paraId="1BCE8D87" w14:textId="77777777" w:rsidR="0016460B" w:rsidRPr="007D1F0F" w:rsidRDefault="0016460B" w:rsidP="0016460B">
            <w:pPr>
              <w:jc w:val="both"/>
              <w:rPr>
                <w:rFonts w:ascii="Times New Roman" w:hAnsi="Times New Roman" w:cs="Times New Roman"/>
                <w:b/>
                <w:bCs/>
                <w:color w:val="000000" w:themeColor="text1"/>
                <w:sz w:val="24"/>
                <w:szCs w:val="24"/>
              </w:rPr>
            </w:pPr>
          </w:p>
          <w:p w14:paraId="48E0FE46" w14:textId="333E7E8F" w:rsidR="00B51603" w:rsidRPr="007D1F0F" w:rsidRDefault="00B51603" w:rsidP="00B51603">
            <w:pPr>
              <w:jc w:val="both"/>
              <w:rPr>
                <w:rFonts w:ascii="Times New Roman" w:hAnsi="Times New Roman" w:cs="Times New Roman"/>
                <w:b/>
                <w:bCs/>
                <w:color w:val="000000" w:themeColor="text1"/>
                <w:sz w:val="24"/>
                <w:szCs w:val="24"/>
              </w:rPr>
            </w:pPr>
            <w:r w:rsidRPr="007D1F0F">
              <w:rPr>
                <w:rFonts w:ascii="Times New Roman" w:hAnsi="Times New Roman" w:cs="Times New Roman"/>
                <w:b/>
                <w:bCs/>
                <w:color w:val="000000" w:themeColor="text1"/>
                <w:sz w:val="24"/>
                <w:szCs w:val="24"/>
              </w:rPr>
              <w:lastRenderedPageBreak/>
              <w:t xml:space="preserve">          Статья 187. Превышение водителями транспортных средств установленной скорости движения</w:t>
            </w:r>
          </w:p>
          <w:p w14:paraId="7A879DA4" w14:textId="77777777" w:rsidR="00B51603" w:rsidRPr="007D1F0F" w:rsidRDefault="00B51603" w:rsidP="00B51603">
            <w:pPr>
              <w:ind w:firstLine="595"/>
              <w:jc w:val="both"/>
              <w:rPr>
                <w:rFonts w:ascii="Times New Roman" w:hAnsi="Times New Roman" w:cs="Times New Roman"/>
                <w:b/>
                <w:bCs/>
                <w:color w:val="000000" w:themeColor="text1"/>
                <w:sz w:val="24"/>
                <w:szCs w:val="24"/>
              </w:rPr>
            </w:pPr>
          </w:p>
          <w:p w14:paraId="3FB79118" w14:textId="6EE3A8AE" w:rsidR="00B51603" w:rsidRPr="007D1F0F" w:rsidRDefault="00B51603" w:rsidP="00B51603">
            <w:pPr>
              <w:ind w:firstLine="595"/>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 xml:space="preserve">  1. Превышение водителями транспортных средств установленной скорости движения на величину свыше 10 км/час, но не более 20 км/час -</w:t>
            </w:r>
          </w:p>
          <w:p w14:paraId="00460A95" w14:textId="77777777" w:rsidR="00B51603" w:rsidRPr="007D1F0F" w:rsidRDefault="00B51603" w:rsidP="00B51603">
            <w:pPr>
              <w:ind w:firstLine="595"/>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влечет наложение штрафа на физических лиц в размере 10 расчетных показателей.</w:t>
            </w:r>
          </w:p>
          <w:p w14:paraId="1A10A6D6" w14:textId="77777777" w:rsidR="00B51603" w:rsidRPr="007D1F0F" w:rsidRDefault="00B51603" w:rsidP="00B51603">
            <w:pPr>
              <w:ind w:firstLine="595"/>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2. Превышение водителями транспортных средств установленной скорости движения на величину более 20 км/час, но не более 40 км/час -</w:t>
            </w:r>
          </w:p>
          <w:p w14:paraId="0BDD15C5" w14:textId="77777777" w:rsidR="00B51603" w:rsidRPr="007D1F0F" w:rsidRDefault="00B51603" w:rsidP="00B51603">
            <w:pPr>
              <w:ind w:firstLine="595"/>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влечет наложение штрафа на физических лиц в размере 30 расчетных показателей.</w:t>
            </w:r>
          </w:p>
          <w:p w14:paraId="3B98E6FD" w14:textId="77777777" w:rsidR="00B51603" w:rsidRPr="007D1F0F" w:rsidRDefault="00B51603" w:rsidP="00B51603">
            <w:pPr>
              <w:ind w:firstLine="595"/>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3. Превышение водителями транспортных средств установленной скорости движения на величину более 40 км/час, но не более 60 км/час -</w:t>
            </w:r>
          </w:p>
          <w:p w14:paraId="73E23B53" w14:textId="77777777" w:rsidR="00B51603" w:rsidRPr="007D1F0F" w:rsidRDefault="00B51603" w:rsidP="00B51603">
            <w:pPr>
              <w:ind w:firstLine="595"/>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влечет наложение штрафа на физических лиц в размере 75 расчетных показателей.</w:t>
            </w:r>
          </w:p>
          <w:p w14:paraId="490AD324" w14:textId="77777777" w:rsidR="00B51603" w:rsidRPr="007D1F0F" w:rsidRDefault="00B51603" w:rsidP="00B51603">
            <w:pPr>
              <w:ind w:firstLine="595"/>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4. Превышение водителями транспортных средств установленной скорости движения на величину более 60 км/час -</w:t>
            </w:r>
          </w:p>
          <w:p w14:paraId="17F9F47D" w14:textId="0689894E" w:rsidR="00B51603" w:rsidRPr="00A466F5" w:rsidRDefault="00B51603" w:rsidP="00A466F5">
            <w:pPr>
              <w:ind w:firstLine="595"/>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влечет наложение штрафа на физических лиц в размере 150 расчетных показателей.</w:t>
            </w:r>
          </w:p>
          <w:p w14:paraId="1B708A6C" w14:textId="77777777" w:rsidR="00CD36CD" w:rsidRPr="007D1F0F" w:rsidRDefault="00CD36CD" w:rsidP="00B51603">
            <w:pPr>
              <w:jc w:val="both"/>
              <w:rPr>
                <w:rFonts w:ascii="Times New Roman" w:hAnsi="Times New Roman" w:cs="Times New Roman"/>
                <w:b/>
                <w:bCs/>
                <w:color w:val="000000" w:themeColor="text1"/>
                <w:sz w:val="24"/>
                <w:szCs w:val="24"/>
              </w:rPr>
            </w:pPr>
          </w:p>
          <w:p w14:paraId="5B729A2C" w14:textId="77777777" w:rsidR="001A2F94" w:rsidRDefault="001A2F94" w:rsidP="00B51603">
            <w:pPr>
              <w:jc w:val="both"/>
              <w:rPr>
                <w:rFonts w:ascii="Times New Roman" w:hAnsi="Times New Roman" w:cs="Times New Roman"/>
                <w:b/>
                <w:bCs/>
                <w:color w:val="000000" w:themeColor="text1"/>
                <w:sz w:val="24"/>
                <w:szCs w:val="24"/>
              </w:rPr>
            </w:pPr>
          </w:p>
          <w:p w14:paraId="774B492B" w14:textId="77777777" w:rsidR="00A466F5" w:rsidRDefault="00A466F5" w:rsidP="00B51603">
            <w:pPr>
              <w:jc w:val="both"/>
              <w:rPr>
                <w:rFonts w:ascii="Times New Roman" w:hAnsi="Times New Roman" w:cs="Times New Roman"/>
                <w:b/>
                <w:bCs/>
                <w:color w:val="000000" w:themeColor="text1"/>
                <w:sz w:val="24"/>
                <w:szCs w:val="24"/>
              </w:rPr>
            </w:pPr>
          </w:p>
          <w:p w14:paraId="70F6573E" w14:textId="77777777" w:rsidR="00D938C0" w:rsidRDefault="00D938C0" w:rsidP="00B51603">
            <w:pPr>
              <w:jc w:val="both"/>
              <w:rPr>
                <w:rFonts w:ascii="Times New Roman" w:hAnsi="Times New Roman" w:cs="Times New Roman"/>
                <w:b/>
                <w:bCs/>
                <w:color w:val="000000" w:themeColor="text1"/>
                <w:sz w:val="24"/>
                <w:szCs w:val="24"/>
              </w:rPr>
            </w:pPr>
          </w:p>
          <w:p w14:paraId="357DC8BB" w14:textId="77777777" w:rsidR="00D938C0" w:rsidRDefault="00D938C0" w:rsidP="00B51603">
            <w:pPr>
              <w:jc w:val="both"/>
              <w:rPr>
                <w:rFonts w:ascii="Times New Roman" w:hAnsi="Times New Roman" w:cs="Times New Roman"/>
                <w:b/>
                <w:bCs/>
                <w:color w:val="000000" w:themeColor="text1"/>
                <w:sz w:val="24"/>
                <w:szCs w:val="24"/>
              </w:rPr>
            </w:pPr>
          </w:p>
          <w:p w14:paraId="358A744B" w14:textId="77777777" w:rsidR="00D938C0" w:rsidRDefault="00D938C0" w:rsidP="00B51603">
            <w:pPr>
              <w:jc w:val="both"/>
              <w:rPr>
                <w:rFonts w:ascii="Times New Roman" w:hAnsi="Times New Roman" w:cs="Times New Roman"/>
                <w:b/>
                <w:bCs/>
                <w:color w:val="000000" w:themeColor="text1"/>
                <w:sz w:val="24"/>
                <w:szCs w:val="24"/>
              </w:rPr>
            </w:pPr>
          </w:p>
          <w:p w14:paraId="1B9C2A3B" w14:textId="77777777" w:rsidR="00D938C0" w:rsidRDefault="00D938C0" w:rsidP="00B51603">
            <w:pPr>
              <w:jc w:val="both"/>
              <w:rPr>
                <w:rFonts w:ascii="Times New Roman" w:hAnsi="Times New Roman" w:cs="Times New Roman"/>
                <w:b/>
                <w:bCs/>
                <w:color w:val="000000" w:themeColor="text1"/>
                <w:sz w:val="24"/>
                <w:szCs w:val="24"/>
              </w:rPr>
            </w:pPr>
          </w:p>
          <w:p w14:paraId="510CC9C3" w14:textId="77777777" w:rsidR="00D938C0" w:rsidRDefault="00D938C0" w:rsidP="00B51603">
            <w:pPr>
              <w:jc w:val="both"/>
              <w:rPr>
                <w:rFonts w:ascii="Times New Roman" w:hAnsi="Times New Roman" w:cs="Times New Roman"/>
                <w:b/>
                <w:bCs/>
                <w:color w:val="000000" w:themeColor="text1"/>
                <w:sz w:val="24"/>
                <w:szCs w:val="24"/>
              </w:rPr>
            </w:pPr>
          </w:p>
          <w:p w14:paraId="72A51DBF" w14:textId="77777777" w:rsidR="00D938C0" w:rsidRDefault="00D938C0" w:rsidP="00B51603">
            <w:pPr>
              <w:jc w:val="both"/>
              <w:rPr>
                <w:rFonts w:ascii="Times New Roman" w:hAnsi="Times New Roman" w:cs="Times New Roman"/>
                <w:b/>
                <w:bCs/>
                <w:color w:val="000000" w:themeColor="text1"/>
                <w:sz w:val="24"/>
                <w:szCs w:val="24"/>
              </w:rPr>
            </w:pPr>
          </w:p>
          <w:p w14:paraId="43731568" w14:textId="77777777" w:rsidR="00D938C0" w:rsidRDefault="00D938C0" w:rsidP="00B51603">
            <w:pPr>
              <w:jc w:val="both"/>
              <w:rPr>
                <w:rFonts w:ascii="Times New Roman" w:hAnsi="Times New Roman" w:cs="Times New Roman"/>
                <w:b/>
                <w:bCs/>
                <w:color w:val="000000" w:themeColor="text1"/>
                <w:sz w:val="24"/>
                <w:szCs w:val="24"/>
              </w:rPr>
            </w:pPr>
          </w:p>
          <w:p w14:paraId="31091BB6" w14:textId="77777777" w:rsidR="00D938C0" w:rsidRPr="007D1F0F" w:rsidRDefault="00D938C0" w:rsidP="00B51603">
            <w:pPr>
              <w:jc w:val="both"/>
              <w:rPr>
                <w:rFonts w:ascii="Times New Roman" w:hAnsi="Times New Roman" w:cs="Times New Roman"/>
                <w:b/>
                <w:bCs/>
                <w:color w:val="000000" w:themeColor="text1"/>
                <w:sz w:val="24"/>
                <w:szCs w:val="24"/>
              </w:rPr>
            </w:pPr>
          </w:p>
          <w:p w14:paraId="1436ECBB" w14:textId="4578E24B" w:rsidR="0016460B" w:rsidRPr="007D1F0F" w:rsidRDefault="00D938C0" w:rsidP="00B51603">
            <w:pPr>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 xml:space="preserve">          </w:t>
            </w:r>
            <w:r w:rsidR="0016460B" w:rsidRPr="007D1F0F">
              <w:rPr>
                <w:rFonts w:ascii="Times New Roman" w:hAnsi="Times New Roman" w:cs="Times New Roman"/>
                <w:b/>
                <w:bCs/>
                <w:color w:val="000000" w:themeColor="text1"/>
                <w:sz w:val="24"/>
                <w:szCs w:val="24"/>
              </w:rPr>
              <w:t>Статья 188. Нарушение правил дорожного движения водителями транспортных средств</w:t>
            </w:r>
          </w:p>
          <w:p w14:paraId="1A24738A" w14:textId="77777777" w:rsidR="0016460B" w:rsidRPr="007D1F0F" w:rsidRDefault="0016460B" w:rsidP="0016460B">
            <w:pPr>
              <w:jc w:val="both"/>
              <w:rPr>
                <w:rFonts w:ascii="Times New Roman" w:hAnsi="Times New Roman" w:cs="Times New Roman"/>
                <w:color w:val="000000" w:themeColor="text1"/>
                <w:sz w:val="24"/>
                <w:szCs w:val="24"/>
              </w:rPr>
            </w:pPr>
          </w:p>
          <w:p w14:paraId="70AAE121" w14:textId="77777777" w:rsidR="001A2F94" w:rsidRPr="007D1F0F" w:rsidRDefault="001A2F94" w:rsidP="001A2F94">
            <w:pPr>
              <w:spacing w:after="60" w:line="264" w:lineRule="atLeast"/>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1. Невыполнение требований дорожных знаков, требований разметки проезжей части дороги (за исключением нарушений правил обгона или маневрирования с выездом на полосу встречного движения);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(за исключением требования движения на всех механических транспортных средствах в светлое время суток вне населенных пунктов с включенным ближним светом фар) -</w:t>
            </w:r>
          </w:p>
          <w:p w14:paraId="668BA67F" w14:textId="77777777" w:rsidR="001A2F94" w:rsidRPr="007D1F0F" w:rsidRDefault="001A2F94" w:rsidP="001A2F94">
            <w:pPr>
              <w:spacing w:after="60" w:line="264" w:lineRule="atLeast"/>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влекут наложение штрафа на физических лиц в размере 10 расчетных показателей.</w:t>
            </w:r>
          </w:p>
          <w:p w14:paraId="71C599E2" w14:textId="77777777" w:rsidR="008205A9" w:rsidRPr="007D1F0F" w:rsidRDefault="008205A9" w:rsidP="008205A9">
            <w:pPr>
              <w:spacing w:line="264" w:lineRule="atLeast"/>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 xml:space="preserve">2.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непредоставление преимущества в движении пешеходам на пешеходных переходах;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оборудованного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w:t>
            </w:r>
            <w:r w:rsidRPr="007D1F0F">
              <w:rPr>
                <w:rFonts w:ascii="Times New Roman" w:eastAsia="Times New Roman" w:hAnsi="Times New Roman" w:cs="Times New Roman"/>
                <w:color w:val="000000"/>
                <w:sz w:val="24"/>
                <w:szCs w:val="24"/>
                <w:lang w:eastAsia="ru-RU"/>
              </w:rPr>
              <w:lastRenderedPageBreak/>
              <w:t>(оставление, складирование, сжигание) мусора и иных предметов на автомобильных дорогах водителями, пассажирами или иными участниками дорожного движения</w:t>
            </w:r>
          </w:p>
          <w:p w14:paraId="368A46A9" w14:textId="71F2F769" w:rsidR="008205A9" w:rsidRPr="007D1F0F" w:rsidRDefault="008205A9" w:rsidP="008205A9">
            <w:pPr>
              <w:spacing w:line="264" w:lineRule="atLeast"/>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 влекут наложение штрафа на физических лиц в размере 30 расчетных показателей.</w:t>
            </w:r>
          </w:p>
          <w:p w14:paraId="2899EA0D" w14:textId="77777777" w:rsidR="0016460B" w:rsidRPr="007D1F0F" w:rsidRDefault="0016460B" w:rsidP="0016460B">
            <w:pPr>
              <w:pStyle w:val="a4"/>
              <w:numPr>
                <w:ilvl w:val="0"/>
                <w:numId w:val="1"/>
              </w:numPr>
              <w:ind w:left="0" w:firstLine="360"/>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Нарушение правил проезда перекрестков или проезд на запрещающий сигнал светофора либо запрещающий жест регулировщика, а равно движение по тротуарам либо пешеходным или велосипедным дорожкам; непредоставление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14:paraId="33B4B995" w14:textId="6FE920B2" w:rsidR="0016460B" w:rsidRPr="007D1F0F" w:rsidRDefault="001A2F94" w:rsidP="0016460B">
            <w:pPr>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 xml:space="preserve">      </w:t>
            </w:r>
            <w:r w:rsidR="0016460B" w:rsidRPr="007D1F0F">
              <w:rPr>
                <w:rFonts w:ascii="Times New Roman" w:hAnsi="Times New Roman" w:cs="Times New Roman"/>
                <w:color w:val="000000" w:themeColor="text1"/>
                <w:sz w:val="24"/>
                <w:szCs w:val="24"/>
              </w:rPr>
              <w:t>влекут наложение штрафа на физических лиц в размере 55 расчетных показателей.</w:t>
            </w:r>
          </w:p>
          <w:p w14:paraId="37406032" w14:textId="77777777" w:rsidR="0016460B" w:rsidRPr="007D1F0F" w:rsidRDefault="0016460B" w:rsidP="0016460B">
            <w:pPr>
              <w:pStyle w:val="a4"/>
              <w:numPr>
                <w:ilvl w:val="0"/>
                <w:numId w:val="1"/>
              </w:numPr>
              <w:ind w:left="0" w:firstLine="360"/>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Непредоставление преимущества в движении транспортным средствам с включенными специальными световыми и звуковыми сигнальными устройствами -</w:t>
            </w:r>
          </w:p>
          <w:p w14:paraId="3BB73A8D" w14:textId="77777777" w:rsidR="0016460B" w:rsidRPr="007D1F0F" w:rsidRDefault="0016460B" w:rsidP="0016460B">
            <w:pPr>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влечет наложение штрафа на физических лиц в размере 100 расчетных показателей.</w:t>
            </w:r>
          </w:p>
          <w:p w14:paraId="7F4E0BA2" w14:textId="77777777" w:rsidR="0016460B" w:rsidRPr="007D1F0F" w:rsidRDefault="0016460B" w:rsidP="0016460B">
            <w:pPr>
              <w:pStyle w:val="a4"/>
              <w:numPr>
                <w:ilvl w:val="0"/>
                <w:numId w:val="1"/>
              </w:numPr>
              <w:ind w:left="0" w:firstLine="360"/>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Нарушение правил обгона или маневрирования с выездом на полосу встречного движения, -</w:t>
            </w:r>
          </w:p>
          <w:p w14:paraId="03D818AA" w14:textId="25C7BEBB" w:rsidR="0016460B" w:rsidRPr="007D1F0F" w:rsidRDefault="0016460B" w:rsidP="0016460B">
            <w:pPr>
              <w:ind w:firstLine="454"/>
              <w:jc w:val="both"/>
              <w:rPr>
                <w:rFonts w:ascii="Times New Roman" w:hAnsi="Times New Roman" w:cs="Times New Roman"/>
                <w:color w:val="000000" w:themeColor="text1"/>
                <w:sz w:val="24"/>
                <w:szCs w:val="24"/>
                <w:lang w:val="ky-KG"/>
              </w:rPr>
            </w:pPr>
            <w:r w:rsidRPr="007D1F0F">
              <w:rPr>
                <w:rFonts w:ascii="Times New Roman" w:hAnsi="Times New Roman" w:cs="Times New Roman"/>
                <w:color w:val="000000" w:themeColor="text1"/>
                <w:sz w:val="24"/>
                <w:szCs w:val="24"/>
              </w:rPr>
              <w:t>влечет наложение штрафа на физических лиц в размере 150 расчетных показателей</w:t>
            </w:r>
            <w:r w:rsidRPr="007D1F0F">
              <w:rPr>
                <w:rFonts w:ascii="Times New Roman" w:hAnsi="Times New Roman" w:cs="Times New Roman"/>
                <w:color w:val="000000" w:themeColor="text1"/>
                <w:sz w:val="24"/>
                <w:szCs w:val="24"/>
                <w:lang w:val="ky-KG"/>
              </w:rPr>
              <w:t>.</w:t>
            </w:r>
          </w:p>
          <w:p w14:paraId="7AECCEEB" w14:textId="69CAF60B" w:rsidR="0016460B" w:rsidRPr="007D1F0F" w:rsidRDefault="0016460B" w:rsidP="0016460B">
            <w:pPr>
              <w:ind w:firstLine="454"/>
              <w:jc w:val="both"/>
              <w:rPr>
                <w:rFonts w:ascii="Times New Roman" w:hAnsi="Times New Roman" w:cs="Times New Roman"/>
                <w:color w:val="000000" w:themeColor="text1"/>
                <w:sz w:val="24"/>
                <w:szCs w:val="24"/>
                <w:lang w:val="ky-KG"/>
              </w:rPr>
            </w:pPr>
          </w:p>
          <w:p w14:paraId="326C40D8" w14:textId="7E006978" w:rsidR="0016460B" w:rsidRPr="007D1F0F" w:rsidRDefault="0016460B" w:rsidP="008205A9">
            <w:pPr>
              <w:jc w:val="both"/>
              <w:rPr>
                <w:rFonts w:ascii="Times New Roman" w:hAnsi="Times New Roman" w:cs="Times New Roman"/>
                <w:color w:val="000000" w:themeColor="text1"/>
                <w:sz w:val="24"/>
                <w:szCs w:val="24"/>
                <w:lang w:val="ky-KG"/>
              </w:rPr>
            </w:pPr>
          </w:p>
          <w:p w14:paraId="70DB19FA" w14:textId="20806F8D" w:rsidR="0016460B" w:rsidRPr="007D1F0F" w:rsidRDefault="0016460B" w:rsidP="0016460B">
            <w:pPr>
              <w:ind w:firstLine="454"/>
              <w:jc w:val="both"/>
              <w:rPr>
                <w:rFonts w:ascii="Times New Roman" w:hAnsi="Times New Roman" w:cs="Times New Roman"/>
                <w:color w:val="000000" w:themeColor="text1"/>
                <w:sz w:val="24"/>
                <w:szCs w:val="24"/>
                <w:lang w:val="ky-KG"/>
              </w:rPr>
            </w:pPr>
          </w:p>
          <w:p w14:paraId="2E0D8124" w14:textId="77777777" w:rsidR="00B51603" w:rsidRPr="007D1F0F" w:rsidRDefault="00B51603" w:rsidP="0016460B">
            <w:pPr>
              <w:ind w:firstLine="453"/>
              <w:jc w:val="both"/>
              <w:rPr>
                <w:rFonts w:ascii="Times New Roman" w:hAnsi="Times New Roman" w:cs="Times New Roman"/>
                <w:b/>
                <w:bCs/>
                <w:color w:val="000000" w:themeColor="text1"/>
                <w:sz w:val="24"/>
                <w:szCs w:val="24"/>
              </w:rPr>
            </w:pPr>
          </w:p>
          <w:p w14:paraId="1938B161" w14:textId="77777777" w:rsidR="00F73101" w:rsidRPr="007D1F0F" w:rsidRDefault="00F73101" w:rsidP="00084D26">
            <w:pPr>
              <w:jc w:val="both"/>
              <w:rPr>
                <w:rFonts w:ascii="Times New Roman" w:hAnsi="Times New Roman" w:cs="Times New Roman"/>
                <w:b/>
                <w:bCs/>
                <w:color w:val="000000" w:themeColor="text1"/>
                <w:sz w:val="24"/>
                <w:szCs w:val="24"/>
              </w:rPr>
            </w:pPr>
          </w:p>
          <w:p w14:paraId="28FFE490" w14:textId="77777777" w:rsidR="00084D26" w:rsidRPr="007D1F0F" w:rsidRDefault="00084D26" w:rsidP="00084D26">
            <w:pPr>
              <w:jc w:val="both"/>
              <w:rPr>
                <w:rFonts w:ascii="Times New Roman" w:hAnsi="Times New Roman" w:cs="Times New Roman"/>
                <w:b/>
                <w:bCs/>
                <w:color w:val="000000" w:themeColor="text1"/>
                <w:sz w:val="24"/>
                <w:szCs w:val="24"/>
              </w:rPr>
            </w:pPr>
          </w:p>
          <w:p w14:paraId="7BF034D0" w14:textId="77777777" w:rsidR="00084D26" w:rsidRPr="007D1F0F" w:rsidRDefault="00084D26" w:rsidP="00084D26">
            <w:pPr>
              <w:jc w:val="both"/>
              <w:rPr>
                <w:rFonts w:ascii="Times New Roman" w:hAnsi="Times New Roman" w:cs="Times New Roman"/>
                <w:b/>
                <w:bCs/>
                <w:color w:val="000000" w:themeColor="text1"/>
                <w:sz w:val="24"/>
                <w:szCs w:val="24"/>
              </w:rPr>
            </w:pPr>
          </w:p>
          <w:p w14:paraId="76029114" w14:textId="77777777" w:rsidR="00E576EA" w:rsidRDefault="00E576EA" w:rsidP="00084D26">
            <w:pPr>
              <w:jc w:val="both"/>
              <w:rPr>
                <w:rFonts w:ascii="Times New Roman" w:hAnsi="Times New Roman" w:cs="Times New Roman"/>
                <w:b/>
                <w:bCs/>
                <w:color w:val="000000" w:themeColor="text1"/>
                <w:sz w:val="24"/>
                <w:szCs w:val="24"/>
              </w:rPr>
            </w:pPr>
          </w:p>
          <w:p w14:paraId="5B84A13A" w14:textId="77777777" w:rsidR="00E576EA" w:rsidRDefault="00E576EA" w:rsidP="00084D26">
            <w:pPr>
              <w:jc w:val="both"/>
              <w:rPr>
                <w:rFonts w:ascii="Times New Roman" w:hAnsi="Times New Roman" w:cs="Times New Roman"/>
                <w:b/>
                <w:bCs/>
                <w:color w:val="000000" w:themeColor="text1"/>
                <w:sz w:val="24"/>
                <w:szCs w:val="24"/>
              </w:rPr>
            </w:pPr>
          </w:p>
          <w:p w14:paraId="2F1FB1EC" w14:textId="77777777" w:rsidR="00A466F5" w:rsidRDefault="00A466F5" w:rsidP="00084D26">
            <w:pPr>
              <w:jc w:val="both"/>
              <w:rPr>
                <w:rFonts w:ascii="Times New Roman" w:hAnsi="Times New Roman" w:cs="Times New Roman"/>
                <w:b/>
                <w:bCs/>
                <w:color w:val="000000" w:themeColor="text1"/>
                <w:sz w:val="24"/>
                <w:szCs w:val="24"/>
              </w:rPr>
            </w:pPr>
          </w:p>
          <w:p w14:paraId="6DF96EB1" w14:textId="77777777" w:rsidR="00A466F5" w:rsidRDefault="00A466F5" w:rsidP="00084D26">
            <w:pPr>
              <w:jc w:val="both"/>
              <w:rPr>
                <w:rFonts w:ascii="Times New Roman" w:hAnsi="Times New Roman" w:cs="Times New Roman"/>
                <w:b/>
                <w:bCs/>
                <w:color w:val="000000" w:themeColor="text1"/>
                <w:sz w:val="24"/>
                <w:szCs w:val="24"/>
              </w:rPr>
            </w:pPr>
          </w:p>
          <w:p w14:paraId="1CB6A667" w14:textId="77777777" w:rsidR="00613620" w:rsidRDefault="00613620" w:rsidP="00994990">
            <w:pPr>
              <w:jc w:val="both"/>
              <w:rPr>
                <w:rFonts w:ascii="Times New Roman" w:hAnsi="Times New Roman" w:cs="Times New Roman"/>
                <w:bCs/>
                <w:color w:val="000000" w:themeColor="text1"/>
                <w:sz w:val="24"/>
                <w:szCs w:val="24"/>
              </w:rPr>
            </w:pPr>
          </w:p>
          <w:p w14:paraId="7A55D476" w14:textId="77777777" w:rsidR="00D938C0" w:rsidRDefault="00D938C0" w:rsidP="00994990">
            <w:pPr>
              <w:jc w:val="both"/>
              <w:rPr>
                <w:rFonts w:ascii="Times New Roman" w:hAnsi="Times New Roman" w:cs="Times New Roman"/>
                <w:bCs/>
                <w:color w:val="000000" w:themeColor="text1"/>
                <w:sz w:val="24"/>
                <w:szCs w:val="24"/>
              </w:rPr>
            </w:pPr>
          </w:p>
          <w:p w14:paraId="46C97A98" w14:textId="45A8DDE8" w:rsidR="001A2F94" w:rsidRPr="007D1F0F" w:rsidRDefault="00D938C0" w:rsidP="00D938C0">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1A2F94" w:rsidRPr="007D1F0F">
              <w:rPr>
                <w:rFonts w:ascii="Times New Roman" w:eastAsia="Times New Roman" w:hAnsi="Times New Roman" w:cs="Times New Roman"/>
                <w:b/>
                <w:bCs/>
                <w:color w:val="000000"/>
                <w:sz w:val="24"/>
                <w:szCs w:val="24"/>
                <w:lang w:eastAsia="ru-RU"/>
              </w:rPr>
              <w:t>Статья 199. Нарушение правил перевозок пассажиров автомобильным транспортом</w:t>
            </w:r>
          </w:p>
          <w:p w14:paraId="3A7105A4" w14:textId="77777777" w:rsidR="001A2F94" w:rsidRPr="007D1F0F" w:rsidRDefault="001A2F94" w:rsidP="001A2F94">
            <w:pPr>
              <w:ind w:firstLine="39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 </w:t>
            </w:r>
          </w:p>
          <w:p w14:paraId="1CF2380D" w14:textId="77777777" w:rsidR="001A2F94" w:rsidRPr="007D1F0F" w:rsidRDefault="001A2F94" w:rsidP="001A2F94">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1. Нарушение правил перевозки организованных групп детей или туристов –</w:t>
            </w:r>
          </w:p>
          <w:p w14:paraId="135D0B8A" w14:textId="77777777" w:rsidR="001A2F94" w:rsidRPr="007D1F0F" w:rsidRDefault="001A2F94" w:rsidP="001A2F94">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55 расчетных показателей.</w:t>
            </w:r>
          </w:p>
          <w:p w14:paraId="7390652D" w14:textId="77777777" w:rsidR="001A2F94" w:rsidRPr="007D1F0F" w:rsidRDefault="001A2F94" w:rsidP="001A2F94">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2. Нарушение водителем требований относительно количества лиц, которые перевозятся пассажирскими транспортными средствами, используемыми в качестве маршрутного такси или на междугородных либо международных пассажирских перевозках, а также отсутствие у водителя договора на перевозку пассажиров либо паспорта маршрута –</w:t>
            </w:r>
          </w:p>
          <w:p w14:paraId="05866A75" w14:textId="77777777" w:rsidR="001A2F94" w:rsidRPr="007D1F0F" w:rsidRDefault="001A2F94" w:rsidP="001A2F94">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влекут наложение штрафа на физических лиц в размере 10 расчетных показателей.</w:t>
            </w:r>
          </w:p>
          <w:p w14:paraId="10AECEC4" w14:textId="77777777" w:rsidR="001A2F94" w:rsidRPr="007D1F0F" w:rsidRDefault="001A2F94" w:rsidP="001A2F94">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3. Нарушение или неисполнение требований Закона Кыргызской Республики «Об обязательном страховании гражданской ответственности перевозчика перед пассажирами» при осуществлении перевозок пассажиров автомобильным транспортом –</w:t>
            </w:r>
          </w:p>
          <w:p w14:paraId="1D3EFAE4" w14:textId="77777777" w:rsidR="001A2F94" w:rsidRPr="007D1F0F" w:rsidRDefault="001A2F94" w:rsidP="001A2F94">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30 расчетных показателей, на юридических лиц – 130 расчетных показателей.</w:t>
            </w:r>
          </w:p>
          <w:p w14:paraId="142BAD76" w14:textId="77777777" w:rsidR="001A2F94" w:rsidRPr="007D1F0F" w:rsidRDefault="001A2F94" w:rsidP="001A2F94">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4. Нарушение режима работы или отдыха водителей –</w:t>
            </w:r>
          </w:p>
          <w:p w14:paraId="6AAA36EB" w14:textId="77777777" w:rsidR="001A2F94" w:rsidRPr="007D1F0F" w:rsidRDefault="001A2F94" w:rsidP="001A2F94">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55 расчетных показателей, на юридических лиц – 170 расчетных показателей.</w:t>
            </w:r>
          </w:p>
          <w:p w14:paraId="1F09D846" w14:textId="77777777" w:rsidR="001A2F94" w:rsidRPr="007D1F0F" w:rsidRDefault="001A2F94" w:rsidP="001A2F94">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lastRenderedPageBreak/>
              <w:t>5. Нарушение правил перевозки пассажиров в части прохождения водителем ежесменного предрейсового медицинского осмотра или проведения предрейсового контроля технического состояния транспортных средств –</w:t>
            </w:r>
          </w:p>
          <w:p w14:paraId="57BAB56B" w14:textId="77777777" w:rsidR="001A2F94" w:rsidRPr="007D1F0F" w:rsidRDefault="001A2F94" w:rsidP="001A2F94">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55 расчетных показателей, на юридических лиц – 170 расчетных показателей.</w:t>
            </w:r>
          </w:p>
          <w:p w14:paraId="30CEA85B" w14:textId="77777777" w:rsidR="001A2F94" w:rsidRPr="007D1F0F" w:rsidRDefault="001A2F94" w:rsidP="001A2F94">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6. Нарушение требований правил перевозки пассажиров и багажа легковыми такси в части отсутствия отличительных знаков обозначения легкового такси и перевозки пассажиров легковыми такси в междугородних и международных сообщениях не с территории автовокзалов и автостанций (кроме перевозок по заказу диспетчерской службы) –</w:t>
            </w:r>
          </w:p>
          <w:p w14:paraId="031D86C6" w14:textId="77777777" w:rsidR="001A2F94" w:rsidRPr="007D1F0F" w:rsidRDefault="001A2F94" w:rsidP="001A2F94">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30 расчетных показателей.</w:t>
            </w:r>
          </w:p>
          <w:p w14:paraId="1EC819FF" w14:textId="77777777" w:rsidR="001A2F94" w:rsidRPr="007D1F0F" w:rsidRDefault="001A2F94" w:rsidP="001A2F94">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7. Нарушение иных требований Правил организации пассажирских перевозок автомобильным транспортом в Кыргызской Республике –</w:t>
            </w:r>
          </w:p>
          <w:p w14:paraId="7D9A0ABA" w14:textId="77777777" w:rsidR="001A2F94" w:rsidRPr="007D1F0F" w:rsidRDefault="001A2F94" w:rsidP="001A2F94">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30 расчетных показателей.</w:t>
            </w:r>
          </w:p>
          <w:p w14:paraId="199A702B" w14:textId="77777777" w:rsidR="001A2F94" w:rsidRPr="007D1F0F" w:rsidRDefault="001A2F94" w:rsidP="001A2F94">
            <w:pPr>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8. Неуплата за проезд и провоз багажа в муниципальном общественном транспорте, а равно нарушение правил пользования городским общественным транспортом -</w:t>
            </w:r>
          </w:p>
          <w:p w14:paraId="54CDD8FE" w14:textId="77777777" w:rsidR="001A2F94" w:rsidRPr="007D1F0F" w:rsidRDefault="001A2F94" w:rsidP="001A2F94">
            <w:pPr>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10 расчетных показателей.</w:t>
            </w:r>
          </w:p>
          <w:p w14:paraId="186A72F9" w14:textId="77777777" w:rsidR="001A2F94" w:rsidRPr="007D1F0F" w:rsidRDefault="001A2F94" w:rsidP="0016460B">
            <w:pPr>
              <w:ind w:firstLine="454"/>
              <w:jc w:val="both"/>
              <w:rPr>
                <w:rFonts w:ascii="Times New Roman" w:hAnsi="Times New Roman" w:cs="Times New Roman"/>
                <w:color w:val="000000" w:themeColor="text1"/>
                <w:sz w:val="24"/>
                <w:szCs w:val="24"/>
              </w:rPr>
            </w:pPr>
          </w:p>
          <w:p w14:paraId="74C42B7B" w14:textId="77777777" w:rsidR="0016460B" w:rsidRPr="007D1F0F" w:rsidRDefault="0016460B" w:rsidP="00DC4C72">
            <w:pPr>
              <w:ind w:firstLine="453"/>
              <w:jc w:val="both"/>
              <w:rPr>
                <w:rFonts w:ascii="Times New Roman" w:hAnsi="Times New Roman" w:cs="Times New Roman"/>
                <w:bCs/>
                <w:color w:val="000000" w:themeColor="text1"/>
                <w:sz w:val="24"/>
                <w:szCs w:val="24"/>
              </w:rPr>
            </w:pPr>
          </w:p>
        </w:tc>
        <w:tc>
          <w:tcPr>
            <w:tcW w:w="7068" w:type="dxa"/>
          </w:tcPr>
          <w:p w14:paraId="490FA1C8" w14:textId="77777777" w:rsidR="00A05FCF" w:rsidRPr="007D1F0F" w:rsidRDefault="00A05FCF" w:rsidP="00A05FCF">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b/>
                <w:bCs/>
                <w:color w:val="000000"/>
                <w:sz w:val="24"/>
                <w:szCs w:val="24"/>
                <w:lang w:eastAsia="ru-RU"/>
              </w:rPr>
              <w:lastRenderedPageBreak/>
              <w:t>Статья 102. Уклонение от родительских обязанностей</w:t>
            </w:r>
          </w:p>
          <w:p w14:paraId="77BE57CF" w14:textId="77777777" w:rsidR="00A05FCF" w:rsidRPr="007D1F0F" w:rsidRDefault="00A05FCF" w:rsidP="00A05FCF">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1. Невыполнение родителями или лицами, их заменяющими, обязанностей по воспитанию детей, повлекшее совершение ребенком в возрасте до шестнадцати лет деяния, содержащего признаки правонарушения, ответственность за которое предусмотрена настоящим Кодексом, –</w:t>
            </w:r>
          </w:p>
          <w:p w14:paraId="5C3B9E74" w14:textId="77777777" w:rsidR="00A05FCF" w:rsidRPr="007D1F0F" w:rsidRDefault="00A05FCF" w:rsidP="00A05FCF">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10 расчетных показателей.</w:t>
            </w:r>
          </w:p>
          <w:p w14:paraId="763AA486" w14:textId="77777777" w:rsidR="00A05FCF" w:rsidRPr="007D1F0F" w:rsidRDefault="00A05FCF" w:rsidP="00A05FCF">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2. Невыполнение родителями или лицами, их заменяющими, обязанностей по воспитанию детей, повлекшее совершение ребенком в возрасте до шестнадцати лет деяния, содержащего признаки преступления, –</w:t>
            </w:r>
          </w:p>
          <w:p w14:paraId="42C6A775" w14:textId="77777777" w:rsidR="00A05FCF" w:rsidRPr="007D1F0F" w:rsidRDefault="00A05FCF" w:rsidP="00A05FCF">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30 расчетных показателей.</w:t>
            </w:r>
          </w:p>
          <w:p w14:paraId="410CF260" w14:textId="77777777" w:rsidR="00A05FCF" w:rsidRPr="007D1F0F" w:rsidRDefault="00A05FCF" w:rsidP="00A05FCF">
            <w:pPr>
              <w:ind w:firstLine="709"/>
              <w:jc w:val="both"/>
              <w:rPr>
                <w:rStyle w:val="a7"/>
                <w:rFonts w:ascii="Times New Roman" w:hAnsi="Times New Roman" w:cs="Times New Roman"/>
                <w:sz w:val="24"/>
                <w:szCs w:val="24"/>
                <w:shd w:val="clear" w:color="auto" w:fill="FFFFFF"/>
              </w:rPr>
            </w:pPr>
            <w:r w:rsidRPr="007D1F0F">
              <w:rPr>
                <w:rStyle w:val="a7"/>
                <w:rFonts w:ascii="Times New Roman" w:hAnsi="Times New Roman" w:cs="Times New Roman"/>
                <w:sz w:val="24"/>
                <w:szCs w:val="24"/>
                <w:shd w:val="clear" w:color="auto" w:fill="FFFFFF"/>
              </w:rPr>
              <w:t>3. Неисполнение родителями или лицами, их заменяющими, обязанностей по контролю за несовершеннолетним, если это привело к управлению им транспортным средством в состоянии алкогольного, наркотического или иного опьянения либо без права на управление, повлёкшее причинение материального ущерба или вреда здоровью человека по неосторожности, -</w:t>
            </w:r>
          </w:p>
          <w:p w14:paraId="5A131A3B" w14:textId="29B15462" w:rsidR="00A05FCF" w:rsidRDefault="00A05FCF" w:rsidP="00A05FCF">
            <w:pPr>
              <w:ind w:firstLine="709"/>
              <w:jc w:val="both"/>
              <w:rPr>
                <w:rStyle w:val="a7"/>
                <w:rFonts w:ascii="Times New Roman" w:hAnsi="Times New Roman" w:cs="Times New Roman"/>
                <w:sz w:val="24"/>
                <w:szCs w:val="24"/>
                <w:shd w:val="clear" w:color="auto" w:fill="FFFFFF"/>
              </w:rPr>
            </w:pPr>
            <w:r w:rsidRPr="007D1F0F">
              <w:rPr>
                <w:rStyle w:val="a7"/>
                <w:rFonts w:ascii="Times New Roman" w:hAnsi="Times New Roman" w:cs="Times New Roman"/>
                <w:sz w:val="24"/>
                <w:szCs w:val="24"/>
                <w:shd w:val="clear" w:color="auto" w:fill="FFFFFF"/>
              </w:rPr>
              <w:t xml:space="preserve">влечёт наложение штрафа в размере </w:t>
            </w:r>
            <w:r w:rsidR="009D72C7" w:rsidRPr="007D1F0F">
              <w:rPr>
                <w:rStyle w:val="a7"/>
                <w:rFonts w:ascii="Times New Roman" w:hAnsi="Times New Roman" w:cs="Times New Roman"/>
                <w:sz w:val="24"/>
                <w:szCs w:val="24"/>
                <w:shd w:val="clear" w:color="auto" w:fill="FFFFFF"/>
              </w:rPr>
              <w:t xml:space="preserve">200 </w:t>
            </w:r>
            <w:r w:rsidRPr="007D1F0F">
              <w:rPr>
                <w:rStyle w:val="a7"/>
                <w:rFonts w:ascii="Times New Roman" w:hAnsi="Times New Roman" w:cs="Times New Roman"/>
                <w:sz w:val="24"/>
                <w:szCs w:val="24"/>
                <w:shd w:val="clear" w:color="auto" w:fill="FFFFFF"/>
              </w:rPr>
              <w:t>расчётных показателей.</w:t>
            </w:r>
          </w:p>
          <w:p w14:paraId="7C72DD1F" w14:textId="77777777" w:rsidR="00CD36CD" w:rsidRPr="007D1F0F" w:rsidRDefault="00CD36CD" w:rsidP="00A05FCF">
            <w:pPr>
              <w:ind w:firstLine="709"/>
              <w:jc w:val="both"/>
              <w:rPr>
                <w:rFonts w:ascii="Times New Roman" w:eastAsia="Times New Roman" w:hAnsi="Times New Roman" w:cs="Times New Roman"/>
                <w:color w:val="000000"/>
                <w:sz w:val="24"/>
                <w:szCs w:val="24"/>
                <w:lang w:eastAsia="ru-RU"/>
              </w:rPr>
            </w:pPr>
          </w:p>
          <w:p w14:paraId="257E0383" w14:textId="77777777" w:rsidR="00CD36CD" w:rsidRPr="00F93662" w:rsidRDefault="00CD36CD" w:rsidP="00CD36CD">
            <w:pPr>
              <w:spacing w:before="120"/>
              <w:ind w:firstLine="709"/>
              <w:jc w:val="both"/>
              <w:rPr>
                <w:rFonts w:ascii="Times New Roman" w:hAnsi="Times New Roman" w:cs="Times New Roman"/>
                <w:color w:val="000000"/>
                <w:sz w:val="24"/>
                <w:szCs w:val="27"/>
              </w:rPr>
            </w:pPr>
          </w:p>
          <w:p w14:paraId="6E596F96" w14:textId="77777777" w:rsidR="00CD36CD" w:rsidRPr="00F93662" w:rsidRDefault="00CD36CD" w:rsidP="00A83591">
            <w:pPr>
              <w:spacing w:before="120"/>
              <w:ind w:left="759"/>
              <w:jc w:val="both"/>
              <w:rPr>
                <w:rFonts w:ascii="Times New Roman" w:hAnsi="Times New Roman" w:cs="Times New Roman"/>
                <w:color w:val="000000"/>
                <w:sz w:val="24"/>
                <w:szCs w:val="27"/>
              </w:rPr>
            </w:pPr>
            <w:r w:rsidRPr="00F93662">
              <w:rPr>
                <w:rFonts w:ascii="Times New Roman" w:hAnsi="Times New Roman" w:cs="Times New Roman"/>
                <w:b/>
                <w:color w:val="000000"/>
                <w:sz w:val="24"/>
                <w:szCs w:val="28"/>
              </w:rPr>
              <w:t>Статья 177. Повреждение дорожного сооружения</w:t>
            </w:r>
          </w:p>
          <w:p w14:paraId="781AB3C4"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1. Повреждение дороги, улицы, железнодорожного переезда или другого дорожного сооружения либо технических средств организации дорожного движения -</w:t>
            </w:r>
          </w:p>
          <w:p w14:paraId="336F6429" w14:textId="77777777" w:rsidR="00CD36CD" w:rsidRPr="00F93662" w:rsidRDefault="00CD36CD" w:rsidP="00CD36CD">
            <w:pPr>
              <w:ind w:firstLine="709"/>
              <w:jc w:val="both"/>
              <w:rPr>
                <w:rFonts w:ascii="Times New Roman" w:hAnsi="Times New Roman" w:cs="Times New Roman"/>
                <w:b/>
                <w:color w:val="000000"/>
                <w:sz w:val="24"/>
                <w:szCs w:val="28"/>
              </w:rPr>
            </w:pPr>
            <w:r w:rsidRPr="00F93662">
              <w:rPr>
                <w:rFonts w:ascii="Times New Roman" w:hAnsi="Times New Roman" w:cs="Times New Roman"/>
                <w:b/>
                <w:color w:val="000000"/>
                <w:sz w:val="24"/>
                <w:szCs w:val="28"/>
              </w:rPr>
              <w:t>влечет наложение штрафа на физических лиц в размере 100 расчетных показателей, на юридических лиц - 270 расчетных показателей.</w:t>
            </w:r>
          </w:p>
          <w:p w14:paraId="53623968"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2. Непринятие мер к предотвращению загрязнения проезжей части улицы или дороги, нарушение правил восстановления элементов поврежденной дороги или улицы в результате ремонтно-строительных работ на проезжей части, повлекшие угрозу безопасности дорожного движения, -</w:t>
            </w:r>
          </w:p>
          <w:p w14:paraId="7A4133AD" w14:textId="77777777" w:rsidR="00CD36CD" w:rsidRPr="00F93662" w:rsidRDefault="00CD36CD" w:rsidP="00CD36CD">
            <w:pPr>
              <w:ind w:firstLine="709"/>
              <w:jc w:val="both"/>
              <w:rPr>
                <w:rFonts w:ascii="Times New Roman" w:hAnsi="Times New Roman" w:cs="Times New Roman"/>
                <w:b/>
                <w:color w:val="000000"/>
                <w:sz w:val="24"/>
                <w:szCs w:val="28"/>
              </w:rPr>
            </w:pPr>
            <w:r w:rsidRPr="00F93662">
              <w:rPr>
                <w:rFonts w:ascii="Times New Roman" w:hAnsi="Times New Roman" w:cs="Times New Roman"/>
                <w:b/>
                <w:color w:val="000000"/>
                <w:sz w:val="24"/>
                <w:szCs w:val="28"/>
              </w:rPr>
              <w:t>влекут наложение штрафа на физических лиц в размере 150 расчетных показателей, на юридических лиц - 350 расчетных показателей.</w:t>
            </w:r>
          </w:p>
          <w:p w14:paraId="32687F71" w14:textId="5DA9DC44" w:rsidR="00CD36CD" w:rsidRPr="00F93662" w:rsidRDefault="00B022D6" w:rsidP="00B022D6">
            <w:pPr>
              <w:tabs>
                <w:tab w:val="left" w:pos="2796"/>
              </w:tabs>
              <w:jc w:val="both"/>
              <w:rPr>
                <w:rFonts w:ascii="Times New Roman" w:hAnsi="Times New Roman" w:cs="Times New Roman"/>
                <w:color w:val="000000"/>
                <w:sz w:val="24"/>
                <w:szCs w:val="28"/>
              </w:rPr>
            </w:pPr>
            <w:r>
              <w:rPr>
                <w:rFonts w:ascii="Times New Roman" w:hAnsi="Times New Roman" w:cs="Times New Roman"/>
                <w:color w:val="000000"/>
                <w:sz w:val="24"/>
                <w:szCs w:val="28"/>
              </w:rPr>
              <w:tab/>
            </w:r>
          </w:p>
          <w:p w14:paraId="6DEDD4CF" w14:textId="77777777" w:rsidR="00CD36CD" w:rsidRPr="00F93662" w:rsidRDefault="00CD36CD" w:rsidP="00CD36CD">
            <w:pPr>
              <w:ind w:firstLine="709"/>
              <w:jc w:val="both"/>
              <w:rPr>
                <w:rFonts w:ascii="Times New Roman" w:hAnsi="Times New Roman" w:cs="Times New Roman"/>
                <w:b/>
                <w:color w:val="000000"/>
                <w:sz w:val="24"/>
                <w:szCs w:val="28"/>
              </w:rPr>
            </w:pPr>
            <w:r w:rsidRPr="00F93662">
              <w:rPr>
                <w:rFonts w:ascii="Times New Roman" w:hAnsi="Times New Roman" w:cs="Times New Roman"/>
                <w:b/>
                <w:color w:val="000000"/>
                <w:sz w:val="24"/>
                <w:szCs w:val="28"/>
              </w:rPr>
              <w:t>Статья 178. Нарушение правил содержания автомобильных дорог, улиц, железнодорожных переездов и других дорожных сооружений</w:t>
            </w:r>
          </w:p>
          <w:p w14:paraId="580A0355"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1. Невыполнение требований по производству работ на дорогах и в населенных пунктах, содержанию дорог, железнодорожных переездов и дорожных сооружений, иных требований, установленных правилами обеспечения безопасности дорожного движения, –</w:t>
            </w:r>
          </w:p>
          <w:p w14:paraId="132EB0B8" w14:textId="77777777" w:rsidR="00CD36CD" w:rsidRPr="00F93662" w:rsidRDefault="00CD36CD" w:rsidP="00CD36CD">
            <w:pPr>
              <w:ind w:firstLine="709"/>
              <w:jc w:val="both"/>
              <w:rPr>
                <w:rFonts w:ascii="Times New Roman" w:hAnsi="Times New Roman" w:cs="Times New Roman"/>
                <w:b/>
                <w:color w:val="000000"/>
                <w:sz w:val="24"/>
                <w:szCs w:val="28"/>
              </w:rPr>
            </w:pPr>
            <w:r w:rsidRPr="00F93662">
              <w:rPr>
                <w:rFonts w:ascii="Times New Roman" w:hAnsi="Times New Roman" w:cs="Times New Roman"/>
                <w:b/>
                <w:color w:val="000000"/>
                <w:sz w:val="24"/>
                <w:szCs w:val="28"/>
              </w:rPr>
              <w:t>влечет наложение штрафа на физических лиц в размере 150 расчетных показателей, на юридических лиц – 350 расчетных показателей.</w:t>
            </w:r>
          </w:p>
          <w:p w14:paraId="013E3859"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2. Действие, предусмотренное частью 1 настоящей статьи, повлекшее дорожно-транспортное происшествие с причинением легкого вреда здоровью пострадавшего, повреждением транспортных средств, грузов, дорог, дорожных и других сооружений или иного имущества, –</w:t>
            </w:r>
          </w:p>
          <w:p w14:paraId="4B0455F8" w14:textId="77777777" w:rsidR="00CD36CD" w:rsidRPr="00F93662" w:rsidRDefault="00CD36CD" w:rsidP="00CD36CD">
            <w:pPr>
              <w:ind w:firstLine="709"/>
              <w:jc w:val="both"/>
              <w:rPr>
                <w:rFonts w:ascii="Times New Roman" w:hAnsi="Times New Roman" w:cs="Times New Roman"/>
                <w:b/>
                <w:color w:val="000000"/>
                <w:sz w:val="24"/>
                <w:szCs w:val="28"/>
              </w:rPr>
            </w:pPr>
            <w:r w:rsidRPr="00F93662">
              <w:rPr>
                <w:rFonts w:ascii="Times New Roman" w:hAnsi="Times New Roman" w:cs="Times New Roman"/>
                <w:b/>
                <w:color w:val="000000"/>
                <w:sz w:val="24"/>
                <w:szCs w:val="28"/>
              </w:rPr>
              <w:lastRenderedPageBreak/>
              <w:t>влечет наложение штрафа на физических лиц в размере 200 расчетных показателей, на юридических лиц – 650 расчетных показателей.</w:t>
            </w:r>
          </w:p>
          <w:p w14:paraId="0062E84F" w14:textId="77777777" w:rsidR="00CD36CD" w:rsidRPr="00F93662" w:rsidRDefault="00CD36CD" w:rsidP="00CD36CD">
            <w:pPr>
              <w:ind w:firstLine="709"/>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3. Ведение ремонтно-производственных работ на дорогах и других дорожных сооружениях без разрешительных документов –</w:t>
            </w:r>
          </w:p>
          <w:p w14:paraId="3D33BE83" w14:textId="6D76DC23" w:rsidR="00A05FCF" w:rsidRDefault="00CD36CD" w:rsidP="00CD36CD">
            <w:pPr>
              <w:jc w:val="both"/>
              <w:rPr>
                <w:rFonts w:ascii="Times New Roman" w:hAnsi="Times New Roman" w:cs="Times New Roman"/>
                <w:color w:val="000000"/>
                <w:sz w:val="24"/>
                <w:szCs w:val="28"/>
              </w:rPr>
            </w:pPr>
            <w:r w:rsidRPr="00F93662">
              <w:rPr>
                <w:rFonts w:ascii="Times New Roman" w:hAnsi="Times New Roman" w:cs="Times New Roman"/>
                <w:color w:val="000000"/>
                <w:sz w:val="24"/>
                <w:szCs w:val="28"/>
              </w:rPr>
              <w:t>влечет наложение штрафа на физических лиц в размере 125 расчетных показателей, на юридических лиц – 350 расчетных показателей.</w:t>
            </w:r>
          </w:p>
          <w:p w14:paraId="03E828D3" w14:textId="77777777" w:rsidR="00CD36CD" w:rsidRPr="007D1F0F" w:rsidRDefault="00CD36CD" w:rsidP="00CD36CD">
            <w:pPr>
              <w:jc w:val="both"/>
              <w:rPr>
                <w:rFonts w:ascii="Times New Roman" w:hAnsi="Times New Roman" w:cs="Times New Roman"/>
                <w:b/>
                <w:bCs/>
                <w:color w:val="000000" w:themeColor="text1"/>
                <w:sz w:val="24"/>
                <w:szCs w:val="24"/>
              </w:rPr>
            </w:pPr>
          </w:p>
          <w:p w14:paraId="5A704CA7" w14:textId="0B870A5D" w:rsidR="0016460B" w:rsidRPr="007D1F0F" w:rsidRDefault="00A05FCF" w:rsidP="0016460B">
            <w:pPr>
              <w:jc w:val="both"/>
              <w:rPr>
                <w:rFonts w:ascii="Times New Roman" w:hAnsi="Times New Roman" w:cs="Times New Roman"/>
                <w:b/>
                <w:bCs/>
                <w:color w:val="000000" w:themeColor="text1"/>
                <w:sz w:val="24"/>
                <w:szCs w:val="24"/>
              </w:rPr>
            </w:pPr>
            <w:r w:rsidRPr="007D1F0F">
              <w:rPr>
                <w:rFonts w:ascii="Times New Roman" w:hAnsi="Times New Roman" w:cs="Times New Roman"/>
                <w:b/>
                <w:bCs/>
                <w:color w:val="000000" w:themeColor="text1"/>
                <w:sz w:val="24"/>
                <w:szCs w:val="24"/>
              </w:rPr>
              <w:t xml:space="preserve">      </w:t>
            </w:r>
            <w:r w:rsidR="0016460B" w:rsidRPr="007D1F0F">
              <w:rPr>
                <w:rFonts w:ascii="Times New Roman" w:hAnsi="Times New Roman" w:cs="Times New Roman"/>
                <w:b/>
                <w:bCs/>
                <w:color w:val="000000" w:themeColor="text1"/>
                <w:sz w:val="24"/>
                <w:szCs w:val="24"/>
              </w:rPr>
              <w:t>Статья 182. Нарушение правил эксплуатации транспортных средств</w:t>
            </w:r>
          </w:p>
          <w:p w14:paraId="02FD1706" w14:textId="77777777" w:rsidR="0016460B" w:rsidRPr="007D1F0F" w:rsidRDefault="0016460B" w:rsidP="0016460B">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1. Управление транспортным средством с техническими неисправностями, при которых его эксплуатация запрещена, -</w:t>
            </w:r>
          </w:p>
          <w:p w14:paraId="21397B76" w14:textId="257CDE1A" w:rsidR="0016460B" w:rsidRPr="007D1F0F" w:rsidRDefault="0016460B" w:rsidP="0016460B">
            <w:pPr>
              <w:ind w:firstLine="454"/>
              <w:jc w:val="both"/>
              <w:rPr>
                <w:rFonts w:ascii="Times New Roman" w:hAnsi="Times New Roman" w:cs="Times New Roman"/>
                <w:color w:val="000000" w:themeColor="text1"/>
                <w:sz w:val="24"/>
                <w:szCs w:val="24"/>
                <w:lang w:val="ky-KG"/>
              </w:rPr>
            </w:pPr>
            <w:r w:rsidRPr="007D1F0F">
              <w:rPr>
                <w:rFonts w:ascii="Times New Roman" w:hAnsi="Times New Roman" w:cs="Times New Roman"/>
                <w:color w:val="000000" w:themeColor="text1"/>
                <w:sz w:val="24"/>
                <w:szCs w:val="24"/>
              </w:rPr>
              <w:t>влечет наложение штрафа на физических лиц в размере 55 расчетных показателей</w:t>
            </w:r>
            <w:r w:rsidRPr="007D1F0F">
              <w:rPr>
                <w:rFonts w:ascii="Times New Roman" w:hAnsi="Times New Roman" w:cs="Times New Roman"/>
                <w:color w:val="000000" w:themeColor="text1"/>
                <w:sz w:val="24"/>
                <w:szCs w:val="24"/>
                <w:lang w:val="ky-KG"/>
              </w:rPr>
              <w:t>.</w:t>
            </w:r>
          </w:p>
          <w:p w14:paraId="35421AB6" w14:textId="4B4B6211" w:rsidR="0016460B" w:rsidRPr="007D1F0F" w:rsidRDefault="0016460B" w:rsidP="0016460B">
            <w:pPr>
              <w:ind w:firstLine="454"/>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2. Управление транспортным средством, не прошедшим обязательный для данного транспортного средства технический осмотр</w:t>
            </w:r>
            <w:r w:rsidR="00297684" w:rsidRPr="007D1F0F">
              <w:rPr>
                <w:rFonts w:ascii="Times New Roman" w:hAnsi="Times New Roman" w:cs="Times New Roman"/>
                <w:bCs/>
                <w:color w:val="000000" w:themeColor="text1"/>
                <w:sz w:val="24"/>
                <w:szCs w:val="24"/>
              </w:rPr>
              <w:t>,</w:t>
            </w:r>
            <w:r w:rsidRPr="007D1F0F">
              <w:rPr>
                <w:rFonts w:ascii="Times New Roman" w:hAnsi="Times New Roman" w:cs="Times New Roman"/>
                <w:bCs/>
                <w:color w:val="000000" w:themeColor="text1"/>
                <w:sz w:val="24"/>
                <w:szCs w:val="24"/>
              </w:rPr>
              <w:t>-</w:t>
            </w:r>
          </w:p>
          <w:p w14:paraId="44077E7A" w14:textId="77777777" w:rsidR="0016460B" w:rsidRPr="007D1F0F" w:rsidRDefault="0016460B" w:rsidP="0016460B">
            <w:pPr>
              <w:ind w:firstLine="454"/>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влечет наложение штрафа на физических лиц в размере 30 расчетных показателей.</w:t>
            </w:r>
          </w:p>
          <w:p w14:paraId="10AD8E0C" w14:textId="77777777" w:rsidR="0016460B" w:rsidRPr="007D1F0F" w:rsidRDefault="0016460B" w:rsidP="0016460B">
            <w:pPr>
              <w:ind w:firstLine="454"/>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3. Нарушение порядка регистрации транспортного средства -</w:t>
            </w:r>
          </w:p>
          <w:p w14:paraId="6D2F238B" w14:textId="77777777" w:rsidR="0016460B" w:rsidRPr="007D1F0F" w:rsidRDefault="0016460B" w:rsidP="0016460B">
            <w:pPr>
              <w:ind w:firstLine="454"/>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влечет наложение штрафа на физических лиц в размере 10 расчетных показателей.</w:t>
            </w:r>
          </w:p>
          <w:p w14:paraId="44738CBF" w14:textId="77777777" w:rsidR="0016460B" w:rsidRPr="007D1F0F" w:rsidRDefault="0016460B" w:rsidP="0016460B">
            <w:pPr>
              <w:ind w:firstLine="454"/>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4. Управление транспортным средством с отсутствующими государственными регистрационными номерными знаками или одного из них,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14:paraId="03C808BF" w14:textId="669DD1BF" w:rsidR="0016460B" w:rsidRPr="007D1F0F" w:rsidRDefault="0016460B" w:rsidP="0016460B">
            <w:pPr>
              <w:ind w:firstLine="454"/>
              <w:jc w:val="both"/>
              <w:rPr>
                <w:rFonts w:ascii="Times New Roman" w:hAnsi="Times New Roman" w:cs="Times New Roman"/>
                <w:b/>
                <w:bCs/>
                <w:color w:val="000000" w:themeColor="text1"/>
                <w:sz w:val="24"/>
                <w:szCs w:val="24"/>
              </w:rPr>
            </w:pPr>
            <w:r w:rsidRPr="007D1F0F">
              <w:rPr>
                <w:rFonts w:ascii="Times New Roman" w:hAnsi="Times New Roman" w:cs="Times New Roman"/>
                <w:b/>
                <w:bCs/>
                <w:color w:val="000000" w:themeColor="text1"/>
                <w:sz w:val="24"/>
                <w:szCs w:val="24"/>
              </w:rPr>
              <w:t>влечет наложение штраф</w:t>
            </w:r>
            <w:r w:rsidR="00297684" w:rsidRPr="007D1F0F">
              <w:rPr>
                <w:rFonts w:ascii="Times New Roman" w:hAnsi="Times New Roman" w:cs="Times New Roman"/>
                <w:b/>
                <w:bCs/>
                <w:color w:val="000000" w:themeColor="text1"/>
                <w:sz w:val="24"/>
                <w:szCs w:val="24"/>
              </w:rPr>
              <w:t>а на физических лиц в размере 15</w:t>
            </w:r>
            <w:r w:rsidRPr="007D1F0F">
              <w:rPr>
                <w:rFonts w:ascii="Times New Roman" w:hAnsi="Times New Roman" w:cs="Times New Roman"/>
                <w:b/>
                <w:bCs/>
                <w:color w:val="000000" w:themeColor="text1"/>
                <w:sz w:val="24"/>
                <w:szCs w:val="24"/>
              </w:rPr>
              <w:t>0 расчетных показателей</w:t>
            </w:r>
          </w:p>
          <w:p w14:paraId="718AC44C" w14:textId="110CB245" w:rsidR="00297684" w:rsidRPr="007D1F0F" w:rsidRDefault="00A466F5" w:rsidP="00297684">
            <w:pPr>
              <w:spacing w:line="264" w:lineRule="atLeast"/>
              <w:ind w:firstLine="567"/>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y-KG" w:eastAsia="ru-RU"/>
              </w:rPr>
              <w:t>5. Д</w:t>
            </w:r>
            <w:r w:rsidRPr="007D1F0F">
              <w:rPr>
                <w:rFonts w:ascii="Times New Roman" w:eastAsia="Times New Roman" w:hAnsi="Times New Roman" w:cs="Times New Roman"/>
                <w:b/>
                <w:color w:val="000000"/>
                <w:sz w:val="24"/>
                <w:szCs w:val="24"/>
                <w:lang w:eastAsia="ru-RU"/>
              </w:rPr>
              <w:t>ействие</w:t>
            </w:r>
            <w:r w:rsidR="00297684" w:rsidRPr="007D1F0F">
              <w:rPr>
                <w:rFonts w:ascii="Times New Roman" w:eastAsia="Times New Roman" w:hAnsi="Times New Roman" w:cs="Times New Roman"/>
                <w:b/>
                <w:color w:val="000000"/>
                <w:sz w:val="24"/>
                <w:szCs w:val="24"/>
                <w:lang w:eastAsia="ru-RU"/>
              </w:rPr>
              <w:t>, предусмотренное частью 4 настоящей статьи, совершенное повторно в течении шести месяцев, -</w:t>
            </w:r>
          </w:p>
          <w:p w14:paraId="39EA6E00" w14:textId="6550C485" w:rsidR="00297684" w:rsidRPr="007D1F0F" w:rsidRDefault="00297684" w:rsidP="00297684">
            <w:pPr>
              <w:spacing w:line="264" w:lineRule="atLeast"/>
              <w:ind w:firstLine="567"/>
              <w:jc w:val="both"/>
              <w:rPr>
                <w:rFonts w:ascii="Times New Roman" w:eastAsia="Times New Roman" w:hAnsi="Times New Roman" w:cs="Times New Roman"/>
                <w:b/>
                <w:color w:val="000000"/>
                <w:sz w:val="24"/>
                <w:szCs w:val="24"/>
                <w:lang w:eastAsia="ru-RU"/>
              </w:rPr>
            </w:pPr>
            <w:r w:rsidRPr="007D1F0F">
              <w:rPr>
                <w:rFonts w:ascii="Times New Roman" w:eastAsia="Times New Roman" w:hAnsi="Times New Roman" w:cs="Times New Roman"/>
                <w:b/>
                <w:color w:val="000000"/>
                <w:sz w:val="24"/>
                <w:szCs w:val="24"/>
                <w:lang w:eastAsia="ru-RU"/>
              </w:rPr>
              <w:lastRenderedPageBreak/>
              <w:t>влечет лишение права управления транспортным средством сроком на 6 месяцев.</w:t>
            </w:r>
          </w:p>
          <w:p w14:paraId="27646D59" w14:textId="79D830C7" w:rsidR="00297684" w:rsidRPr="007D1F0F" w:rsidRDefault="00A466F5" w:rsidP="00297684">
            <w:pPr>
              <w:ind w:firstLine="454"/>
              <w:jc w:val="both"/>
              <w:rPr>
                <w:rFonts w:ascii="Times New Roman" w:hAnsi="Times New Roman" w:cs="Times New Roman"/>
                <w:color w:val="000000" w:themeColor="text1"/>
                <w:sz w:val="24"/>
                <w:szCs w:val="24"/>
              </w:rPr>
            </w:pPr>
            <w:r w:rsidRPr="00A466F5">
              <w:rPr>
                <w:rFonts w:ascii="Times New Roman" w:hAnsi="Times New Roman" w:cs="Times New Roman"/>
                <w:b/>
                <w:color w:val="000000" w:themeColor="text1"/>
                <w:sz w:val="24"/>
                <w:szCs w:val="24"/>
              </w:rPr>
              <w:t>6.</w:t>
            </w:r>
            <w:r w:rsidR="00297684" w:rsidRPr="007D1F0F">
              <w:rPr>
                <w:rFonts w:ascii="Times New Roman" w:hAnsi="Times New Roman" w:cs="Times New Roman"/>
                <w:color w:val="000000" w:themeColor="text1"/>
                <w:sz w:val="24"/>
                <w:szCs w:val="24"/>
              </w:rPr>
              <w:t>. Нарушение правил размещения номерного знака -</w:t>
            </w:r>
          </w:p>
          <w:p w14:paraId="52C3BCA8" w14:textId="77777777" w:rsidR="00297684" w:rsidRPr="007D1F0F" w:rsidRDefault="00297684" w:rsidP="00297684">
            <w:pPr>
              <w:ind w:firstLine="454"/>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влечет наложение штрафа на физических лиц в размере 10 расчетных показателей.</w:t>
            </w:r>
          </w:p>
          <w:p w14:paraId="4CF81A12" w14:textId="6AD9D5F3" w:rsidR="0016460B" w:rsidRPr="007D1F0F" w:rsidRDefault="00A466F5" w:rsidP="00297684">
            <w:pPr>
              <w:ind w:firstLine="454"/>
              <w:jc w:val="both"/>
              <w:rPr>
                <w:rFonts w:ascii="Times New Roman" w:hAnsi="Times New Roman" w:cs="Times New Roman"/>
                <w:color w:val="000000" w:themeColor="text1"/>
                <w:sz w:val="24"/>
                <w:szCs w:val="24"/>
              </w:rPr>
            </w:pPr>
            <w:r w:rsidRPr="00A466F5">
              <w:rPr>
                <w:rFonts w:ascii="Times New Roman" w:hAnsi="Times New Roman" w:cs="Times New Roman"/>
                <w:b/>
                <w:bCs/>
                <w:color w:val="000000" w:themeColor="text1"/>
                <w:sz w:val="24"/>
                <w:szCs w:val="24"/>
              </w:rPr>
              <w:t>7</w:t>
            </w:r>
            <w:r w:rsidR="0016460B" w:rsidRPr="00A466F5">
              <w:rPr>
                <w:rFonts w:ascii="Times New Roman" w:hAnsi="Times New Roman" w:cs="Times New Roman"/>
                <w:b/>
                <w:bCs/>
                <w:color w:val="000000" w:themeColor="text1"/>
                <w:sz w:val="24"/>
                <w:szCs w:val="24"/>
              </w:rPr>
              <w:t>.</w:t>
            </w:r>
            <w:r w:rsidR="0016460B" w:rsidRPr="007D1F0F">
              <w:rPr>
                <w:rFonts w:ascii="Times New Roman" w:hAnsi="Times New Roman" w:cs="Times New Roman"/>
                <w:bCs/>
                <w:color w:val="000000" w:themeColor="text1"/>
                <w:sz w:val="24"/>
                <w:szCs w:val="24"/>
              </w:rPr>
              <w:t xml:space="preserve"> Нарушение правил пользования мотошлемами </w:t>
            </w:r>
            <w:r w:rsidR="00297684" w:rsidRPr="007D1F0F">
              <w:rPr>
                <w:rFonts w:ascii="Times New Roman" w:hAnsi="Times New Roman" w:cs="Times New Roman"/>
                <w:color w:val="000000" w:themeColor="text1"/>
                <w:sz w:val="24"/>
                <w:szCs w:val="24"/>
              </w:rPr>
              <w:t>или ремнями безопасности -</w:t>
            </w:r>
          </w:p>
          <w:p w14:paraId="1ADD097E" w14:textId="4DEAC05E" w:rsidR="0016460B" w:rsidRPr="007D1F0F" w:rsidRDefault="0016460B" w:rsidP="0016460B">
            <w:pPr>
              <w:ind w:firstLine="454"/>
              <w:jc w:val="both"/>
              <w:rPr>
                <w:rFonts w:ascii="Times New Roman" w:hAnsi="Times New Roman" w:cs="Times New Roman"/>
                <w:b/>
                <w:color w:val="000000" w:themeColor="text1"/>
                <w:sz w:val="24"/>
                <w:szCs w:val="24"/>
                <w:lang w:val="ky-KG"/>
              </w:rPr>
            </w:pPr>
            <w:r w:rsidRPr="007D1F0F">
              <w:rPr>
                <w:rFonts w:ascii="Times New Roman" w:hAnsi="Times New Roman" w:cs="Times New Roman"/>
                <w:b/>
                <w:bCs/>
                <w:color w:val="000000" w:themeColor="text1"/>
                <w:sz w:val="24"/>
                <w:szCs w:val="24"/>
              </w:rPr>
              <w:t>влечет наложение штра</w:t>
            </w:r>
            <w:r w:rsidR="00297684" w:rsidRPr="007D1F0F">
              <w:rPr>
                <w:rFonts w:ascii="Times New Roman" w:hAnsi="Times New Roman" w:cs="Times New Roman"/>
                <w:b/>
                <w:bCs/>
                <w:color w:val="000000" w:themeColor="text1"/>
                <w:sz w:val="24"/>
                <w:szCs w:val="24"/>
              </w:rPr>
              <w:t>фа на физических лиц в размере 3</w:t>
            </w:r>
            <w:r w:rsidRPr="007D1F0F">
              <w:rPr>
                <w:rFonts w:ascii="Times New Roman" w:hAnsi="Times New Roman" w:cs="Times New Roman"/>
                <w:b/>
                <w:bCs/>
                <w:color w:val="000000" w:themeColor="text1"/>
                <w:sz w:val="24"/>
                <w:szCs w:val="24"/>
              </w:rPr>
              <w:t>0 расчетных показателей</w:t>
            </w:r>
            <w:r w:rsidRPr="007D1F0F">
              <w:rPr>
                <w:rFonts w:ascii="Times New Roman" w:hAnsi="Times New Roman" w:cs="Times New Roman"/>
                <w:b/>
                <w:color w:val="000000" w:themeColor="text1"/>
                <w:sz w:val="24"/>
                <w:szCs w:val="24"/>
                <w:lang w:val="ky-KG"/>
              </w:rPr>
              <w:t>.</w:t>
            </w:r>
          </w:p>
          <w:p w14:paraId="35DACEB6" w14:textId="737706AB" w:rsidR="0016460B" w:rsidRPr="00DC2D61" w:rsidRDefault="00A466F5" w:rsidP="0016460B">
            <w:pPr>
              <w:ind w:firstLine="454"/>
              <w:jc w:val="both"/>
              <w:rPr>
                <w:rFonts w:ascii="Times New Roman" w:hAnsi="Times New Roman" w:cs="Times New Roman"/>
                <w:bCs/>
                <w:color w:val="000000" w:themeColor="text1"/>
                <w:sz w:val="24"/>
                <w:szCs w:val="24"/>
              </w:rPr>
            </w:pPr>
            <w:r w:rsidRPr="00DC2D61">
              <w:rPr>
                <w:rFonts w:ascii="Times New Roman" w:hAnsi="Times New Roman" w:cs="Times New Roman"/>
                <w:bCs/>
                <w:color w:val="000000" w:themeColor="text1"/>
                <w:sz w:val="24"/>
                <w:szCs w:val="24"/>
              </w:rPr>
              <w:t>8</w:t>
            </w:r>
            <w:r w:rsidR="0016460B" w:rsidRPr="00DC2D61">
              <w:rPr>
                <w:rFonts w:ascii="Times New Roman" w:hAnsi="Times New Roman" w:cs="Times New Roman"/>
                <w:bCs/>
                <w:color w:val="000000" w:themeColor="text1"/>
                <w:sz w:val="24"/>
                <w:szCs w:val="24"/>
              </w:rPr>
              <w:t>. Допуск уполномоченным лицом к участию в дорожном движении транспортного средства с техническими неисправностями, при которых запрещена его эксплуатация, или не прошедшего обязательный технический осмотр либо не зарегистрированного в установленном порядке, -</w:t>
            </w:r>
          </w:p>
          <w:p w14:paraId="2638D9EF" w14:textId="77777777" w:rsidR="0016460B" w:rsidRPr="00DC2D61" w:rsidRDefault="0016460B" w:rsidP="0016460B">
            <w:pPr>
              <w:ind w:firstLine="454"/>
              <w:jc w:val="both"/>
              <w:rPr>
                <w:rFonts w:ascii="Times New Roman" w:hAnsi="Times New Roman" w:cs="Times New Roman"/>
                <w:bCs/>
                <w:color w:val="000000" w:themeColor="text1"/>
                <w:sz w:val="24"/>
                <w:szCs w:val="24"/>
              </w:rPr>
            </w:pPr>
            <w:r w:rsidRPr="00DC2D61">
              <w:rPr>
                <w:rFonts w:ascii="Times New Roman" w:hAnsi="Times New Roman" w:cs="Times New Roman"/>
                <w:bCs/>
                <w:color w:val="000000" w:themeColor="text1"/>
                <w:sz w:val="24"/>
                <w:szCs w:val="24"/>
              </w:rPr>
              <w:t>влечет наложение штрафа на юридических лиц в размере 280 расчетных показателей.</w:t>
            </w:r>
          </w:p>
          <w:p w14:paraId="26A83F58" w14:textId="77777777" w:rsidR="00CD36CD" w:rsidRPr="007D1F0F" w:rsidRDefault="00CD36CD" w:rsidP="0016460B">
            <w:pPr>
              <w:ind w:firstLine="454"/>
              <w:jc w:val="both"/>
              <w:rPr>
                <w:rFonts w:ascii="Times New Roman" w:hAnsi="Times New Roman" w:cs="Times New Roman"/>
                <w:color w:val="000000" w:themeColor="text1"/>
                <w:sz w:val="24"/>
                <w:szCs w:val="24"/>
              </w:rPr>
            </w:pPr>
          </w:p>
          <w:p w14:paraId="0E249368" w14:textId="77777777" w:rsidR="00CD36CD" w:rsidRPr="00CD36CD" w:rsidRDefault="00CD36CD" w:rsidP="00CD36CD">
            <w:pPr>
              <w:spacing w:line="264" w:lineRule="atLeast"/>
              <w:ind w:firstLine="567"/>
              <w:rPr>
                <w:rFonts w:ascii="Times New Roman" w:eastAsia="Times New Roman" w:hAnsi="Times New Roman" w:cs="Times New Roman"/>
                <w:color w:val="000000"/>
                <w:sz w:val="24"/>
                <w:szCs w:val="27"/>
                <w:lang w:eastAsia="ru-RU"/>
              </w:rPr>
            </w:pPr>
            <w:r w:rsidRPr="00CD36CD">
              <w:rPr>
                <w:rFonts w:ascii="Times New Roman" w:eastAsia="Times New Roman" w:hAnsi="Times New Roman" w:cs="Times New Roman"/>
                <w:b/>
                <w:bCs/>
                <w:color w:val="000000"/>
                <w:sz w:val="24"/>
                <w:szCs w:val="27"/>
                <w:lang w:eastAsia="ru-RU"/>
              </w:rPr>
              <w:t>Статья 185. 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w:t>
            </w:r>
          </w:p>
          <w:p w14:paraId="4A25C50C" w14:textId="78B226C3" w:rsidR="00CD36CD" w:rsidRDefault="00CD36CD" w:rsidP="00CD36CD">
            <w:pPr>
              <w:spacing w:line="264" w:lineRule="atLeast"/>
              <w:ind w:firstLine="567"/>
              <w:jc w:val="both"/>
              <w:rPr>
                <w:rFonts w:ascii="Times New Roman" w:eastAsia="Times New Roman" w:hAnsi="Times New Roman" w:cs="Times New Roman"/>
                <w:color w:val="000000"/>
                <w:sz w:val="24"/>
                <w:szCs w:val="27"/>
                <w:lang w:eastAsia="ru-RU"/>
              </w:rPr>
            </w:pPr>
            <w:r>
              <w:rPr>
                <w:rFonts w:ascii="Times New Roman" w:eastAsia="Times New Roman" w:hAnsi="Times New Roman" w:cs="Times New Roman"/>
                <w:color w:val="000000"/>
                <w:sz w:val="24"/>
                <w:szCs w:val="27"/>
                <w:lang w:eastAsia="ru-RU"/>
              </w:rPr>
              <w:t xml:space="preserve">1. </w:t>
            </w:r>
            <w:r w:rsidRPr="00CD36CD">
              <w:rPr>
                <w:rFonts w:ascii="Times New Roman" w:eastAsia="Times New Roman" w:hAnsi="Times New Roman" w:cs="Times New Roman"/>
                <w:color w:val="000000"/>
                <w:sz w:val="24"/>
                <w:szCs w:val="27"/>
                <w:lang w:eastAsia="ru-RU"/>
              </w:rPr>
              <w:t xml:space="preserve">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 </w:t>
            </w:r>
            <w:r>
              <w:rPr>
                <w:rFonts w:ascii="Times New Roman" w:eastAsia="Times New Roman" w:hAnsi="Times New Roman" w:cs="Times New Roman"/>
                <w:color w:val="000000"/>
                <w:sz w:val="24"/>
                <w:szCs w:val="27"/>
                <w:lang w:eastAsia="ru-RU"/>
              </w:rPr>
              <w:t>–</w:t>
            </w:r>
          </w:p>
          <w:p w14:paraId="773CD92A" w14:textId="77777777" w:rsidR="00CD36CD" w:rsidRDefault="00CD36CD" w:rsidP="00CD36CD">
            <w:pPr>
              <w:spacing w:line="264" w:lineRule="atLeast"/>
              <w:ind w:firstLine="567"/>
              <w:jc w:val="both"/>
              <w:rPr>
                <w:rFonts w:ascii="Times New Roman" w:eastAsia="Times New Roman" w:hAnsi="Times New Roman" w:cs="Times New Roman"/>
                <w:color w:val="000000"/>
                <w:sz w:val="24"/>
                <w:szCs w:val="27"/>
                <w:lang w:eastAsia="ru-RU"/>
              </w:rPr>
            </w:pPr>
            <w:r w:rsidRPr="00CD36CD">
              <w:rPr>
                <w:rFonts w:ascii="Times New Roman" w:hAnsi="Times New Roman" w:cs="Times New Roman"/>
                <w:b/>
                <w:color w:val="000000" w:themeColor="text1"/>
                <w:sz w:val="24"/>
                <w:szCs w:val="24"/>
              </w:rPr>
              <w:t>влечет наложение штрафа на физических лиц в размере 75 расчетных показателей.</w:t>
            </w:r>
          </w:p>
          <w:p w14:paraId="2BDED526" w14:textId="719E0466" w:rsidR="00CD36CD" w:rsidRPr="00CD36CD" w:rsidRDefault="000D2F1B" w:rsidP="00CD36CD">
            <w:pPr>
              <w:spacing w:line="264" w:lineRule="atLeast"/>
              <w:ind w:firstLine="567"/>
              <w:jc w:val="both"/>
              <w:rPr>
                <w:rFonts w:ascii="Times New Roman" w:eastAsia="Times New Roman" w:hAnsi="Times New Roman" w:cs="Times New Roman"/>
                <w:color w:val="000000"/>
                <w:sz w:val="24"/>
                <w:szCs w:val="27"/>
                <w:lang w:eastAsia="ru-RU"/>
              </w:rPr>
            </w:pPr>
            <w:r>
              <w:rPr>
                <w:rFonts w:ascii="Times New Roman" w:hAnsi="Times New Roman" w:cs="Times New Roman"/>
                <w:b/>
                <w:color w:val="000000" w:themeColor="text1"/>
                <w:sz w:val="24"/>
                <w:szCs w:val="24"/>
              </w:rPr>
              <w:t>2. Д</w:t>
            </w:r>
            <w:r w:rsidR="00CD36CD" w:rsidRPr="00CD36CD">
              <w:rPr>
                <w:rFonts w:ascii="Times New Roman" w:hAnsi="Times New Roman" w:cs="Times New Roman"/>
                <w:b/>
                <w:color w:val="000000" w:themeColor="text1"/>
                <w:sz w:val="24"/>
                <w:szCs w:val="24"/>
              </w:rPr>
              <w:t>ействие, предусмотренное частью 1 настоящей статьи, совершенное повторно в течение года, -</w:t>
            </w:r>
          </w:p>
          <w:p w14:paraId="3F6F29ED" w14:textId="561BA235" w:rsidR="00CD36CD" w:rsidRPr="007D1F0F" w:rsidRDefault="000D2F1B" w:rsidP="00CD36CD">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D36CD" w:rsidRPr="00CD36CD">
              <w:rPr>
                <w:rFonts w:ascii="Times New Roman" w:hAnsi="Times New Roman" w:cs="Times New Roman"/>
                <w:b/>
                <w:color w:val="000000" w:themeColor="text1"/>
                <w:sz w:val="24"/>
                <w:szCs w:val="24"/>
              </w:rPr>
              <w:t>влечет наложение штрафа на физических лиц в размере 200 расчетных показателей и лишение права управления транспортным средством сроком на 6 месяцев.</w:t>
            </w:r>
          </w:p>
          <w:p w14:paraId="334E6A4A" w14:textId="77777777" w:rsidR="00B51603" w:rsidRPr="007D1F0F" w:rsidRDefault="00B51603" w:rsidP="00B51603">
            <w:pPr>
              <w:ind w:firstLine="454"/>
              <w:jc w:val="both"/>
              <w:rPr>
                <w:rFonts w:ascii="Times New Roman" w:hAnsi="Times New Roman" w:cs="Times New Roman"/>
                <w:b/>
                <w:color w:val="000000" w:themeColor="text1"/>
                <w:sz w:val="24"/>
                <w:szCs w:val="24"/>
              </w:rPr>
            </w:pPr>
            <w:r w:rsidRPr="007D1F0F">
              <w:rPr>
                <w:rFonts w:ascii="Times New Roman" w:hAnsi="Times New Roman" w:cs="Times New Roman"/>
                <w:b/>
                <w:color w:val="000000" w:themeColor="text1"/>
                <w:sz w:val="24"/>
                <w:szCs w:val="24"/>
              </w:rPr>
              <w:lastRenderedPageBreak/>
              <w:t>Статья 187. Превышение водителями транспортных средств установленной скорости движения</w:t>
            </w:r>
          </w:p>
          <w:p w14:paraId="625062FC" w14:textId="77777777" w:rsidR="00B51603" w:rsidRPr="007D1F0F" w:rsidRDefault="00B51603" w:rsidP="00B51603">
            <w:pPr>
              <w:ind w:firstLine="454"/>
              <w:jc w:val="both"/>
              <w:rPr>
                <w:rFonts w:ascii="Times New Roman" w:hAnsi="Times New Roman" w:cs="Times New Roman"/>
                <w:color w:val="000000" w:themeColor="text1"/>
                <w:sz w:val="24"/>
                <w:szCs w:val="24"/>
              </w:rPr>
            </w:pPr>
          </w:p>
          <w:p w14:paraId="7F4A3DA0" w14:textId="7752AFE8" w:rsidR="00D938C0" w:rsidRPr="007D1F0F" w:rsidRDefault="00D938C0" w:rsidP="00D938C0">
            <w:pPr>
              <w:ind w:firstLine="475"/>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1</w:t>
            </w:r>
            <w:r w:rsidR="00B51603" w:rsidRPr="00A466F5">
              <w:rPr>
                <w:rFonts w:ascii="Times New Roman" w:hAnsi="Times New Roman" w:cs="Times New Roman"/>
                <w:b/>
                <w:color w:val="000000" w:themeColor="text1"/>
                <w:sz w:val="24"/>
                <w:szCs w:val="24"/>
              </w:rPr>
              <w:t xml:space="preserve">. </w:t>
            </w:r>
            <w:r w:rsidRPr="007D1F0F">
              <w:rPr>
                <w:rFonts w:ascii="Times New Roman" w:hAnsi="Times New Roman" w:cs="Times New Roman"/>
                <w:bCs/>
                <w:color w:val="000000" w:themeColor="text1"/>
                <w:sz w:val="24"/>
                <w:szCs w:val="24"/>
              </w:rPr>
              <w:t>Превышение водителями транспортных средств установленной скорости движения на величину свыше 10 км/час, но не более 20 км/час -</w:t>
            </w:r>
          </w:p>
          <w:p w14:paraId="5E2B1DEE" w14:textId="77777777" w:rsidR="00D938C0" w:rsidRPr="007D1F0F" w:rsidRDefault="00D938C0" w:rsidP="00D938C0">
            <w:pPr>
              <w:ind w:firstLine="595"/>
              <w:jc w:val="both"/>
              <w:rPr>
                <w:rFonts w:ascii="Times New Roman" w:hAnsi="Times New Roman" w:cs="Times New Roman"/>
                <w:bCs/>
                <w:color w:val="000000" w:themeColor="text1"/>
                <w:sz w:val="24"/>
                <w:szCs w:val="24"/>
              </w:rPr>
            </w:pPr>
            <w:r w:rsidRPr="007D1F0F">
              <w:rPr>
                <w:rFonts w:ascii="Times New Roman" w:hAnsi="Times New Roman" w:cs="Times New Roman"/>
                <w:bCs/>
                <w:color w:val="000000" w:themeColor="text1"/>
                <w:sz w:val="24"/>
                <w:szCs w:val="24"/>
              </w:rPr>
              <w:t>влечет наложение штрафа на физических лиц в размере 10 расчетных показателей.</w:t>
            </w:r>
          </w:p>
          <w:p w14:paraId="214136A2" w14:textId="3A335FE0" w:rsidR="00B51603" w:rsidRPr="00A466F5" w:rsidRDefault="00D938C0" w:rsidP="00A466F5">
            <w:pPr>
              <w:ind w:firstLine="454"/>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 </w:t>
            </w:r>
            <w:r w:rsidR="00B51603" w:rsidRPr="00A466F5">
              <w:rPr>
                <w:rFonts w:ascii="Times New Roman" w:hAnsi="Times New Roman" w:cs="Times New Roman"/>
                <w:b/>
                <w:color w:val="000000" w:themeColor="text1"/>
                <w:sz w:val="24"/>
                <w:szCs w:val="24"/>
              </w:rPr>
              <w:t>Превышение водителями транспортных средств установленной скорости движения на величину более 20 км/час, но не более 40 км/час -</w:t>
            </w:r>
          </w:p>
          <w:p w14:paraId="5DD9BB3E" w14:textId="77777777" w:rsidR="00B51603" w:rsidRPr="007D1F0F" w:rsidRDefault="00B51603" w:rsidP="00B51603">
            <w:pPr>
              <w:ind w:firstLine="454"/>
              <w:jc w:val="both"/>
              <w:rPr>
                <w:rFonts w:ascii="Times New Roman" w:hAnsi="Times New Roman" w:cs="Times New Roman"/>
                <w:b/>
                <w:color w:val="000000" w:themeColor="text1"/>
                <w:sz w:val="24"/>
                <w:szCs w:val="24"/>
              </w:rPr>
            </w:pPr>
            <w:r w:rsidRPr="007D1F0F">
              <w:rPr>
                <w:rFonts w:ascii="Times New Roman" w:hAnsi="Times New Roman" w:cs="Times New Roman"/>
                <w:b/>
                <w:color w:val="000000" w:themeColor="text1"/>
                <w:sz w:val="24"/>
                <w:szCs w:val="24"/>
              </w:rPr>
              <w:t>влечет наложение штрафа на физических лиц в размере 50 расчетных показателей.</w:t>
            </w:r>
          </w:p>
          <w:p w14:paraId="04F123ED" w14:textId="6416061E" w:rsidR="00B51603" w:rsidRPr="00A466F5" w:rsidRDefault="00D938C0" w:rsidP="00B51603">
            <w:pPr>
              <w:ind w:firstLine="454"/>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w:t>
            </w:r>
            <w:r w:rsidR="00B51603" w:rsidRPr="00A466F5">
              <w:rPr>
                <w:rFonts w:ascii="Times New Roman" w:hAnsi="Times New Roman" w:cs="Times New Roman"/>
                <w:b/>
                <w:color w:val="000000" w:themeColor="text1"/>
                <w:sz w:val="24"/>
                <w:szCs w:val="24"/>
              </w:rPr>
              <w:t>. Превышение водителями транспортных средств установленной скорости движения на величину более 40 км/час, но не более 60 км/час -</w:t>
            </w:r>
          </w:p>
          <w:p w14:paraId="31FBEBE1" w14:textId="4740D18A" w:rsidR="00B51603" w:rsidRPr="007D1F0F" w:rsidRDefault="00B51603" w:rsidP="00B51603">
            <w:pPr>
              <w:ind w:firstLine="454"/>
              <w:jc w:val="both"/>
              <w:rPr>
                <w:rFonts w:ascii="Times New Roman" w:hAnsi="Times New Roman" w:cs="Times New Roman"/>
                <w:b/>
                <w:color w:val="000000" w:themeColor="text1"/>
                <w:sz w:val="24"/>
                <w:szCs w:val="24"/>
              </w:rPr>
            </w:pPr>
            <w:r w:rsidRPr="007D1F0F">
              <w:rPr>
                <w:rFonts w:ascii="Times New Roman" w:hAnsi="Times New Roman" w:cs="Times New Roman"/>
                <w:b/>
                <w:color w:val="000000" w:themeColor="text1"/>
                <w:sz w:val="24"/>
                <w:szCs w:val="24"/>
              </w:rPr>
              <w:t>влечет наложение штраф</w:t>
            </w:r>
            <w:r w:rsidR="001A2F94" w:rsidRPr="007D1F0F">
              <w:rPr>
                <w:rFonts w:ascii="Times New Roman" w:hAnsi="Times New Roman" w:cs="Times New Roman"/>
                <w:b/>
                <w:color w:val="000000" w:themeColor="text1"/>
                <w:sz w:val="24"/>
                <w:szCs w:val="24"/>
              </w:rPr>
              <w:t>а на физических лиц в размере 15</w:t>
            </w:r>
            <w:r w:rsidRPr="007D1F0F">
              <w:rPr>
                <w:rFonts w:ascii="Times New Roman" w:hAnsi="Times New Roman" w:cs="Times New Roman"/>
                <w:b/>
                <w:color w:val="000000" w:themeColor="text1"/>
                <w:sz w:val="24"/>
                <w:szCs w:val="24"/>
              </w:rPr>
              <w:t>0 расчетных показателей.</w:t>
            </w:r>
          </w:p>
          <w:p w14:paraId="2894D3BB" w14:textId="6FC9D489" w:rsidR="00B51603" w:rsidRPr="007D1F0F" w:rsidRDefault="00D938C0" w:rsidP="00B51603">
            <w:pPr>
              <w:ind w:firstLine="454"/>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w:t>
            </w:r>
            <w:r w:rsidR="00A466F5">
              <w:rPr>
                <w:rFonts w:ascii="Times New Roman" w:hAnsi="Times New Roman" w:cs="Times New Roman"/>
                <w:b/>
                <w:color w:val="000000" w:themeColor="text1"/>
                <w:sz w:val="24"/>
                <w:szCs w:val="24"/>
              </w:rPr>
              <w:t>. Д</w:t>
            </w:r>
            <w:r w:rsidR="00B51603" w:rsidRPr="007D1F0F">
              <w:rPr>
                <w:rFonts w:ascii="Times New Roman" w:hAnsi="Times New Roman" w:cs="Times New Roman"/>
                <w:b/>
                <w:color w:val="000000" w:themeColor="text1"/>
                <w:sz w:val="24"/>
                <w:szCs w:val="24"/>
              </w:rPr>
              <w:t>ействие, предусмотренное част</w:t>
            </w:r>
            <w:r w:rsidR="00A466F5">
              <w:rPr>
                <w:rFonts w:ascii="Times New Roman" w:hAnsi="Times New Roman" w:cs="Times New Roman"/>
                <w:b/>
                <w:color w:val="000000" w:themeColor="text1"/>
                <w:sz w:val="24"/>
                <w:szCs w:val="24"/>
              </w:rPr>
              <w:t xml:space="preserve">ью </w:t>
            </w:r>
            <w:r w:rsidR="00D57C25">
              <w:rPr>
                <w:rFonts w:ascii="Times New Roman" w:hAnsi="Times New Roman" w:cs="Times New Roman"/>
                <w:b/>
                <w:color w:val="000000" w:themeColor="text1"/>
                <w:sz w:val="24"/>
                <w:szCs w:val="24"/>
              </w:rPr>
              <w:t>3</w:t>
            </w:r>
            <w:r w:rsidR="00B51603" w:rsidRPr="007D1F0F">
              <w:rPr>
                <w:rFonts w:ascii="Times New Roman" w:hAnsi="Times New Roman" w:cs="Times New Roman"/>
                <w:b/>
                <w:color w:val="000000" w:themeColor="text1"/>
                <w:sz w:val="24"/>
                <w:szCs w:val="24"/>
              </w:rPr>
              <w:t xml:space="preserve"> настоящей статьи, совершенное повторно в населенном пункте в течении шести месяцев, -</w:t>
            </w:r>
          </w:p>
          <w:p w14:paraId="708B813A" w14:textId="5B593F70" w:rsidR="00B51603" w:rsidRPr="007D1F0F" w:rsidRDefault="00B51603" w:rsidP="00B51603">
            <w:pPr>
              <w:ind w:firstLine="454"/>
              <w:jc w:val="both"/>
              <w:rPr>
                <w:rFonts w:ascii="Times New Roman" w:hAnsi="Times New Roman" w:cs="Times New Roman"/>
                <w:b/>
                <w:color w:val="000000" w:themeColor="text1"/>
                <w:sz w:val="24"/>
                <w:szCs w:val="24"/>
              </w:rPr>
            </w:pPr>
            <w:r w:rsidRPr="007D1F0F">
              <w:rPr>
                <w:rFonts w:ascii="Times New Roman" w:hAnsi="Times New Roman" w:cs="Times New Roman"/>
                <w:b/>
                <w:color w:val="000000" w:themeColor="text1"/>
                <w:sz w:val="24"/>
                <w:szCs w:val="24"/>
              </w:rPr>
              <w:t xml:space="preserve">влечет </w:t>
            </w:r>
            <w:r w:rsidR="009D72C7" w:rsidRPr="007D1F0F">
              <w:rPr>
                <w:rFonts w:ascii="Times New Roman" w:hAnsi="Times New Roman" w:cs="Times New Roman"/>
                <w:b/>
                <w:color w:val="000000" w:themeColor="text1"/>
                <w:sz w:val="24"/>
                <w:szCs w:val="24"/>
              </w:rPr>
              <w:t xml:space="preserve">наложение штрафа на физических лиц в размере 150 расчетных показателей и </w:t>
            </w:r>
            <w:r w:rsidRPr="007D1F0F">
              <w:rPr>
                <w:rFonts w:ascii="Times New Roman" w:hAnsi="Times New Roman" w:cs="Times New Roman"/>
                <w:b/>
                <w:color w:val="000000" w:themeColor="text1"/>
                <w:sz w:val="24"/>
                <w:szCs w:val="24"/>
              </w:rPr>
              <w:t>лишение права управления транспортным средством сроком на 6 месяцев.</w:t>
            </w:r>
          </w:p>
          <w:p w14:paraId="32E9752C" w14:textId="0A942905" w:rsidR="00B51603" w:rsidRPr="007D1F0F" w:rsidRDefault="00D938C0" w:rsidP="00B51603">
            <w:pPr>
              <w:ind w:firstLine="45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B51603" w:rsidRPr="007D1F0F">
              <w:rPr>
                <w:rFonts w:ascii="Times New Roman" w:hAnsi="Times New Roman" w:cs="Times New Roman"/>
                <w:color w:val="000000" w:themeColor="text1"/>
                <w:sz w:val="24"/>
                <w:szCs w:val="24"/>
              </w:rPr>
              <w:t>. Превышение водителями транспортных средств установленной скорости движения на величину более 60 км/час -</w:t>
            </w:r>
          </w:p>
          <w:p w14:paraId="73545E76" w14:textId="095F4465" w:rsidR="00B51603" w:rsidRPr="007D1F0F" w:rsidRDefault="00B51603" w:rsidP="009A1D96">
            <w:pPr>
              <w:ind w:firstLine="454"/>
              <w:jc w:val="both"/>
              <w:rPr>
                <w:rFonts w:ascii="Times New Roman" w:hAnsi="Times New Roman" w:cs="Times New Roman"/>
                <w:b/>
                <w:color w:val="000000" w:themeColor="text1"/>
                <w:sz w:val="24"/>
                <w:szCs w:val="24"/>
              </w:rPr>
            </w:pPr>
            <w:r w:rsidRPr="007D1F0F">
              <w:rPr>
                <w:rFonts w:ascii="Times New Roman" w:hAnsi="Times New Roman" w:cs="Times New Roman"/>
                <w:b/>
                <w:color w:val="000000" w:themeColor="text1"/>
                <w:sz w:val="24"/>
                <w:szCs w:val="24"/>
              </w:rPr>
              <w:t>влечет наложение штрафа на физических лиц в раз</w:t>
            </w:r>
            <w:r w:rsidR="009A1D96" w:rsidRPr="007D1F0F">
              <w:rPr>
                <w:rFonts w:ascii="Times New Roman" w:hAnsi="Times New Roman" w:cs="Times New Roman"/>
                <w:b/>
                <w:color w:val="000000" w:themeColor="text1"/>
                <w:sz w:val="24"/>
                <w:szCs w:val="24"/>
              </w:rPr>
              <w:t>мере 200 расчетных показателей и лишение права управления транспортным средством сроком на 6 месяцев.</w:t>
            </w:r>
          </w:p>
          <w:p w14:paraId="408C4956" w14:textId="77777777" w:rsidR="00F73101" w:rsidRPr="007D1F0F" w:rsidRDefault="00F73101" w:rsidP="0016460B">
            <w:pPr>
              <w:jc w:val="both"/>
              <w:rPr>
                <w:rFonts w:ascii="Times New Roman" w:hAnsi="Times New Roman" w:cs="Times New Roman"/>
                <w:b/>
                <w:bCs/>
                <w:color w:val="000000" w:themeColor="text1"/>
                <w:sz w:val="24"/>
                <w:szCs w:val="24"/>
              </w:rPr>
            </w:pPr>
          </w:p>
          <w:p w14:paraId="498E3488" w14:textId="77777777" w:rsidR="00D938C0" w:rsidRDefault="00D938C0" w:rsidP="0016460B">
            <w:pPr>
              <w:jc w:val="both"/>
              <w:rPr>
                <w:rFonts w:ascii="Times New Roman" w:hAnsi="Times New Roman" w:cs="Times New Roman"/>
                <w:b/>
                <w:bCs/>
                <w:color w:val="000000" w:themeColor="text1"/>
                <w:sz w:val="24"/>
                <w:szCs w:val="24"/>
              </w:rPr>
            </w:pPr>
          </w:p>
          <w:p w14:paraId="6F8224B6" w14:textId="77777777" w:rsidR="00D938C0" w:rsidRDefault="00D938C0" w:rsidP="0016460B">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p>
          <w:p w14:paraId="7125CA6E" w14:textId="77777777" w:rsidR="00D938C0" w:rsidRDefault="00D938C0" w:rsidP="0016460B">
            <w:pPr>
              <w:jc w:val="both"/>
              <w:rPr>
                <w:rFonts w:ascii="Times New Roman" w:hAnsi="Times New Roman" w:cs="Times New Roman"/>
                <w:b/>
                <w:bCs/>
                <w:color w:val="000000" w:themeColor="text1"/>
                <w:sz w:val="24"/>
                <w:szCs w:val="24"/>
              </w:rPr>
            </w:pPr>
          </w:p>
          <w:p w14:paraId="05D53348" w14:textId="51D3CE94" w:rsidR="0016460B" w:rsidRPr="007D1F0F" w:rsidRDefault="00D938C0" w:rsidP="0016460B">
            <w:pPr>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 xml:space="preserve">        </w:t>
            </w:r>
            <w:r w:rsidR="0016460B" w:rsidRPr="007D1F0F">
              <w:rPr>
                <w:rFonts w:ascii="Times New Roman" w:hAnsi="Times New Roman" w:cs="Times New Roman"/>
                <w:b/>
                <w:bCs/>
                <w:color w:val="000000" w:themeColor="text1"/>
                <w:sz w:val="24"/>
                <w:szCs w:val="24"/>
              </w:rPr>
              <w:t>Статья 188. Нарушение правил дорожного движения водителями транспортных средств</w:t>
            </w:r>
          </w:p>
          <w:p w14:paraId="5F1D0647" w14:textId="77777777" w:rsidR="0016460B" w:rsidRPr="007D1F0F" w:rsidRDefault="0016460B" w:rsidP="0016460B">
            <w:pPr>
              <w:jc w:val="both"/>
              <w:rPr>
                <w:rFonts w:ascii="Times New Roman" w:hAnsi="Times New Roman" w:cs="Times New Roman"/>
                <w:color w:val="000000" w:themeColor="text1"/>
                <w:sz w:val="24"/>
                <w:szCs w:val="24"/>
              </w:rPr>
            </w:pPr>
          </w:p>
          <w:p w14:paraId="47F01080" w14:textId="311D4407" w:rsidR="001A2F94" w:rsidRPr="007D1F0F" w:rsidRDefault="001A2F94" w:rsidP="001A2F94">
            <w:pPr>
              <w:spacing w:after="60" w:line="264" w:lineRule="atLeast"/>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1. Невыполнение требований дорожных знаков, требований разметки проезжей части дороги (за исключением нарушений правил обгона или маневрирования с выездом на полосу встречного движения</w:t>
            </w:r>
            <w:r w:rsidR="007D1F0F" w:rsidRPr="007D1F0F">
              <w:rPr>
                <w:rFonts w:ascii="Times New Roman" w:eastAsia="Times New Roman" w:hAnsi="Times New Roman" w:cs="Times New Roman"/>
                <w:color w:val="000000"/>
                <w:sz w:val="24"/>
                <w:szCs w:val="24"/>
                <w:lang w:eastAsia="ru-RU"/>
              </w:rPr>
              <w:t xml:space="preserve">, </w:t>
            </w:r>
            <w:r w:rsidR="007D1F0F" w:rsidRPr="007D1F0F">
              <w:rPr>
                <w:rFonts w:ascii="Times New Roman" w:eastAsia="Times New Roman" w:hAnsi="Times New Roman" w:cs="Times New Roman"/>
                <w:b/>
                <w:color w:val="000000"/>
                <w:sz w:val="24"/>
                <w:szCs w:val="24"/>
                <w:lang w:eastAsia="ru-RU"/>
              </w:rPr>
              <w:t>а также пересечения двойной сплошной линии дорожной разметки (разметка 1.3)</w:t>
            </w:r>
            <w:r w:rsidRPr="007D1F0F">
              <w:rPr>
                <w:rFonts w:ascii="Times New Roman" w:eastAsia="Times New Roman" w:hAnsi="Times New Roman" w:cs="Times New Roman"/>
                <w:color w:val="000000"/>
                <w:sz w:val="24"/>
                <w:szCs w:val="24"/>
                <w:lang w:eastAsia="ru-RU"/>
              </w:rPr>
              <w:t>);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(за исключением требования движения на всех механических транспортных средствах в светлое время суток вне населенных пунктов с включенным ближним светом фар) -</w:t>
            </w:r>
          </w:p>
          <w:p w14:paraId="5FB5D69D" w14:textId="34C8F7F1" w:rsidR="001A2F94" w:rsidRPr="007D1F0F" w:rsidRDefault="001A2F94" w:rsidP="001A2F94">
            <w:pPr>
              <w:spacing w:after="60" w:line="264" w:lineRule="atLeast"/>
              <w:ind w:firstLine="567"/>
              <w:jc w:val="both"/>
              <w:rPr>
                <w:rFonts w:ascii="Times New Roman" w:eastAsia="Times New Roman" w:hAnsi="Times New Roman" w:cs="Times New Roman"/>
                <w:b/>
                <w:color w:val="000000"/>
                <w:sz w:val="24"/>
                <w:szCs w:val="24"/>
                <w:lang w:eastAsia="ru-RU"/>
              </w:rPr>
            </w:pPr>
            <w:r w:rsidRPr="007D1F0F">
              <w:rPr>
                <w:rFonts w:ascii="Times New Roman" w:eastAsia="Times New Roman" w:hAnsi="Times New Roman" w:cs="Times New Roman"/>
                <w:b/>
                <w:color w:val="000000"/>
                <w:sz w:val="24"/>
                <w:szCs w:val="24"/>
                <w:lang w:eastAsia="ru-RU"/>
              </w:rPr>
              <w:t>влекут наложение штра</w:t>
            </w:r>
            <w:r w:rsidR="00084D26" w:rsidRPr="007D1F0F">
              <w:rPr>
                <w:rFonts w:ascii="Times New Roman" w:eastAsia="Times New Roman" w:hAnsi="Times New Roman" w:cs="Times New Roman"/>
                <w:b/>
                <w:color w:val="000000"/>
                <w:sz w:val="24"/>
                <w:szCs w:val="24"/>
                <w:lang w:eastAsia="ru-RU"/>
              </w:rPr>
              <w:t>фа на физических лиц в размере 5</w:t>
            </w:r>
            <w:r w:rsidRPr="007D1F0F">
              <w:rPr>
                <w:rFonts w:ascii="Times New Roman" w:eastAsia="Times New Roman" w:hAnsi="Times New Roman" w:cs="Times New Roman"/>
                <w:b/>
                <w:color w:val="000000"/>
                <w:sz w:val="24"/>
                <w:szCs w:val="24"/>
                <w:lang w:eastAsia="ru-RU"/>
              </w:rPr>
              <w:t>0 расчетных показателей.</w:t>
            </w:r>
          </w:p>
          <w:p w14:paraId="694412E8" w14:textId="77777777" w:rsidR="008205A9" w:rsidRPr="007D1F0F" w:rsidRDefault="008205A9" w:rsidP="008205A9">
            <w:pPr>
              <w:spacing w:line="264" w:lineRule="atLeast"/>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 xml:space="preserve">2.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непредоставление преимущества в движении пешеходам на пешеходных переходах;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оборудованного техническими устройствами, позволяющими вести переговоры без помощи рук </w:t>
            </w:r>
            <w:r w:rsidRPr="007D1F0F">
              <w:rPr>
                <w:rFonts w:ascii="Times New Roman" w:eastAsia="Times New Roman" w:hAnsi="Times New Roman" w:cs="Times New Roman"/>
                <w:color w:val="000000"/>
                <w:sz w:val="24"/>
                <w:szCs w:val="24"/>
                <w:lang w:eastAsia="ru-RU"/>
              </w:rPr>
              <w:lastRenderedPageBreak/>
              <w:t>(за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w:t>
            </w:r>
          </w:p>
          <w:p w14:paraId="05D4A7E3" w14:textId="110A6345" w:rsidR="008205A9" w:rsidRPr="007D1F0F" w:rsidRDefault="008205A9" w:rsidP="008205A9">
            <w:pPr>
              <w:spacing w:line="264" w:lineRule="atLeast"/>
              <w:ind w:firstLine="567"/>
              <w:jc w:val="both"/>
              <w:rPr>
                <w:rFonts w:ascii="Times New Roman" w:eastAsia="Times New Roman" w:hAnsi="Times New Roman" w:cs="Times New Roman"/>
                <w:b/>
                <w:color w:val="000000"/>
                <w:sz w:val="24"/>
                <w:szCs w:val="24"/>
                <w:lang w:eastAsia="ru-RU"/>
              </w:rPr>
            </w:pPr>
            <w:r w:rsidRPr="007D1F0F">
              <w:rPr>
                <w:rFonts w:ascii="Times New Roman" w:eastAsia="Times New Roman" w:hAnsi="Times New Roman" w:cs="Times New Roman"/>
                <w:b/>
                <w:color w:val="000000"/>
                <w:sz w:val="24"/>
                <w:szCs w:val="24"/>
                <w:lang w:eastAsia="ru-RU"/>
              </w:rPr>
              <w:t>- влекут наложение штрафа на физических лиц в размере 50 расчетных показателей.</w:t>
            </w:r>
          </w:p>
          <w:p w14:paraId="08F3E3AB" w14:textId="77777777" w:rsidR="0016460B" w:rsidRPr="007D1F0F" w:rsidRDefault="0016460B" w:rsidP="0016460B">
            <w:pPr>
              <w:pStyle w:val="a4"/>
              <w:numPr>
                <w:ilvl w:val="0"/>
                <w:numId w:val="2"/>
              </w:numPr>
              <w:ind w:left="0" w:firstLine="360"/>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Нарушение правил проезда перекрестков или проезд на</w:t>
            </w:r>
            <w:r w:rsidRPr="007D1F0F">
              <w:rPr>
                <w:rFonts w:ascii="Times New Roman" w:hAnsi="Times New Roman" w:cs="Times New Roman"/>
                <w:b/>
                <w:color w:val="000000" w:themeColor="text1"/>
                <w:sz w:val="24"/>
                <w:szCs w:val="24"/>
              </w:rPr>
              <w:t xml:space="preserve"> </w:t>
            </w:r>
            <w:r w:rsidRPr="007D1F0F">
              <w:rPr>
                <w:rFonts w:ascii="Times New Roman" w:hAnsi="Times New Roman" w:cs="Times New Roman"/>
                <w:b/>
                <w:strike/>
                <w:color w:val="000000" w:themeColor="text1"/>
                <w:sz w:val="24"/>
                <w:szCs w:val="24"/>
              </w:rPr>
              <w:t>запрещающий сигнал светофора либо</w:t>
            </w:r>
            <w:r w:rsidRPr="007D1F0F">
              <w:rPr>
                <w:rFonts w:ascii="Times New Roman" w:hAnsi="Times New Roman" w:cs="Times New Roman"/>
                <w:color w:val="000000" w:themeColor="text1"/>
                <w:sz w:val="24"/>
                <w:szCs w:val="24"/>
              </w:rPr>
              <w:t xml:space="preserve"> запрещающий жест регулировщика, а равно движение по тротуарам либо пешеходным или велосипедным дорожкам; непредоставление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w:t>
            </w:r>
            <w:r w:rsidRPr="007D1F0F">
              <w:rPr>
                <w:rFonts w:ascii="Times New Roman" w:hAnsi="Times New Roman" w:cs="Times New Roman"/>
                <w:color w:val="000000" w:themeColor="text1"/>
                <w:sz w:val="24"/>
                <w:szCs w:val="24"/>
                <w:lang w:val="ky-KG"/>
              </w:rPr>
              <w:t xml:space="preserve"> </w:t>
            </w:r>
            <w:r w:rsidRPr="007D1F0F">
              <w:rPr>
                <w:rFonts w:ascii="Times New Roman" w:hAnsi="Times New Roman" w:cs="Times New Roman"/>
                <w:color w:val="000000" w:themeColor="text1"/>
                <w:sz w:val="24"/>
                <w:szCs w:val="24"/>
              </w:rPr>
              <w:t>переоборудование, а равно установка оборудования для усиления уровня звука (шума) системы выпуска отработавших газов двигателя -</w:t>
            </w:r>
          </w:p>
          <w:p w14:paraId="0F71C74E" w14:textId="73FC16B4" w:rsidR="0016460B" w:rsidRPr="007D1F0F" w:rsidRDefault="001A2F94" w:rsidP="0016460B">
            <w:pPr>
              <w:jc w:val="both"/>
              <w:rPr>
                <w:rFonts w:ascii="Times New Roman" w:hAnsi="Times New Roman" w:cs="Times New Roman"/>
                <w:b/>
                <w:color w:val="000000" w:themeColor="text1"/>
                <w:sz w:val="24"/>
                <w:szCs w:val="24"/>
                <w:lang w:val="ky-KG"/>
              </w:rPr>
            </w:pPr>
            <w:r w:rsidRPr="007D1F0F">
              <w:rPr>
                <w:rFonts w:ascii="Times New Roman" w:hAnsi="Times New Roman" w:cs="Times New Roman"/>
                <w:color w:val="000000" w:themeColor="text1"/>
                <w:sz w:val="24"/>
                <w:szCs w:val="24"/>
              </w:rPr>
              <w:t xml:space="preserve">      </w:t>
            </w:r>
            <w:r w:rsidR="0016460B" w:rsidRPr="007D1F0F">
              <w:rPr>
                <w:rFonts w:ascii="Times New Roman" w:hAnsi="Times New Roman" w:cs="Times New Roman"/>
                <w:b/>
                <w:color w:val="000000" w:themeColor="text1"/>
                <w:sz w:val="24"/>
                <w:szCs w:val="24"/>
              </w:rPr>
              <w:t>влекут наложение штрафа на физи</w:t>
            </w:r>
            <w:r w:rsidR="00084D26" w:rsidRPr="007D1F0F">
              <w:rPr>
                <w:rFonts w:ascii="Times New Roman" w:hAnsi="Times New Roman" w:cs="Times New Roman"/>
                <w:b/>
                <w:color w:val="000000" w:themeColor="text1"/>
                <w:sz w:val="24"/>
                <w:szCs w:val="24"/>
              </w:rPr>
              <w:t>ческих лиц в размере 100</w:t>
            </w:r>
            <w:r w:rsidR="0016460B" w:rsidRPr="007D1F0F">
              <w:rPr>
                <w:rFonts w:ascii="Times New Roman" w:hAnsi="Times New Roman" w:cs="Times New Roman"/>
                <w:b/>
                <w:color w:val="000000" w:themeColor="text1"/>
                <w:sz w:val="24"/>
                <w:szCs w:val="24"/>
              </w:rPr>
              <w:t xml:space="preserve"> расчетных показателей</w:t>
            </w:r>
            <w:r w:rsidR="00F73101" w:rsidRPr="007D1F0F">
              <w:rPr>
                <w:rFonts w:ascii="Times New Roman" w:hAnsi="Times New Roman" w:cs="Times New Roman"/>
                <w:b/>
                <w:color w:val="000000" w:themeColor="text1"/>
                <w:sz w:val="24"/>
                <w:szCs w:val="24"/>
                <w:lang w:val="ky-KG"/>
              </w:rPr>
              <w:t>.</w:t>
            </w:r>
          </w:p>
          <w:p w14:paraId="1AF7A6F2" w14:textId="77777777" w:rsidR="0016460B" w:rsidRPr="007D1F0F" w:rsidRDefault="0016460B" w:rsidP="0016460B">
            <w:pPr>
              <w:pStyle w:val="a4"/>
              <w:numPr>
                <w:ilvl w:val="0"/>
                <w:numId w:val="2"/>
              </w:numPr>
              <w:ind w:left="0" w:firstLine="360"/>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Непредоставление преимущества в движении транспортным средствам с включенными специальными световыми и звуковыми сигнальными устройствами -</w:t>
            </w:r>
          </w:p>
          <w:p w14:paraId="29CC60D1" w14:textId="77777777" w:rsidR="0016460B" w:rsidRPr="007D1F0F" w:rsidRDefault="0016460B" w:rsidP="0016460B">
            <w:pPr>
              <w:jc w:val="both"/>
              <w:rPr>
                <w:rFonts w:ascii="Times New Roman" w:hAnsi="Times New Roman" w:cs="Times New Roman"/>
                <w:color w:val="000000" w:themeColor="text1"/>
                <w:sz w:val="24"/>
                <w:szCs w:val="24"/>
              </w:rPr>
            </w:pPr>
            <w:r w:rsidRPr="007D1F0F">
              <w:rPr>
                <w:rFonts w:ascii="Times New Roman" w:hAnsi="Times New Roman" w:cs="Times New Roman"/>
                <w:color w:val="000000" w:themeColor="text1"/>
                <w:sz w:val="24"/>
                <w:szCs w:val="24"/>
              </w:rPr>
              <w:t>влечет наложение штрафа на физических лиц в размере 100 расчетных показателей.</w:t>
            </w:r>
          </w:p>
          <w:p w14:paraId="3822F9A6" w14:textId="77777777" w:rsidR="007D1F0F" w:rsidRPr="007D1F0F" w:rsidRDefault="007D1F0F" w:rsidP="00CA3879">
            <w:pPr>
              <w:pStyle w:val="a4"/>
              <w:numPr>
                <w:ilvl w:val="0"/>
                <w:numId w:val="2"/>
              </w:numPr>
              <w:ind w:left="0" w:firstLine="334"/>
              <w:jc w:val="both"/>
              <w:rPr>
                <w:rFonts w:ascii="Times New Roman" w:hAnsi="Times New Roman" w:cs="Times New Roman"/>
                <w:b/>
                <w:bCs/>
                <w:color w:val="000000" w:themeColor="text1"/>
                <w:sz w:val="24"/>
                <w:szCs w:val="24"/>
              </w:rPr>
            </w:pPr>
            <w:r w:rsidRPr="007D1F0F">
              <w:rPr>
                <w:rFonts w:ascii="Times New Roman" w:hAnsi="Times New Roman" w:cs="Times New Roman"/>
                <w:b/>
                <w:color w:val="000000" w:themeColor="text1"/>
                <w:sz w:val="24"/>
                <w:szCs w:val="24"/>
              </w:rPr>
              <w:t>Выезд на полосу, предназначенную для встречного движения, сопряженный с обгоном либо движением во встречном направлении через одинарную (1.1) или двойную (1.3) сплошные линии дорожной разметки, а равно совершение поворота налево или разворота в нарушении требований двойной сплошной линии дорожной разметки (разметка 1.3), -</w:t>
            </w:r>
          </w:p>
          <w:p w14:paraId="1B62DEC1" w14:textId="321F4E10" w:rsidR="0016460B" w:rsidRPr="00E576EA" w:rsidRDefault="0016460B" w:rsidP="00E576EA">
            <w:pPr>
              <w:ind w:firstLine="454"/>
              <w:jc w:val="both"/>
              <w:rPr>
                <w:rFonts w:ascii="Times New Roman" w:hAnsi="Times New Roman" w:cs="Times New Roman"/>
                <w:b/>
                <w:color w:val="000000" w:themeColor="text1"/>
                <w:sz w:val="24"/>
                <w:szCs w:val="24"/>
              </w:rPr>
            </w:pPr>
            <w:r w:rsidRPr="00E576EA">
              <w:rPr>
                <w:rFonts w:ascii="Times New Roman" w:hAnsi="Times New Roman" w:cs="Times New Roman"/>
                <w:b/>
                <w:color w:val="000000" w:themeColor="text1"/>
                <w:sz w:val="24"/>
                <w:szCs w:val="24"/>
              </w:rPr>
              <w:t xml:space="preserve">влечет наложение штрафа </w:t>
            </w:r>
            <w:r w:rsidR="00E576EA" w:rsidRPr="00E576EA">
              <w:rPr>
                <w:rFonts w:ascii="Times New Roman" w:hAnsi="Times New Roman" w:cs="Times New Roman"/>
                <w:b/>
                <w:color w:val="000000" w:themeColor="text1"/>
                <w:sz w:val="24"/>
                <w:szCs w:val="24"/>
              </w:rPr>
              <w:t xml:space="preserve">на физических лиц в размере 150 </w:t>
            </w:r>
            <w:r w:rsidRPr="00E576EA">
              <w:rPr>
                <w:rFonts w:ascii="Times New Roman" w:hAnsi="Times New Roman" w:cs="Times New Roman"/>
                <w:b/>
                <w:color w:val="000000" w:themeColor="text1"/>
                <w:sz w:val="24"/>
                <w:szCs w:val="24"/>
              </w:rPr>
              <w:t>расчетных показателей</w:t>
            </w:r>
            <w:r w:rsidR="00E576EA">
              <w:rPr>
                <w:rFonts w:ascii="Times New Roman" w:hAnsi="Times New Roman" w:cs="Times New Roman"/>
                <w:b/>
                <w:bCs/>
                <w:color w:val="000000" w:themeColor="text1"/>
                <w:sz w:val="24"/>
                <w:szCs w:val="24"/>
              </w:rPr>
              <w:t xml:space="preserve"> и </w:t>
            </w:r>
            <w:r w:rsidR="00E576EA" w:rsidRPr="007D1F0F">
              <w:rPr>
                <w:rFonts w:ascii="Times New Roman" w:hAnsi="Times New Roman" w:cs="Times New Roman"/>
                <w:b/>
                <w:color w:val="000000" w:themeColor="text1"/>
                <w:sz w:val="24"/>
                <w:szCs w:val="24"/>
              </w:rPr>
              <w:t>лишение права управления транспортным средством сроком на 6 месяцев.</w:t>
            </w:r>
          </w:p>
          <w:p w14:paraId="54B35C88" w14:textId="766CA8B8" w:rsidR="00F73101" w:rsidRPr="007D1F0F" w:rsidRDefault="00F73101" w:rsidP="008205A9">
            <w:pPr>
              <w:ind w:firstLine="334"/>
              <w:jc w:val="both"/>
              <w:rPr>
                <w:rFonts w:ascii="Times New Roman" w:hAnsi="Times New Roman" w:cs="Times New Roman"/>
                <w:b/>
                <w:color w:val="000000" w:themeColor="text1"/>
                <w:sz w:val="24"/>
                <w:szCs w:val="24"/>
              </w:rPr>
            </w:pPr>
            <w:r w:rsidRPr="007D1F0F">
              <w:rPr>
                <w:rFonts w:ascii="Times New Roman" w:hAnsi="Times New Roman" w:cs="Times New Roman"/>
                <w:b/>
                <w:bCs/>
                <w:color w:val="000000" w:themeColor="text1"/>
                <w:sz w:val="24"/>
                <w:szCs w:val="24"/>
              </w:rPr>
              <w:t>6.</w:t>
            </w:r>
            <w:r w:rsidR="007D1F0F">
              <w:rPr>
                <w:rFonts w:ascii="Times New Roman" w:hAnsi="Times New Roman" w:cs="Times New Roman"/>
                <w:b/>
                <w:color w:val="000000" w:themeColor="text1"/>
                <w:sz w:val="24"/>
                <w:szCs w:val="24"/>
              </w:rPr>
              <w:t xml:space="preserve"> </w:t>
            </w:r>
            <w:r w:rsidRPr="007D1F0F">
              <w:rPr>
                <w:rFonts w:ascii="Times New Roman" w:hAnsi="Times New Roman" w:cs="Times New Roman"/>
                <w:b/>
                <w:color w:val="000000" w:themeColor="text1"/>
                <w:sz w:val="24"/>
                <w:szCs w:val="24"/>
              </w:rPr>
              <w:t>Нарушение правил проезда на запрещающий сигнал светофора, -</w:t>
            </w:r>
          </w:p>
          <w:p w14:paraId="11CB1182" w14:textId="26CF8227" w:rsidR="00084D26" w:rsidRPr="007D1F0F" w:rsidRDefault="00F73101" w:rsidP="009A1D96">
            <w:pPr>
              <w:ind w:firstLine="334"/>
              <w:jc w:val="both"/>
              <w:rPr>
                <w:rFonts w:ascii="Times New Roman" w:hAnsi="Times New Roman" w:cs="Times New Roman"/>
                <w:b/>
                <w:bCs/>
                <w:color w:val="000000" w:themeColor="text1"/>
                <w:sz w:val="24"/>
                <w:szCs w:val="24"/>
              </w:rPr>
            </w:pPr>
            <w:r w:rsidRPr="007D1F0F">
              <w:rPr>
                <w:rFonts w:ascii="Times New Roman" w:hAnsi="Times New Roman" w:cs="Times New Roman"/>
                <w:b/>
                <w:color w:val="000000" w:themeColor="text1"/>
                <w:sz w:val="24"/>
                <w:szCs w:val="24"/>
              </w:rPr>
              <w:lastRenderedPageBreak/>
              <w:t>влечет наложение штрафа на физических лиц в размере 200 расчетных показателей</w:t>
            </w:r>
            <w:r w:rsidR="009A1D96" w:rsidRPr="007D1F0F">
              <w:rPr>
                <w:rFonts w:ascii="Times New Roman" w:hAnsi="Times New Roman" w:cs="Times New Roman"/>
                <w:b/>
                <w:color w:val="000000" w:themeColor="text1"/>
                <w:sz w:val="24"/>
                <w:szCs w:val="24"/>
              </w:rPr>
              <w:t xml:space="preserve"> и лишение права управления транспортным средством сроком на 6 месяцев</w:t>
            </w:r>
            <w:r w:rsidRPr="007D1F0F">
              <w:rPr>
                <w:rFonts w:ascii="Times New Roman" w:hAnsi="Times New Roman" w:cs="Times New Roman"/>
                <w:b/>
                <w:bCs/>
                <w:color w:val="000000" w:themeColor="text1"/>
                <w:sz w:val="24"/>
                <w:szCs w:val="24"/>
              </w:rPr>
              <w:t>.</w:t>
            </w:r>
          </w:p>
          <w:p w14:paraId="4AACAC26" w14:textId="77777777" w:rsidR="00347EF7" w:rsidRPr="007D1F0F" w:rsidRDefault="00347EF7" w:rsidP="00613620">
            <w:pPr>
              <w:jc w:val="both"/>
              <w:rPr>
                <w:rFonts w:ascii="Times New Roman" w:hAnsi="Times New Roman" w:cs="Times New Roman"/>
                <w:bCs/>
                <w:color w:val="000000" w:themeColor="text1"/>
                <w:sz w:val="24"/>
                <w:szCs w:val="24"/>
              </w:rPr>
            </w:pPr>
          </w:p>
          <w:p w14:paraId="68201988" w14:textId="77777777" w:rsidR="00347EF7" w:rsidRPr="007D1F0F" w:rsidRDefault="00347EF7" w:rsidP="00347EF7">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b/>
                <w:bCs/>
                <w:color w:val="000000"/>
                <w:sz w:val="24"/>
                <w:szCs w:val="24"/>
                <w:lang w:eastAsia="ru-RU"/>
              </w:rPr>
              <w:t>Статья 199. Нарушение правил перевозок пассажиров автомобильным транспортом</w:t>
            </w:r>
          </w:p>
          <w:p w14:paraId="328074E3" w14:textId="42267BDE" w:rsidR="00347EF7" w:rsidRPr="007D1F0F" w:rsidRDefault="00347EF7" w:rsidP="00613620">
            <w:pPr>
              <w:tabs>
                <w:tab w:val="left" w:pos="1105"/>
              </w:tabs>
              <w:ind w:firstLine="39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 </w:t>
            </w:r>
            <w:r w:rsidR="00613620">
              <w:rPr>
                <w:rFonts w:ascii="Times New Roman" w:eastAsia="Times New Roman" w:hAnsi="Times New Roman" w:cs="Times New Roman"/>
                <w:color w:val="000000"/>
                <w:sz w:val="24"/>
                <w:szCs w:val="24"/>
                <w:lang w:eastAsia="ru-RU"/>
              </w:rPr>
              <w:tab/>
            </w:r>
          </w:p>
          <w:p w14:paraId="0510F352" w14:textId="77777777" w:rsidR="00347EF7" w:rsidRPr="007D1F0F" w:rsidRDefault="00347EF7" w:rsidP="00347EF7">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1. Нарушение правил перевозки организованных групп детей или туристов –</w:t>
            </w:r>
          </w:p>
          <w:p w14:paraId="765355DF" w14:textId="47770F35" w:rsidR="00347EF7" w:rsidRPr="007D1F0F" w:rsidRDefault="00347EF7" w:rsidP="00347EF7">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55 расчетных показателей.</w:t>
            </w:r>
          </w:p>
          <w:p w14:paraId="761237FB" w14:textId="77777777" w:rsidR="00347EF7" w:rsidRPr="007D1F0F" w:rsidRDefault="00347EF7" w:rsidP="00347EF7">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2. Нарушение водителем требований относительно количества лиц, которые перевозятся пассажирскими транспортными средствами, используемыми в качестве маршрутного такси или на междугородных либо международных пассажирских перевозках, а также отсутствие у водителя договора на перевозку пассажиров либо паспорта маршрута –</w:t>
            </w:r>
          </w:p>
          <w:p w14:paraId="33FA8EA5" w14:textId="77777777" w:rsidR="00347EF7" w:rsidRPr="007D1F0F" w:rsidRDefault="00347EF7" w:rsidP="00347EF7">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влекут наложение штрафа на физических лиц в размере 10 расчетных показателей.</w:t>
            </w:r>
          </w:p>
          <w:p w14:paraId="2E3F3086" w14:textId="77777777" w:rsidR="00347EF7" w:rsidRPr="007D1F0F" w:rsidRDefault="00347EF7" w:rsidP="00347EF7">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3. Нарушение или неисполнение требований Закона Кыргызской Республики «Об обязательном страховании гражданской ответственности перевозчика перед пассажирами» при осуществлении перевозок пассажиров автомобильным транспортом –</w:t>
            </w:r>
          </w:p>
          <w:p w14:paraId="493563B0" w14:textId="77777777" w:rsidR="00347EF7" w:rsidRPr="007D1F0F" w:rsidRDefault="00347EF7" w:rsidP="00347EF7">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30 расчетных показателей, на юридических лиц – 130 расчетных показателей.</w:t>
            </w:r>
          </w:p>
          <w:p w14:paraId="203E3D11" w14:textId="77777777" w:rsidR="00347EF7" w:rsidRPr="007D1F0F" w:rsidRDefault="00347EF7" w:rsidP="00347EF7">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4. Нарушение режима работы или отдыха водителей –</w:t>
            </w:r>
          </w:p>
          <w:p w14:paraId="0EB97EC2" w14:textId="77777777" w:rsidR="00347EF7" w:rsidRPr="007D1F0F" w:rsidRDefault="00347EF7" w:rsidP="00347EF7">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55 расчетных показателей, на юридических лиц – 170 расчетных показателей.</w:t>
            </w:r>
          </w:p>
          <w:p w14:paraId="7D409A2F" w14:textId="77777777" w:rsidR="00347EF7" w:rsidRPr="007D1F0F" w:rsidRDefault="00347EF7" w:rsidP="00347EF7">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lastRenderedPageBreak/>
              <w:t>5. Нарушение правил перевозки пассажиров в части прохождения водителем ежесменного предрейсового медицинского осмотра или проведения предрейсового контроля технического состояния транспортных средств –</w:t>
            </w:r>
          </w:p>
          <w:p w14:paraId="326808BE" w14:textId="77777777" w:rsidR="00347EF7" w:rsidRPr="007D1F0F" w:rsidRDefault="00347EF7" w:rsidP="00347EF7">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55 расчетных показателей, на юридических лиц – 170 расчетных показателей.</w:t>
            </w:r>
          </w:p>
          <w:p w14:paraId="5C242AAD" w14:textId="77777777" w:rsidR="00347EF7" w:rsidRPr="007D1F0F" w:rsidRDefault="00347EF7" w:rsidP="00347EF7">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6. Нарушение требований правил перевозки пассажиров и багажа легковыми такси в части отсутствия отличительных знаков обозначения легкового такси и перевозки пассажиров легковыми такси в междугородних и международных сообщениях не с территории автовокзалов и автостанций (кроме перевозок по заказу диспетчерской службы) –</w:t>
            </w:r>
          </w:p>
          <w:p w14:paraId="72861DE3" w14:textId="77777777" w:rsidR="00347EF7" w:rsidRPr="007D1F0F" w:rsidRDefault="00347EF7" w:rsidP="00347EF7">
            <w:pPr>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30 расчетных показателей.</w:t>
            </w:r>
          </w:p>
          <w:p w14:paraId="1E359503" w14:textId="77777777" w:rsidR="00347EF7" w:rsidRPr="007D1F0F" w:rsidRDefault="00347EF7" w:rsidP="00347EF7">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7. Нарушение иных требований Правил организации пассажирских перевозок автомобильным транспортом в Кыргызской Республике –</w:t>
            </w:r>
          </w:p>
          <w:p w14:paraId="08A25E33" w14:textId="77777777" w:rsidR="00347EF7" w:rsidRPr="007D1F0F" w:rsidRDefault="00347EF7" w:rsidP="00347EF7">
            <w:pPr>
              <w:spacing w:before="120"/>
              <w:ind w:firstLine="709"/>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30 расчетных показателей.</w:t>
            </w:r>
          </w:p>
          <w:p w14:paraId="5804704A" w14:textId="77777777" w:rsidR="00347EF7" w:rsidRPr="007D1F0F" w:rsidRDefault="00347EF7" w:rsidP="00347EF7">
            <w:pPr>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8. Неуплата за проезд и провоз багажа в муниципальном общественном транспорте, а равно нарушение правил пользования городским общественным транспортом -</w:t>
            </w:r>
          </w:p>
          <w:p w14:paraId="42B8D4D1" w14:textId="77777777" w:rsidR="001A2F94" w:rsidRPr="007D1F0F" w:rsidRDefault="00347EF7" w:rsidP="001A2F94">
            <w:pPr>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color w:val="000000"/>
                <w:sz w:val="24"/>
                <w:szCs w:val="24"/>
                <w:lang w:eastAsia="ru-RU"/>
              </w:rPr>
              <w:t>влечет наложение штрафа на физических лиц в размере 10 расчетных показателей.</w:t>
            </w:r>
          </w:p>
          <w:p w14:paraId="21835D15" w14:textId="22FC099D" w:rsidR="00347EF7" w:rsidRPr="007D1F0F" w:rsidRDefault="00994990" w:rsidP="001A2F94">
            <w:pPr>
              <w:ind w:firstLine="567"/>
              <w:jc w:val="both"/>
              <w:rPr>
                <w:rFonts w:ascii="Times New Roman" w:eastAsia="Times New Roman" w:hAnsi="Times New Roman" w:cs="Times New Roman"/>
                <w:color w:val="000000"/>
                <w:sz w:val="24"/>
                <w:szCs w:val="24"/>
                <w:lang w:eastAsia="ru-RU"/>
              </w:rPr>
            </w:pPr>
            <w:r w:rsidRPr="007D1F0F">
              <w:rPr>
                <w:rFonts w:ascii="Times New Roman" w:eastAsia="Times New Roman" w:hAnsi="Times New Roman" w:cs="Times New Roman"/>
                <w:b/>
                <w:color w:val="000000"/>
                <w:sz w:val="24"/>
                <w:szCs w:val="24"/>
                <w:lang w:eastAsia="ru-RU"/>
              </w:rPr>
              <w:t>9</w:t>
            </w:r>
            <w:r w:rsidR="001A2F94" w:rsidRPr="007D1F0F">
              <w:rPr>
                <w:rFonts w:ascii="Times New Roman" w:eastAsia="Times New Roman" w:hAnsi="Times New Roman" w:cs="Times New Roman"/>
                <w:b/>
                <w:color w:val="000000"/>
                <w:sz w:val="24"/>
                <w:szCs w:val="24"/>
                <w:lang w:eastAsia="ru-RU"/>
              </w:rPr>
              <w:t>.</w:t>
            </w:r>
            <w:r w:rsidR="001A2F94" w:rsidRPr="007D1F0F">
              <w:rPr>
                <w:rFonts w:ascii="Times New Roman" w:eastAsia="Times New Roman" w:hAnsi="Times New Roman" w:cs="Times New Roman"/>
                <w:color w:val="000000"/>
                <w:sz w:val="24"/>
                <w:szCs w:val="24"/>
                <w:lang w:eastAsia="ru-RU"/>
              </w:rPr>
              <w:t xml:space="preserve"> </w:t>
            </w:r>
            <w:r w:rsidR="00347EF7" w:rsidRPr="007D1F0F">
              <w:rPr>
                <w:rFonts w:ascii="Times New Roman" w:hAnsi="Times New Roman" w:cs="Times New Roman"/>
                <w:b/>
                <w:color w:val="000000" w:themeColor="text1"/>
                <w:sz w:val="24"/>
                <w:szCs w:val="24"/>
              </w:rPr>
              <w:t>Перевозка детей без детского удерживающего устройства (детского кресла) в случаях, когда его использование предусмотрено правилами дорожного движения,</w:t>
            </w:r>
            <w:r w:rsidR="00347EF7" w:rsidRPr="007D1F0F">
              <w:rPr>
                <w:rFonts w:ascii="Times New Roman" w:hAnsi="Times New Roman" w:cs="Times New Roman"/>
                <w:bCs/>
                <w:color w:val="000000" w:themeColor="text1"/>
                <w:sz w:val="24"/>
                <w:szCs w:val="24"/>
                <w:lang w:val="ky-KG"/>
              </w:rPr>
              <w:t xml:space="preserve"> - </w:t>
            </w:r>
          </w:p>
          <w:p w14:paraId="4796AFE4" w14:textId="5644734B" w:rsidR="00347EF7" w:rsidRPr="007D1F0F" w:rsidRDefault="00347EF7" w:rsidP="00347EF7">
            <w:pPr>
              <w:ind w:firstLine="454"/>
              <w:jc w:val="both"/>
              <w:rPr>
                <w:rFonts w:ascii="Times New Roman" w:hAnsi="Times New Roman" w:cs="Times New Roman"/>
                <w:b/>
                <w:color w:val="000000" w:themeColor="text1"/>
                <w:sz w:val="24"/>
                <w:szCs w:val="24"/>
                <w:lang w:val="ky-KG"/>
              </w:rPr>
            </w:pPr>
            <w:r w:rsidRPr="007D1F0F">
              <w:rPr>
                <w:rFonts w:ascii="Times New Roman" w:hAnsi="Times New Roman" w:cs="Times New Roman"/>
                <w:b/>
                <w:color w:val="000000" w:themeColor="text1"/>
                <w:sz w:val="24"/>
                <w:szCs w:val="24"/>
              </w:rPr>
              <w:t>влечет наложение штра</w:t>
            </w:r>
            <w:r w:rsidR="00E576EA">
              <w:rPr>
                <w:rFonts w:ascii="Times New Roman" w:hAnsi="Times New Roman" w:cs="Times New Roman"/>
                <w:b/>
                <w:color w:val="000000" w:themeColor="text1"/>
                <w:sz w:val="24"/>
                <w:szCs w:val="24"/>
              </w:rPr>
              <w:t>фа на физических лиц в размере 2</w:t>
            </w:r>
            <w:r w:rsidRPr="007D1F0F">
              <w:rPr>
                <w:rFonts w:ascii="Times New Roman" w:hAnsi="Times New Roman" w:cs="Times New Roman"/>
                <w:b/>
                <w:color w:val="000000" w:themeColor="text1"/>
                <w:sz w:val="24"/>
                <w:szCs w:val="24"/>
              </w:rPr>
              <w:t>0 расчетных показателей</w:t>
            </w:r>
            <w:r w:rsidRPr="007D1F0F">
              <w:rPr>
                <w:rFonts w:ascii="Times New Roman" w:hAnsi="Times New Roman" w:cs="Times New Roman"/>
                <w:b/>
                <w:color w:val="000000" w:themeColor="text1"/>
                <w:sz w:val="24"/>
                <w:szCs w:val="24"/>
                <w:lang w:val="ky-KG"/>
              </w:rPr>
              <w:t>.</w:t>
            </w:r>
          </w:p>
          <w:p w14:paraId="173B32BE" w14:textId="77777777" w:rsidR="0016460B" w:rsidRPr="007D1F0F" w:rsidRDefault="0016460B" w:rsidP="00A5002F">
            <w:pPr>
              <w:jc w:val="both"/>
              <w:rPr>
                <w:rFonts w:ascii="Times New Roman" w:hAnsi="Times New Roman" w:cs="Times New Roman"/>
                <w:bCs/>
                <w:color w:val="000000" w:themeColor="text1"/>
                <w:sz w:val="24"/>
                <w:szCs w:val="24"/>
              </w:rPr>
            </w:pPr>
          </w:p>
        </w:tc>
      </w:tr>
      <w:tr w:rsidR="00A5002F" w:rsidRPr="007D1F0F" w14:paraId="7896D017" w14:textId="77777777" w:rsidTr="00427B5E">
        <w:tc>
          <w:tcPr>
            <w:tcW w:w="14134" w:type="dxa"/>
            <w:gridSpan w:val="2"/>
          </w:tcPr>
          <w:p w14:paraId="07065575" w14:textId="6EC75C1E" w:rsidR="00A5002F" w:rsidRPr="00A5002F" w:rsidRDefault="00A5002F" w:rsidP="00A5002F">
            <w:pPr>
              <w:spacing w:after="120"/>
              <w:ind w:firstLine="397"/>
              <w:jc w:val="center"/>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b/>
                <w:bCs/>
                <w:color w:val="000000"/>
                <w:sz w:val="24"/>
                <w:szCs w:val="24"/>
                <w:lang w:eastAsia="ru-RU"/>
              </w:rPr>
              <w:lastRenderedPageBreak/>
              <w:t>ЗАКОН КЫРГЫЗСКОЙ РЕСПУБЛИКИ</w:t>
            </w:r>
          </w:p>
          <w:p w14:paraId="73D2C9DB" w14:textId="24FD68FD" w:rsidR="00A5002F" w:rsidRPr="00A5002F" w:rsidRDefault="00A5002F" w:rsidP="00A5002F">
            <w:pPr>
              <w:spacing w:after="120"/>
              <w:ind w:firstLine="397"/>
              <w:jc w:val="center"/>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b/>
                <w:bCs/>
                <w:color w:val="000000"/>
                <w:sz w:val="24"/>
                <w:szCs w:val="24"/>
                <w:lang w:eastAsia="ru-RU"/>
              </w:rPr>
              <w:t>О дорожном движении в Кыргызской Республике</w:t>
            </w:r>
          </w:p>
        </w:tc>
      </w:tr>
      <w:tr w:rsidR="00A5002F" w:rsidRPr="007D1F0F" w14:paraId="3D34B8C2" w14:textId="77777777" w:rsidTr="00DC4C72">
        <w:tc>
          <w:tcPr>
            <w:tcW w:w="7066" w:type="dxa"/>
          </w:tcPr>
          <w:p w14:paraId="3B271E54"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b/>
                <w:bCs/>
                <w:color w:val="000000"/>
                <w:sz w:val="24"/>
                <w:szCs w:val="24"/>
                <w:lang w:eastAsia="ru-RU"/>
              </w:rPr>
              <w:t>Статья 25. Условия получения права на управление транспортными средствами</w:t>
            </w:r>
          </w:p>
          <w:p w14:paraId="66C34C3D"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w:t>
            </w:r>
          </w:p>
          <w:p w14:paraId="6D50A430"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1. Граждане Кыргызской Республики, достигшие установленного настоящей статьей возраста и не имеющие ограничений к водительской деятельности, в том числе предусмотренных пунктом 3 настоящей статьи, могут после соответствующей подготовки быть допущены к экзаменам на получение права на управление транспортными средствами.</w:t>
            </w:r>
          </w:p>
          <w:p w14:paraId="49B7B215"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2. Право на управление транспортными средствами предоставляется:</w:t>
            </w:r>
          </w:p>
          <w:p w14:paraId="2737B828"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колесными и гусеничными тракторами, самоходными технологическими машинами с двигателем мощностью до 77,2 кВт (категория "А") - лицам, достигшим шестнадцатилетнего возраста;</w:t>
            </w:r>
          </w:p>
          <w:p w14:paraId="1FA098EC"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колесными и гусеничными тракторами с двигателем мощностью свыше 77,2 кВт, самоходными сельскохозяйственными, мелиоративными, землеройными, дорожно-строительными машинами, в том числе экскаваторами и погрузчиками с объемом ковша до 2 куб.м (категория "В"), - лицам, достигшим семнадцатилетнего возраста, имеющим разрешительные отметки в графе "А" и непрерывный годичный стаж работы трактористом-машинистом;</w:t>
            </w:r>
          </w:p>
          <w:p w14:paraId="6F1746A9"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машинами мелиоративными, землеройными, дорожно-строительными, в том числе экскаваторами и погрузчиками с объемом ковша свыше 2 куб.м (категория "Г"), - лицам, достигшим восемнадцатилетнего возраста, имеющим разрешительные отметки в графах "А", "В" и непрерывный двухгодичный стаж работы трактористом-машинистом;</w:t>
            </w:r>
          </w:p>
          <w:p w14:paraId="64813907" w14:textId="77777777" w:rsidR="0038519B" w:rsidRPr="0038519B" w:rsidRDefault="0038519B" w:rsidP="0038519B">
            <w:pPr>
              <w:ind w:firstLine="397"/>
              <w:jc w:val="both"/>
              <w:rPr>
                <w:rFonts w:ascii="Times New Roman" w:eastAsia="Times New Roman" w:hAnsi="Times New Roman" w:cs="Times New Roman"/>
                <w:color w:val="000000"/>
                <w:sz w:val="32"/>
                <w:szCs w:val="27"/>
                <w:lang w:eastAsia="ru-RU"/>
              </w:rPr>
            </w:pPr>
            <w:r w:rsidRPr="0038519B">
              <w:rPr>
                <w:rFonts w:ascii="Times New Roman" w:eastAsia="Times New Roman" w:hAnsi="Times New Roman" w:cs="Times New Roman"/>
                <w:color w:val="000000"/>
                <w:sz w:val="24"/>
                <w:szCs w:val="20"/>
                <w:lang w:eastAsia="ru-RU"/>
              </w:rPr>
              <w:t xml:space="preserve">- мопедами с рабочим объемом двигателя, не превышающим 50 куб.см, и максимальной мощностью, не превышающей 4 кВт </w:t>
            </w:r>
            <w:r w:rsidRPr="0038519B">
              <w:rPr>
                <w:rFonts w:ascii="Times New Roman" w:eastAsia="Times New Roman" w:hAnsi="Times New Roman" w:cs="Times New Roman"/>
                <w:color w:val="000000"/>
                <w:sz w:val="24"/>
                <w:szCs w:val="20"/>
                <w:lang w:eastAsia="ru-RU"/>
              </w:rPr>
              <w:lastRenderedPageBreak/>
              <w:t>(подкатегория "А1"), - лицам, достигшим шестнадцатилетнего возраста;</w:t>
            </w:r>
          </w:p>
          <w:p w14:paraId="4C75BC80" w14:textId="77777777" w:rsidR="0038519B" w:rsidRPr="0038519B" w:rsidRDefault="0038519B" w:rsidP="0038519B">
            <w:pPr>
              <w:ind w:firstLine="397"/>
              <w:jc w:val="both"/>
              <w:rPr>
                <w:rFonts w:ascii="Times New Roman" w:eastAsia="Times New Roman" w:hAnsi="Times New Roman" w:cs="Times New Roman"/>
                <w:color w:val="000000"/>
                <w:sz w:val="32"/>
                <w:szCs w:val="27"/>
                <w:lang w:eastAsia="ru-RU"/>
              </w:rPr>
            </w:pPr>
            <w:r w:rsidRPr="0038519B">
              <w:rPr>
                <w:rFonts w:ascii="Times New Roman" w:eastAsia="Times New Roman" w:hAnsi="Times New Roman" w:cs="Times New Roman"/>
                <w:color w:val="000000"/>
                <w:sz w:val="24"/>
                <w:szCs w:val="20"/>
                <w:lang w:eastAsia="ru-RU"/>
              </w:rPr>
              <w:t>- мотоциклами с рабочим объемом двигателя, не превышающим 50 куб.см, и максимальной мощностью, не превышающей 11 кВт (легкие мотоциклы) (подкатегория "А1"), - лицам, достигшим шестнадцатилетнего возраста;</w:t>
            </w:r>
          </w:p>
          <w:p w14:paraId="4819D5FD" w14:textId="61D96CDE" w:rsidR="00A5002F" w:rsidRPr="0038519B" w:rsidRDefault="0038519B" w:rsidP="0038519B">
            <w:pPr>
              <w:ind w:firstLine="397"/>
              <w:jc w:val="both"/>
              <w:rPr>
                <w:rFonts w:ascii="Times New Roman" w:eastAsia="Times New Roman" w:hAnsi="Times New Roman" w:cs="Times New Roman"/>
                <w:color w:val="000000"/>
                <w:sz w:val="32"/>
                <w:szCs w:val="27"/>
                <w:lang w:eastAsia="ru-RU"/>
              </w:rPr>
            </w:pPr>
            <w:r w:rsidRPr="0038519B">
              <w:rPr>
                <w:rFonts w:ascii="Times New Roman" w:eastAsia="Times New Roman" w:hAnsi="Times New Roman" w:cs="Times New Roman"/>
                <w:color w:val="000000"/>
                <w:sz w:val="24"/>
                <w:szCs w:val="20"/>
                <w:lang w:eastAsia="ru-RU"/>
              </w:rPr>
              <w:t>- мотоциклами с рабочим объемом двигателя, превышающим 125 куб.см, и максимальной мощностью, не превышающей 15 кВт (категория "А"), - лицам, достигшим шестнадцатилетнего возраста;</w:t>
            </w:r>
          </w:p>
          <w:p w14:paraId="223332D6" w14:textId="77777777" w:rsidR="00A5002F" w:rsidRPr="00A5002F" w:rsidRDefault="00A5002F" w:rsidP="0038519B">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моторизованными трициклами и квадроциклами (подкатегория "В1") - лицам, достигшим шестнадцатилетнего возраста;</w:t>
            </w:r>
          </w:p>
          <w:p w14:paraId="2132131C" w14:textId="77777777" w:rsidR="00A5002F" w:rsidRPr="00A5002F" w:rsidRDefault="00A5002F" w:rsidP="0038519B">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(за исключением транспортных средств, относящихся к категории "А"), разрешенная максимальная масса которых не превышает 3500 кг, имеющими не более восьми сидячих мест, помимо сиденья водителя (категория "В"), - лицам, достигшим семнадцатилетнего возраста;</w:t>
            </w:r>
          </w:p>
          <w:p w14:paraId="1913EB12"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за исключением относящихся к категории "D", разрешенная максимальная масса которых превышает 3500 кг, но не превышает 7500 кг (подкатегория "С1"), - лицам, достигшим восемнадцатилетнего возраста;</w:t>
            </w:r>
          </w:p>
          <w:p w14:paraId="2C2DD979"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за исключением относящихся к категории "D", разрешенная максимальная масса которых превышает 7500 кг (категория "С"), - лицам, достигшим восемнадцатилетнего возраста;</w:t>
            </w:r>
          </w:p>
          <w:p w14:paraId="75FCB8D1"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предназначенными для перевозки пассажиров и имеющими от восьми до шестнадцати сидячих мест, помимо сиденья водителя (подкатегория "</w:t>
            </w:r>
            <w:r w:rsidRPr="00A5002F">
              <w:rPr>
                <w:rFonts w:ascii="Times New Roman" w:eastAsia="Times New Roman" w:hAnsi="Times New Roman" w:cs="Times New Roman"/>
                <w:color w:val="000000"/>
                <w:sz w:val="24"/>
                <w:szCs w:val="24"/>
                <w:lang w:val="en-US" w:eastAsia="ru-RU"/>
              </w:rPr>
              <w:t>D</w:t>
            </w:r>
            <w:r w:rsidRPr="00A5002F">
              <w:rPr>
                <w:rFonts w:ascii="Times New Roman" w:eastAsia="Times New Roman" w:hAnsi="Times New Roman" w:cs="Times New Roman"/>
                <w:color w:val="000000"/>
                <w:sz w:val="24"/>
                <w:szCs w:val="24"/>
                <w:lang w:eastAsia="ru-RU"/>
              </w:rPr>
              <w:t>1"), - лицам, достигшим двадцати одного года, имеющим непрерывный водительским стаж не менее четырех лет;</w:t>
            </w:r>
          </w:p>
          <w:p w14:paraId="7B4B1D2A"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предназначенными для перевозки пассажиров и имеющими более шестнадцати сидячих мест, помимо сиденья водителя (категория "</w:t>
            </w:r>
            <w:r w:rsidRPr="00A5002F">
              <w:rPr>
                <w:rFonts w:ascii="Times New Roman" w:eastAsia="Times New Roman" w:hAnsi="Times New Roman" w:cs="Times New Roman"/>
                <w:color w:val="000000"/>
                <w:sz w:val="24"/>
                <w:szCs w:val="24"/>
                <w:lang w:val="en-US" w:eastAsia="ru-RU"/>
              </w:rPr>
              <w:t>D</w:t>
            </w:r>
            <w:r w:rsidRPr="00A5002F">
              <w:rPr>
                <w:rFonts w:ascii="Times New Roman" w:eastAsia="Times New Roman" w:hAnsi="Times New Roman" w:cs="Times New Roman"/>
                <w:color w:val="000000"/>
                <w:sz w:val="24"/>
                <w:szCs w:val="24"/>
                <w:lang w:eastAsia="ru-RU"/>
              </w:rPr>
              <w:t xml:space="preserve">"), - лицам, достигшим двадцати одного </w:t>
            </w:r>
            <w:r w:rsidRPr="00A5002F">
              <w:rPr>
                <w:rFonts w:ascii="Times New Roman" w:eastAsia="Times New Roman" w:hAnsi="Times New Roman" w:cs="Times New Roman"/>
                <w:color w:val="000000"/>
                <w:sz w:val="24"/>
                <w:szCs w:val="24"/>
                <w:lang w:eastAsia="ru-RU"/>
              </w:rPr>
              <w:lastRenderedPageBreak/>
              <w:t>года, имеющим непрерывный водительский стаж не менее четырех лет;</w:t>
            </w:r>
          </w:p>
          <w:p w14:paraId="0BAABC30"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категории "В", сцепленными с прицепом, разрешенная максимальная масса которых превышает 750 кг и превышает массу автомобиля без нагрузки, и автомобилями категории "В", сцепленными с прицепом, разрешенная максимальная масса которых превышает 750 кг, а общая разрешенная максимальная масса такого состава превышает 3500 кг (категория "ВЕ"), - лицам, достигшим восемнадцатилетнего возраста, имеющим непрерывный водительский стаж не менее двух лет;</w:t>
            </w:r>
          </w:p>
          <w:p w14:paraId="30022E84"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категории "С", сцепленными с прицепом,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"С1Е"), - лицам, достигшим двадцати одного года, имеющим непрерывный водительский стаж не менее трех лет;</w:t>
            </w:r>
          </w:p>
          <w:p w14:paraId="5EBF56D1"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категории "С", сцепленными с прицепом, разрешенная максимальная масса которых превышает 750 кг (категория "СЕ"), - лицам, достигшим двадцати одного года, имеющим непрерывный водительский стаж не менее трех лет;</w:t>
            </w:r>
          </w:p>
          <w:p w14:paraId="6D727A19"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подкатегории "D1", сцепленными с прицепом, не предназначенным для перевозки пассажиров,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"D1E"),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14:paraId="5BC2F9AE"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категории "D", сцепленными с прицепом, разрешенная максимальная масса которых превышает 750 кг (категория "DE"),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14:paraId="61F177ED"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lastRenderedPageBreak/>
              <w:t>Управление троллейбусом разрешается лицам, достигшим двадцати одного года.</w:t>
            </w:r>
          </w:p>
          <w:p w14:paraId="0792B8A3"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3.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видеозаписи, является основанием для отказа в выдаче водительского удостоверения.</w:t>
            </w:r>
          </w:p>
          <w:p w14:paraId="364E04FD" w14:textId="77777777" w:rsidR="00A5002F" w:rsidRPr="007D1F0F" w:rsidRDefault="00A5002F" w:rsidP="00A05FCF">
            <w:pPr>
              <w:ind w:firstLine="709"/>
              <w:jc w:val="both"/>
              <w:rPr>
                <w:rFonts w:ascii="Times New Roman" w:eastAsia="Times New Roman" w:hAnsi="Times New Roman" w:cs="Times New Roman"/>
                <w:b/>
                <w:bCs/>
                <w:color w:val="000000"/>
                <w:sz w:val="24"/>
                <w:szCs w:val="24"/>
                <w:lang w:eastAsia="ru-RU"/>
              </w:rPr>
            </w:pPr>
          </w:p>
        </w:tc>
        <w:tc>
          <w:tcPr>
            <w:tcW w:w="7068" w:type="dxa"/>
          </w:tcPr>
          <w:p w14:paraId="0EAF363E"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b/>
                <w:bCs/>
                <w:color w:val="000000"/>
                <w:sz w:val="24"/>
                <w:szCs w:val="24"/>
                <w:lang w:eastAsia="ru-RU"/>
              </w:rPr>
              <w:lastRenderedPageBreak/>
              <w:t>Статья 25. Условия получения права на управление транспортными средствами</w:t>
            </w:r>
          </w:p>
          <w:p w14:paraId="72C090D5"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w:t>
            </w:r>
          </w:p>
          <w:p w14:paraId="608130F1"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1. Граждане Кыргызской Республики, достигшие установленного настоящей статьей возраста и не имеющие ограничений к водительской деятельности, в том числе предусмотренных пунктом 3 настоящей статьи, могут после соответствующей подготовки быть допущены к экзаменам на получение права на управление транспортными средствами.</w:t>
            </w:r>
          </w:p>
          <w:p w14:paraId="573F673D"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2. Право на управление транспортными средствами предоставляется:</w:t>
            </w:r>
          </w:p>
          <w:p w14:paraId="36687942"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колесными и гусеничными тракторами, самоходными технологическими машинами с двигателем мощностью до 77,2 кВт (категория "А") - лицам, достигшим шестнадцатилетнего возраста;</w:t>
            </w:r>
          </w:p>
          <w:p w14:paraId="6100BA9B"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колесными и гусеничными тракторами с двигателем мощностью свыше 77,2 кВт, самоходными сельскохозяйственными, мелиоративными, землеройными, дорожно-строительными машинами, в том числе экскаваторами и погрузчиками с объемом ковша до 2 куб.м (категория "В"), - лицам, достигшим семнадцатилетнего возраста, имеющим разрешительные отметки в графе "А" и непрерывный годичный стаж работы трактористом-машинистом;</w:t>
            </w:r>
          </w:p>
          <w:p w14:paraId="7403C025"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машинами мелиоративными, землеройными, дорожно-строительными, в том числе экскаваторами и погрузчиками с объемом ковша свыше 2 куб.м (категория "Г"), - лицам, достигшим восемнадцатилетнего возраста, имеющим разрешительные отметки в графах "А", "В" и непрерывный двухгодичный стаж работы трактористом-машинистом;</w:t>
            </w:r>
          </w:p>
          <w:p w14:paraId="6BD25CD7" w14:textId="77777777" w:rsidR="0038519B" w:rsidRPr="0038519B" w:rsidRDefault="0038519B" w:rsidP="0038519B">
            <w:pPr>
              <w:ind w:firstLine="397"/>
              <w:jc w:val="both"/>
              <w:rPr>
                <w:rFonts w:ascii="Times New Roman" w:eastAsia="Times New Roman" w:hAnsi="Times New Roman" w:cs="Times New Roman"/>
                <w:color w:val="000000"/>
                <w:sz w:val="32"/>
                <w:szCs w:val="27"/>
                <w:lang w:eastAsia="ru-RU"/>
              </w:rPr>
            </w:pPr>
            <w:r w:rsidRPr="0038519B">
              <w:rPr>
                <w:rFonts w:ascii="Times New Roman" w:eastAsia="Times New Roman" w:hAnsi="Times New Roman" w:cs="Times New Roman"/>
                <w:color w:val="000000"/>
                <w:sz w:val="24"/>
                <w:szCs w:val="20"/>
                <w:lang w:eastAsia="ru-RU"/>
              </w:rPr>
              <w:t xml:space="preserve">- мопедами с рабочим объемом двигателя, не превышающим 50 куб.см, и максимальной мощностью, не превышающей 4 кВт </w:t>
            </w:r>
            <w:r w:rsidRPr="0038519B">
              <w:rPr>
                <w:rFonts w:ascii="Times New Roman" w:eastAsia="Times New Roman" w:hAnsi="Times New Roman" w:cs="Times New Roman"/>
                <w:color w:val="000000"/>
                <w:sz w:val="24"/>
                <w:szCs w:val="20"/>
                <w:lang w:eastAsia="ru-RU"/>
              </w:rPr>
              <w:lastRenderedPageBreak/>
              <w:t>(подкатегория "А1"), - лицам, достигшим шестнадцатилетнего возраста;</w:t>
            </w:r>
          </w:p>
          <w:p w14:paraId="00409015" w14:textId="77777777" w:rsidR="0038519B" w:rsidRPr="0038519B" w:rsidRDefault="0038519B" w:rsidP="0038519B">
            <w:pPr>
              <w:ind w:firstLine="397"/>
              <w:jc w:val="both"/>
              <w:rPr>
                <w:rFonts w:ascii="Times New Roman" w:eastAsia="Times New Roman" w:hAnsi="Times New Roman" w:cs="Times New Roman"/>
                <w:color w:val="000000"/>
                <w:sz w:val="32"/>
                <w:szCs w:val="27"/>
                <w:lang w:eastAsia="ru-RU"/>
              </w:rPr>
            </w:pPr>
            <w:r w:rsidRPr="0038519B">
              <w:rPr>
                <w:rFonts w:ascii="Times New Roman" w:eastAsia="Times New Roman" w:hAnsi="Times New Roman" w:cs="Times New Roman"/>
                <w:color w:val="000000"/>
                <w:sz w:val="24"/>
                <w:szCs w:val="20"/>
                <w:lang w:eastAsia="ru-RU"/>
              </w:rPr>
              <w:t>- мотоциклами с рабочим объемом двигателя, не превышающим 50 куб.см, и максимальной мощностью, не превышающей 11 кВт (легкие мотоциклы) (подкатегория "А1"), - лицам, достигшим шестнадцатилетнего возраста;</w:t>
            </w:r>
          </w:p>
          <w:p w14:paraId="4C2796D8" w14:textId="1594134C" w:rsidR="00A5002F" w:rsidRPr="0038519B" w:rsidRDefault="0038519B" w:rsidP="0038519B">
            <w:pPr>
              <w:ind w:firstLine="397"/>
              <w:jc w:val="both"/>
              <w:rPr>
                <w:rFonts w:ascii="Times New Roman" w:eastAsia="Times New Roman" w:hAnsi="Times New Roman" w:cs="Times New Roman"/>
                <w:color w:val="000000"/>
                <w:sz w:val="32"/>
                <w:szCs w:val="27"/>
                <w:lang w:eastAsia="ru-RU"/>
              </w:rPr>
            </w:pPr>
            <w:r w:rsidRPr="0038519B">
              <w:rPr>
                <w:rFonts w:ascii="Times New Roman" w:eastAsia="Times New Roman" w:hAnsi="Times New Roman" w:cs="Times New Roman"/>
                <w:color w:val="000000"/>
                <w:sz w:val="24"/>
                <w:szCs w:val="20"/>
                <w:lang w:eastAsia="ru-RU"/>
              </w:rPr>
              <w:t>- мотоциклами с рабочим объемом двигателя, превышающим 125 куб.см, и максимальной мощностью, не превышающей 15 кВт (категория "А"), - лицам, достигшим шестнадцатилетнего возраста;</w:t>
            </w:r>
          </w:p>
          <w:p w14:paraId="22935F62" w14:textId="1DE6DE92" w:rsidR="00877E03" w:rsidRPr="00A5002F" w:rsidRDefault="00A5002F" w:rsidP="00877E03">
            <w:pPr>
              <w:ind w:firstLine="397"/>
              <w:jc w:val="both"/>
              <w:rPr>
                <w:rFonts w:ascii="Times New Roman" w:eastAsia="Times New Roman" w:hAnsi="Times New Roman" w:cs="Times New Roman"/>
                <w:b/>
                <w:color w:val="000000"/>
                <w:sz w:val="24"/>
                <w:szCs w:val="24"/>
                <w:lang w:eastAsia="ru-RU"/>
              </w:rPr>
            </w:pPr>
            <w:r w:rsidRPr="00A5002F">
              <w:rPr>
                <w:rFonts w:ascii="Times New Roman" w:eastAsia="Times New Roman" w:hAnsi="Times New Roman" w:cs="Times New Roman"/>
                <w:b/>
                <w:color w:val="000000"/>
                <w:sz w:val="24"/>
                <w:szCs w:val="24"/>
                <w:lang w:eastAsia="ru-RU"/>
              </w:rPr>
              <w:t>- моторизованными трициклами и квадроциклами</w:t>
            </w:r>
            <w:r w:rsidR="00877E03" w:rsidRPr="00877E03">
              <w:rPr>
                <w:rFonts w:ascii="Times New Roman" w:eastAsia="Times New Roman" w:hAnsi="Times New Roman" w:cs="Times New Roman"/>
                <w:b/>
                <w:color w:val="000000"/>
                <w:sz w:val="24"/>
                <w:szCs w:val="24"/>
                <w:lang w:eastAsia="ru-RU"/>
              </w:rPr>
              <w:t xml:space="preserve">, </w:t>
            </w:r>
            <w:r w:rsidR="00877E03" w:rsidRPr="00877E03">
              <w:rPr>
                <w:rFonts w:ascii="Times New Roman" w:hAnsi="Times New Roman" w:cs="Times New Roman"/>
                <w:b/>
                <w:sz w:val="24"/>
              </w:rPr>
              <w:t xml:space="preserve">автомобилями (за исключением транспортных средств, относящихся к категории "А"), разрешенная максимальная масса которых не превышает 3500 кг, имеющими не более четырех сидячих мест, помимо сиденья водителя, </w:t>
            </w:r>
            <w:r w:rsidR="00E83D2D" w:rsidRPr="00E83D2D">
              <w:rPr>
                <w:rFonts w:ascii="Times New Roman" w:eastAsia="Times New Roman" w:hAnsi="Times New Roman" w:cs="Times New Roman"/>
                <w:b/>
                <w:color w:val="000000"/>
                <w:sz w:val="24"/>
                <w:szCs w:val="24"/>
                <w:lang w:eastAsia="ru-RU"/>
              </w:rPr>
              <w:t>с рабочим объем</w:t>
            </w:r>
            <w:r w:rsidR="00E83D2D">
              <w:rPr>
                <w:rFonts w:ascii="Times New Roman" w:eastAsia="Times New Roman" w:hAnsi="Times New Roman" w:cs="Times New Roman"/>
                <w:b/>
                <w:color w:val="000000"/>
                <w:sz w:val="24"/>
                <w:szCs w:val="24"/>
                <w:lang w:eastAsia="ru-RU"/>
              </w:rPr>
              <w:t>ом двигателя, не превышающим 1800</w:t>
            </w:r>
            <w:r w:rsidR="00E83D2D" w:rsidRPr="00E83D2D">
              <w:rPr>
                <w:rFonts w:ascii="Times New Roman" w:eastAsia="Times New Roman" w:hAnsi="Times New Roman" w:cs="Times New Roman"/>
                <w:b/>
                <w:color w:val="000000"/>
                <w:sz w:val="24"/>
                <w:szCs w:val="24"/>
                <w:lang w:eastAsia="ru-RU"/>
              </w:rPr>
              <w:t xml:space="preserve"> куб.см, и максимальной мощностью, не превышающей 11</w:t>
            </w:r>
            <w:r w:rsidR="00E83D2D">
              <w:rPr>
                <w:rFonts w:ascii="Times New Roman" w:eastAsia="Times New Roman" w:hAnsi="Times New Roman" w:cs="Times New Roman"/>
                <w:b/>
                <w:color w:val="000000"/>
                <w:sz w:val="24"/>
                <w:szCs w:val="24"/>
                <w:lang w:eastAsia="ru-RU"/>
              </w:rPr>
              <w:t>0</w:t>
            </w:r>
            <w:r w:rsidR="00E83D2D" w:rsidRPr="00E83D2D">
              <w:rPr>
                <w:rFonts w:ascii="Times New Roman" w:eastAsia="Times New Roman" w:hAnsi="Times New Roman" w:cs="Times New Roman"/>
                <w:b/>
                <w:color w:val="000000"/>
                <w:sz w:val="24"/>
                <w:szCs w:val="24"/>
                <w:lang w:eastAsia="ru-RU"/>
              </w:rPr>
              <w:t xml:space="preserve"> кВт </w:t>
            </w:r>
            <w:r w:rsidR="00877E03" w:rsidRPr="00877E03">
              <w:rPr>
                <w:rFonts w:ascii="Times New Roman" w:hAnsi="Times New Roman" w:cs="Times New Roman"/>
                <w:b/>
                <w:sz w:val="24"/>
              </w:rPr>
              <w:t>(подкатегория "В1"), — лицам, достигшим семнадцатилетнего возраста</w:t>
            </w:r>
            <w:r w:rsidRPr="00A5002F">
              <w:rPr>
                <w:rFonts w:ascii="Times New Roman" w:eastAsia="Times New Roman" w:hAnsi="Times New Roman" w:cs="Times New Roman"/>
                <w:b/>
                <w:color w:val="000000"/>
                <w:sz w:val="24"/>
                <w:szCs w:val="24"/>
                <w:lang w:eastAsia="ru-RU"/>
              </w:rPr>
              <w:t>;</w:t>
            </w:r>
          </w:p>
          <w:p w14:paraId="213294A8" w14:textId="04FF0A8A" w:rsidR="00A5002F" w:rsidRPr="00A5002F" w:rsidRDefault="00A5002F" w:rsidP="00A5002F">
            <w:pPr>
              <w:ind w:firstLine="397"/>
              <w:jc w:val="both"/>
              <w:rPr>
                <w:rFonts w:ascii="Times New Roman" w:eastAsia="Times New Roman" w:hAnsi="Times New Roman" w:cs="Times New Roman"/>
                <w:b/>
                <w:color w:val="000000"/>
                <w:sz w:val="24"/>
                <w:szCs w:val="24"/>
                <w:lang w:eastAsia="ru-RU"/>
              </w:rPr>
            </w:pPr>
            <w:r w:rsidRPr="00A5002F">
              <w:rPr>
                <w:rFonts w:ascii="Times New Roman" w:eastAsia="Times New Roman" w:hAnsi="Times New Roman" w:cs="Times New Roman"/>
                <w:b/>
                <w:color w:val="000000"/>
                <w:sz w:val="24"/>
                <w:szCs w:val="24"/>
                <w:lang w:eastAsia="ru-RU"/>
              </w:rPr>
              <w:t>- автомобилями (за исключением транспортных средств, относящихся к категории "А"), разрешенная максимальная масса которых не превышает 3500 кг, имеющими не более восьми сидячих мест, помимо сиденья водителя</w:t>
            </w:r>
            <w:r w:rsidR="00877E03" w:rsidRPr="00877E03">
              <w:rPr>
                <w:rFonts w:ascii="Times New Roman" w:eastAsia="Times New Roman" w:hAnsi="Times New Roman" w:cs="Times New Roman"/>
                <w:b/>
                <w:color w:val="000000"/>
                <w:sz w:val="24"/>
                <w:szCs w:val="24"/>
                <w:lang w:eastAsia="ru-RU"/>
              </w:rPr>
              <w:t xml:space="preserve">, </w:t>
            </w:r>
            <w:r w:rsidR="00E83D2D" w:rsidRPr="00E83D2D">
              <w:rPr>
                <w:rFonts w:ascii="Times New Roman" w:eastAsia="Times New Roman" w:hAnsi="Times New Roman" w:cs="Times New Roman"/>
                <w:b/>
                <w:color w:val="000000"/>
                <w:sz w:val="24"/>
                <w:szCs w:val="24"/>
                <w:lang w:eastAsia="ru-RU"/>
              </w:rPr>
              <w:t>с рабочим об</w:t>
            </w:r>
            <w:r w:rsidR="00E83D2D">
              <w:rPr>
                <w:rFonts w:ascii="Times New Roman" w:eastAsia="Times New Roman" w:hAnsi="Times New Roman" w:cs="Times New Roman"/>
                <w:b/>
                <w:color w:val="000000"/>
                <w:sz w:val="24"/>
                <w:szCs w:val="24"/>
                <w:lang w:eastAsia="ru-RU"/>
              </w:rPr>
              <w:t>ъемом двигателя, превышающим 1800</w:t>
            </w:r>
            <w:r w:rsidR="00E83D2D" w:rsidRPr="00E83D2D">
              <w:rPr>
                <w:rFonts w:ascii="Times New Roman" w:eastAsia="Times New Roman" w:hAnsi="Times New Roman" w:cs="Times New Roman"/>
                <w:b/>
                <w:color w:val="000000"/>
                <w:sz w:val="24"/>
                <w:szCs w:val="24"/>
                <w:lang w:eastAsia="ru-RU"/>
              </w:rPr>
              <w:t xml:space="preserve"> куб.см, и максимальной мощностью, превышающей 11</w:t>
            </w:r>
            <w:r w:rsidR="00E83D2D">
              <w:rPr>
                <w:rFonts w:ascii="Times New Roman" w:eastAsia="Times New Roman" w:hAnsi="Times New Roman" w:cs="Times New Roman"/>
                <w:b/>
                <w:color w:val="000000"/>
                <w:sz w:val="24"/>
                <w:szCs w:val="24"/>
                <w:lang w:eastAsia="ru-RU"/>
              </w:rPr>
              <w:t>0</w:t>
            </w:r>
            <w:r w:rsidR="00E83D2D" w:rsidRPr="00E83D2D">
              <w:rPr>
                <w:rFonts w:ascii="Times New Roman" w:eastAsia="Times New Roman" w:hAnsi="Times New Roman" w:cs="Times New Roman"/>
                <w:b/>
                <w:color w:val="000000"/>
                <w:sz w:val="24"/>
                <w:szCs w:val="24"/>
                <w:lang w:eastAsia="ru-RU"/>
              </w:rPr>
              <w:t xml:space="preserve"> кВт </w:t>
            </w:r>
            <w:r w:rsidRPr="00A5002F">
              <w:rPr>
                <w:rFonts w:ascii="Times New Roman" w:eastAsia="Times New Roman" w:hAnsi="Times New Roman" w:cs="Times New Roman"/>
                <w:b/>
                <w:color w:val="000000"/>
                <w:sz w:val="24"/>
                <w:szCs w:val="24"/>
                <w:lang w:eastAsia="ru-RU"/>
              </w:rPr>
              <w:t xml:space="preserve">(категория "В"), - </w:t>
            </w:r>
            <w:r w:rsidR="00877E03" w:rsidRPr="00877E03">
              <w:rPr>
                <w:rFonts w:ascii="Times New Roman" w:eastAsia="Times New Roman" w:hAnsi="Times New Roman" w:cs="Times New Roman"/>
                <w:b/>
                <w:color w:val="000000"/>
                <w:sz w:val="24"/>
                <w:szCs w:val="24"/>
                <w:lang w:eastAsia="ru-RU"/>
              </w:rPr>
              <w:t>лицам, достигшим двадцатиоднолетнего возраста, имеющим непрерывный водительский стаж управления транспортными средствами подкатегории "В1" не менее трех лет</w:t>
            </w:r>
            <w:r w:rsidRPr="00A5002F">
              <w:rPr>
                <w:rFonts w:ascii="Times New Roman" w:eastAsia="Times New Roman" w:hAnsi="Times New Roman" w:cs="Times New Roman"/>
                <w:b/>
                <w:color w:val="000000"/>
                <w:sz w:val="24"/>
                <w:szCs w:val="24"/>
                <w:lang w:eastAsia="ru-RU"/>
              </w:rPr>
              <w:t>;</w:t>
            </w:r>
          </w:p>
          <w:p w14:paraId="2C7DAEEC"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за исключением относящихся к категории "D", разрешенная максимальная масса которых превышает 3500 кг, но не превышает 7500 кг (подкатегория "С1"), - лицам, достигшим восемнадцатилетнего возраста;</w:t>
            </w:r>
          </w:p>
          <w:p w14:paraId="441B58A1" w14:textId="053A30A4" w:rsidR="00877E03" w:rsidRPr="00DD0A01" w:rsidRDefault="00A5002F" w:rsidP="00A5002F">
            <w:pPr>
              <w:ind w:firstLine="397"/>
              <w:jc w:val="both"/>
              <w:rPr>
                <w:rFonts w:ascii="Times New Roman" w:eastAsia="Times New Roman" w:hAnsi="Times New Roman" w:cs="Times New Roman"/>
                <w:b/>
                <w:color w:val="000000"/>
                <w:sz w:val="24"/>
                <w:szCs w:val="24"/>
                <w:lang w:eastAsia="ru-RU"/>
              </w:rPr>
            </w:pPr>
            <w:r w:rsidRPr="00A5002F">
              <w:rPr>
                <w:rFonts w:ascii="Times New Roman" w:eastAsia="Times New Roman" w:hAnsi="Times New Roman" w:cs="Times New Roman"/>
                <w:b/>
                <w:color w:val="000000"/>
                <w:sz w:val="24"/>
                <w:szCs w:val="24"/>
                <w:lang w:eastAsia="ru-RU"/>
              </w:rPr>
              <w:t xml:space="preserve">- автомобилями, за исключением относящихся к категории "D", разрешенная максимальная масса которых превышает </w:t>
            </w:r>
            <w:r w:rsidRPr="00A5002F">
              <w:rPr>
                <w:rFonts w:ascii="Times New Roman" w:eastAsia="Times New Roman" w:hAnsi="Times New Roman" w:cs="Times New Roman"/>
                <w:b/>
                <w:color w:val="000000"/>
                <w:sz w:val="24"/>
                <w:szCs w:val="24"/>
                <w:lang w:eastAsia="ru-RU"/>
              </w:rPr>
              <w:lastRenderedPageBreak/>
              <w:t xml:space="preserve">7500 кг (категория "С"), - </w:t>
            </w:r>
            <w:r w:rsidR="00877E03" w:rsidRPr="00DD0A01">
              <w:rPr>
                <w:rFonts w:ascii="Times New Roman" w:eastAsia="Times New Roman" w:hAnsi="Times New Roman" w:cs="Times New Roman"/>
                <w:b/>
                <w:color w:val="000000"/>
                <w:sz w:val="24"/>
                <w:szCs w:val="24"/>
                <w:lang w:eastAsia="ru-RU"/>
              </w:rPr>
              <w:t>лицам, достигшим двадцатиоднолетнего возраста, имеющим непрерывный водительский стаж не менее трех лет</w:t>
            </w:r>
            <w:r w:rsidR="00877E03" w:rsidRPr="00A5002F">
              <w:rPr>
                <w:rFonts w:ascii="Times New Roman" w:eastAsia="Times New Roman" w:hAnsi="Times New Roman" w:cs="Times New Roman"/>
                <w:b/>
                <w:color w:val="000000"/>
                <w:sz w:val="24"/>
                <w:szCs w:val="24"/>
                <w:lang w:eastAsia="ru-RU"/>
              </w:rPr>
              <w:t>;</w:t>
            </w:r>
          </w:p>
          <w:p w14:paraId="2E282FBF" w14:textId="6823FCBD"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предназначенными для перевозки пассажиров и имеющими от восьми до шестнадцати сидячих мест, помимо сиденья водителя (подкатегория "</w:t>
            </w:r>
            <w:r w:rsidRPr="00A5002F">
              <w:rPr>
                <w:rFonts w:ascii="Times New Roman" w:eastAsia="Times New Roman" w:hAnsi="Times New Roman" w:cs="Times New Roman"/>
                <w:color w:val="000000"/>
                <w:sz w:val="24"/>
                <w:szCs w:val="24"/>
                <w:lang w:val="en-US" w:eastAsia="ru-RU"/>
              </w:rPr>
              <w:t>D</w:t>
            </w:r>
            <w:r w:rsidRPr="00A5002F">
              <w:rPr>
                <w:rFonts w:ascii="Times New Roman" w:eastAsia="Times New Roman" w:hAnsi="Times New Roman" w:cs="Times New Roman"/>
                <w:color w:val="000000"/>
                <w:sz w:val="24"/>
                <w:szCs w:val="24"/>
                <w:lang w:eastAsia="ru-RU"/>
              </w:rPr>
              <w:t>1"), - лицам, достигшим двадцати одного года, имеющим непрерывный водительским стаж не менее четырех лет;</w:t>
            </w:r>
          </w:p>
          <w:p w14:paraId="56BC8E53"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предназначенными для перевозки пассажиров и имеющими более шестнадцати сидячих мест, помимо сиденья водителя (категория "</w:t>
            </w:r>
            <w:r w:rsidRPr="00A5002F">
              <w:rPr>
                <w:rFonts w:ascii="Times New Roman" w:eastAsia="Times New Roman" w:hAnsi="Times New Roman" w:cs="Times New Roman"/>
                <w:color w:val="000000"/>
                <w:sz w:val="24"/>
                <w:szCs w:val="24"/>
                <w:lang w:val="en-US" w:eastAsia="ru-RU"/>
              </w:rPr>
              <w:t>D</w:t>
            </w:r>
            <w:r w:rsidRPr="00A5002F">
              <w:rPr>
                <w:rFonts w:ascii="Times New Roman" w:eastAsia="Times New Roman" w:hAnsi="Times New Roman" w:cs="Times New Roman"/>
                <w:color w:val="000000"/>
                <w:sz w:val="24"/>
                <w:szCs w:val="24"/>
                <w:lang w:eastAsia="ru-RU"/>
              </w:rPr>
              <w:t>"), - лицам, достигшим двадцати одного года, имеющим непрерывный водительский стаж не менее четырех лет;</w:t>
            </w:r>
          </w:p>
          <w:p w14:paraId="1AACDB20"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категории "В", сцепленными с прицепом, разрешенная максимальная масса которых превышает 750 кг и превышает массу автомобиля без нагрузки, и автомобилями категории "В", сцепленными с прицепом, разрешенная максимальная масса которых превышает 750 кг, а общая разрешенная максимальная масса такого состава превышает 3500 кг (категория "ВЕ"), - лицам, достигшим восемнадцатилетнего возраста, имеющим непрерывный водительский стаж не менее двух лет;</w:t>
            </w:r>
          </w:p>
          <w:p w14:paraId="745F0D59"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категории "С", сцепленными с прицепом,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"С1Е"), - лицам, достигшим двадцати одного года, имеющим непрерывный водительский стаж не менее трех лет;</w:t>
            </w:r>
          </w:p>
          <w:p w14:paraId="7D900E68"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категории "С", сцепленными с прицепом, разрешенная максимальная масса которых превышает 750 кг (категория "СЕ"), - лицам, достигшим двадцати одного года, имеющим непрерывный водительский стаж не менее трех лет;</w:t>
            </w:r>
          </w:p>
          <w:p w14:paraId="1A85AE62"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xml:space="preserve">- автомобилями подкатегории "D1", сцепленными с прицепом, не предназначенным для перевозки пассажиров, разрешенная </w:t>
            </w:r>
            <w:r w:rsidRPr="00A5002F">
              <w:rPr>
                <w:rFonts w:ascii="Times New Roman" w:eastAsia="Times New Roman" w:hAnsi="Times New Roman" w:cs="Times New Roman"/>
                <w:color w:val="000000"/>
                <w:sz w:val="24"/>
                <w:szCs w:val="24"/>
                <w:lang w:eastAsia="ru-RU"/>
              </w:rPr>
              <w:lastRenderedPageBreak/>
              <w:t>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"D1E"),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14:paraId="157FB028"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 автомобилями категории "D", сцепленными с прицепом, разрешенная максимальная масса которых превышает 750 кг (категория "DE"),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14:paraId="5E95BE1B"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Управление троллейбусом разрешается лицам, достигшим двадцати одного года.</w:t>
            </w:r>
          </w:p>
          <w:p w14:paraId="31AAE7E7" w14:textId="77777777" w:rsidR="00A5002F" w:rsidRPr="00A5002F" w:rsidRDefault="00A5002F" w:rsidP="00A5002F">
            <w:pPr>
              <w:ind w:firstLine="397"/>
              <w:jc w:val="both"/>
              <w:rPr>
                <w:rFonts w:ascii="Times New Roman" w:eastAsia="Times New Roman" w:hAnsi="Times New Roman" w:cs="Times New Roman"/>
                <w:color w:val="000000"/>
                <w:sz w:val="24"/>
                <w:szCs w:val="24"/>
                <w:lang w:eastAsia="ru-RU"/>
              </w:rPr>
            </w:pPr>
            <w:r w:rsidRPr="00A5002F">
              <w:rPr>
                <w:rFonts w:ascii="Times New Roman" w:eastAsia="Times New Roman" w:hAnsi="Times New Roman" w:cs="Times New Roman"/>
                <w:color w:val="000000"/>
                <w:sz w:val="24"/>
                <w:szCs w:val="24"/>
                <w:lang w:eastAsia="ru-RU"/>
              </w:rPr>
              <w:t>3.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видеозаписи, является основанием для отказа в выдаче водительского удостоверения.</w:t>
            </w:r>
          </w:p>
          <w:p w14:paraId="6A223413" w14:textId="77777777" w:rsidR="00A5002F" w:rsidRPr="007D1F0F" w:rsidRDefault="00A5002F" w:rsidP="00A05FCF">
            <w:pPr>
              <w:ind w:firstLine="709"/>
              <w:jc w:val="both"/>
              <w:rPr>
                <w:rFonts w:ascii="Times New Roman" w:eastAsia="Times New Roman" w:hAnsi="Times New Roman" w:cs="Times New Roman"/>
                <w:b/>
                <w:bCs/>
                <w:color w:val="000000"/>
                <w:sz w:val="24"/>
                <w:szCs w:val="24"/>
                <w:lang w:eastAsia="ru-RU"/>
              </w:rPr>
            </w:pPr>
          </w:p>
        </w:tc>
      </w:tr>
    </w:tbl>
    <w:p w14:paraId="22F4F1E1" w14:textId="30D02A33" w:rsidR="00874FB4" w:rsidRPr="0016460B" w:rsidRDefault="00874FB4"/>
    <w:sectPr w:rsidR="00874FB4" w:rsidRPr="0016460B" w:rsidSect="00E2797C">
      <w:pgSz w:w="16838" w:h="11906" w:orient="landscape"/>
      <w:pgMar w:top="1560"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AD2BB" w14:textId="77777777" w:rsidR="000750F9" w:rsidRDefault="000750F9" w:rsidP="0038519B">
      <w:pPr>
        <w:spacing w:after="0" w:line="240" w:lineRule="auto"/>
      </w:pPr>
      <w:r>
        <w:separator/>
      </w:r>
    </w:p>
  </w:endnote>
  <w:endnote w:type="continuationSeparator" w:id="0">
    <w:p w14:paraId="27E40543" w14:textId="77777777" w:rsidR="000750F9" w:rsidRDefault="000750F9" w:rsidP="0038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2C08E" w14:textId="77777777" w:rsidR="000750F9" w:rsidRDefault="000750F9" w:rsidP="0038519B">
      <w:pPr>
        <w:spacing w:after="0" w:line="240" w:lineRule="auto"/>
      </w:pPr>
      <w:r>
        <w:separator/>
      </w:r>
    </w:p>
  </w:footnote>
  <w:footnote w:type="continuationSeparator" w:id="0">
    <w:p w14:paraId="05D25C67" w14:textId="77777777" w:rsidR="000750F9" w:rsidRDefault="000750F9" w:rsidP="003851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42147"/>
    <w:multiLevelType w:val="hybridMultilevel"/>
    <w:tmpl w:val="E08AA122"/>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F0618B5"/>
    <w:multiLevelType w:val="hybridMultilevel"/>
    <w:tmpl w:val="A96C075E"/>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1F873F97"/>
    <w:multiLevelType w:val="multilevel"/>
    <w:tmpl w:val="88CC5F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60B"/>
    <w:rsid w:val="000750F9"/>
    <w:rsid w:val="00084D26"/>
    <w:rsid w:val="000D2F1B"/>
    <w:rsid w:val="0016460B"/>
    <w:rsid w:val="00186BFD"/>
    <w:rsid w:val="001A2F94"/>
    <w:rsid w:val="00297684"/>
    <w:rsid w:val="002E6022"/>
    <w:rsid w:val="00347EF7"/>
    <w:rsid w:val="0038519B"/>
    <w:rsid w:val="004C66E7"/>
    <w:rsid w:val="00527A8E"/>
    <w:rsid w:val="005A4AB9"/>
    <w:rsid w:val="005C66A5"/>
    <w:rsid w:val="00613620"/>
    <w:rsid w:val="00617CE6"/>
    <w:rsid w:val="006D5330"/>
    <w:rsid w:val="00747045"/>
    <w:rsid w:val="007A2BA5"/>
    <w:rsid w:val="007D1F0F"/>
    <w:rsid w:val="008205A9"/>
    <w:rsid w:val="00874FB4"/>
    <w:rsid w:val="00877E03"/>
    <w:rsid w:val="008A597A"/>
    <w:rsid w:val="00900C29"/>
    <w:rsid w:val="00994990"/>
    <w:rsid w:val="009A1D96"/>
    <w:rsid w:val="009D72C7"/>
    <w:rsid w:val="00A05FCF"/>
    <w:rsid w:val="00A466F5"/>
    <w:rsid w:val="00A5002F"/>
    <w:rsid w:val="00A83591"/>
    <w:rsid w:val="00B022D6"/>
    <w:rsid w:val="00B51603"/>
    <w:rsid w:val="00C067A7"/>
    <w:rsid w:val="00CD36CD"/>
    <w:rsid w:val="00D57C25"/>
    <w:rsid w:val="00D938C0"/>
    <w:rsid w:val="00DC2D61"/>
    <w:rsid w:val="00DD0A01"/>
    <w:rsid w:val="00E2797C"/>
    <w:rsid w:val="00E576EA"/>
    <w:rsid w:val="00E83D2D"/>
    <w:rsid w:val="00F73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DE772"/>
  <w15:chartTrackingRefBased/>
  <w15:docId w15:val="{97AE911D-3F87-49C3-AD71-1C528C072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46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46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6460B"/>
    <w:pPr>
      <w:ind w:left="720"/>
      <w:contextualSpacing/>
    </w:pPr>
  </w:style>
  <w:style w:type="paragraph" w:styleId="a5">
    <w:name w:val="Balloon Text"/>
    <w:basedOn w:val="a"/>
    <w:link w:val="a6"/>
    <w:uiPriority w:val="99"/>
    <w:semiHidden/>
    <w:unhideWhenUsed/>
    <w:rsid w:val="0099499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94990"/>
    <w:rPr>
      <w:rFonts w:ascii="Segoe UI" w:hAnsi="Segoe UI" w:cs="Segoe UI"/>
      <w:sz w:val="18"/>
      <w:szCs w:val="18"/>
    </w:rPr>
  </w:style>
  <w:style w:type="character" w:styleId="a7">
    <w:name w:val="Strong"/>
    <w:basedOn w:val="a0"/>
    <w:uiPriority w:val="22"/>
    <w:qFormat/>
    <w:rsid w:val="00A05FCF"/>
    <w:rPr>
      <w:b/>
      <w:bCs/>
    </w:rPr>
  </w:style>
  <w:style w:type="character" w:styleId="a8">
    <w:name w:val="Hyperlink"/>
    <w:basedOn w:val="a0"/>
    <w:uiPriority w:val="99"/>
    <w:semiHidden/>
    <w:unhideWhenUsed/>
    <w:rsid w:val="00617CE6"/>
    <w:rPr>
      <w:color w:val="0000FF"/>
      <w:u w:val="single"/>
    </w:rPr>
  </w:style>
  <w:style w:type="paragraph" w:styleId="a9">
    <w:name w:val="header"/>
    <w:basedOn w:val="a"/>
    <w:link w:val="aa"/>
    <w:uiPriority w:val="99"/>
    <w:unhideWhenUsed/>
    <w:rsid w:val="0038519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8519B"/>
  </w:style>
  <w:style w:type="paragraph" w:styleId="ab">
    <w:name w:val="footer"/>
    <w:basedOn w:val="a"/>
    <w:link w:val="ac"/>
    <w:uiPriority w:val="99"/>
    <w:unhideWhenUsed/>
    <w:rsid w:val="0038519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85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586">
      <w:bodyDiv w:val="1"/>
      <w:marLeft w:val="0"/>
      <w:marRight w:val="0"/>
      <w:marTop w:val="0"/>
      <w:marBottom w:val="0"/>
      <w:divBdr>
        <w:top w:val="none" w:sz="0" w:space="0" w:color="auto"/>
        <w:left w:val="none" w:sz="0" w:space="0" w:color="auto"/>
        <w:bottom w:val="none" w:sz="0" w:space="0" w:color="auto"/>
        <w:right w:val="none" w:sz="0" w:space="0" w:color="auto"/>
      </w:divBdr>
    </w:div>
    <w:div w:id="1471323">
      <w:bodyDiv w:val="1"/>
      <w:marLeft w:val="0"/>
      <w:marRight w:val="0"/>
      <w:marTop w:val="0"/>
      <w:marBottom w:val="0"/>
      <w:divBdr>
        <w:top w:val="none" w:sz="0" w:space="0" w:color="auto"/>
        <w:left w:val="none" w:sz="0" w:space="0" w:color="auto"/>
        <w:bottom w:val="none" w:sz="0" w:space="0" w:color="auto"/>
        <w:right w:val="none" w:sz="0" w:space="0" w:color="auto"/>
      </w:divBdr>
    </w:div>
    <w:div w:id="223223398">
      <w:bodyDiv w:val="1"/>
      <w:marLeft w:val="0"/>
      <w:marRight w:val="0"/>
      <w:marTop w:val="0"/>
      <w:marBottom w:val="0"/>
      <w:divBdr>
        <w:top w:val="none" w:sz="0" w:space="0" w:color="auto"/>
        <w:left w:val="none" w:sz="0" w:space="0" w:color="auto"/>
        <w:bottom w:val="none" w:sz="0" w:space="0" w:color="auto"/>
        <w:right w:val="none" w:sz="0" w:space="0" w:color="auto"/>
      </w:divBdr>
    </w:div>
    <w:div w:id="276107551">
      <w:bodyDiv w:val="1"/>
      <w:marLeft w:val="0"/>
      <w:marRight w:val="0"/>
      <w:marTop w:val="0"/>
      <w:marBottom w:val="0"/>
      <w:divBdr>
        <w:top w:val="none" w:sz="0" w:space="0" w:color="auto"/>
        <w:left w:val="none" w:sz="0" w:space="0" w:color="auto"/>
        <w:bottom w:val="none" w:sz="0" w:space="0" w:color="auto"/>
        <w:right w:val="none" w:sz="0" w:space="0" w:color="auto"/>
      </w:divBdr>
    </w:div>
    <w:div w:id="278538377">
      <w:bodyDiv w:val="1"/>
      <w:marLeft w:val="0"/>
      <w:marRight w:val="0"/>
      <w:marTop w:val="0"/>
      <w:marBottom w:val="0"/>
      <w:divBdr>
        <w:top w:val="none" w:sz="0" w:space="0" w:color="auto"/>
        <w:left w:val="none" w:sz="0" w:space="0" w:color="auto"/>
        <w:bottom w:val="none" w:sz="0" w:space="0" w:color="auto"/>
        <w:right w:val="none" w:sz="0" w:space="0" w:color="auto"/>
      </w:divBdr>
    </w:div>
    <w:div w:id="314990098">
      <w:bodyDiv w:val="1"/>
      <w:marLeft w:val="0"/>
      <w:marRight w:val="0"/>
      <w:marTop w:val="0"/>
      <w:marBottom w:val="0"/>
      <w:divBdr>
        <w:top w:val="none" w:sz="0" w:space="0" w:color="auto"/>
        <w:left w:val="none" w:sz="0" w:space="0" w:color="auto"/>
        <w:bottom w:val="none" w:sz="0" w:space="0" w:color="auto"/>
        <w:right w:val="none" w:sz="0" w:space="0" w:color="auto"/>
      </w:divBdr>
    </w:div>
    <w:div w:id="359165368">
      <w:bodyDiv w:val="1"/>
      <w:marLeft w:val="0"/>
      <w:marRight w:val="0"/>
      <w:marTop w:val="0"/>
      <w:marBottom w:val="0"/>
      <w:divBdr>
        <w:top w:val="none" w:sz="0" w:space="0" w:color="auto"/>
        <w:left w:val="none" w:sz="0" w:space="0" w:color="auto"/>
        <w:bottom w:val="none" w:sz="0" w:space="0" w:color="auto"/>
        <w:right w:val="none" w:sz="0" w:space="0" w:color="auto"/>
      </w:divBdr>
    </w:div>
    <w:div w:id="392894830">
      <w:bodyDiv w:val="1"/>
      <w:marLeft w:val="0"/>
      <w:marRight w:val="0"/>
      <w:marTop w:val="0"/>
      <w:marBottom w:val="0"/>
      <w:divBdr>
        <w:top w:val="none" w:sz="0" w:space="0" w:color="auto"/>
        <w:left w:val="none" w:sz="0" w:space="0" w:color="auto"/>
        <w:bottom w:val="none" w:sz="0" w:space="0" w:color="auto"/>
        <w:right w:val="none" w:sz="0" w:space="0" w:color="auto"/>
      </w:divBdr>
    </w:div>
    <w:div w:id="416949478">
      <w:bodyDiv w:val="1"/>
      <w:marLeft w:val="0"/>
      <w:marRight w:val="0"/>
      <w:marTop w:val="0"/>
      <w:marBottom w:val="0"/>
      <w:divBdr>
        <w:top w:val="none" w:sz="0" w:space="0" w:color="auto"/>
        <w:left w:val="none" w:sz="0" w:space="0" w:color="auto"/>
        <w:bottom w:val="none" w:sz="0" w:space="0" w:color="auto"/>
        <w:right w:val="none" w:sz="0" w:space="0" w:color="auto"/>
      </w:divBdr>
    </w:div>
    <w:div w:id="708265832">
      <w:bodyDiv w:val="1"/>
      <w:marLeft w:val="0"/>
      <w:marRight w:val="0"/>
      <w:marTop w:val="0"/>
      <w:marBottom w:val="0"/>
      <w:divBdr>
        <w:top w:val="none" w:sz="0" w:space="0" w:color="auto"/>
        <w:left w:val="none" w:sz="0" w:space="0" w:color="auto"/>
        <w:bottom w:val="none" w:sz="0" w:space="0" w:color="auto"/>
        <w:right w:val="none" w:sz="0" w:space="0" w:color="auto"/>
      </w:divBdr>
    </w:div>
    <w:div w:id="889606729">
      <w:bodyDiv w:val="1"/>
      <w:marLeft w:val="0"/>
      <w:marRight w:val="0"/>
      <w:marTop w:val="0"/>
      <w:marBottom w:val="0"/>
      <w:divBdr>
        <w:top w:val="none" w:sz="0" w:space="0" w:color="auto"/>
        <w:left w:val="none" w:sz="0" w:space="0" w:color="auto"/>
        <w:bottom w:val="none" w:sz="0" w:space="0" w:color="auto"/>
        <w:right w:val="none" w:sz="0" w:space="0" w:color="auto"/>
      </w:divBdr>
    </w:div>
    <w:div w:id="985626798">
      <w:bodyDiv w:val="1"/>
      <w:marLeft w:val="0"/>
      <w:marRight w:val="0"/>
      <w:marTop w:val="0"/>
      <w:marBottom w:val="0"/>
      <w:divBdr>
        <w:top w:val="none" w:sz="0" w:space="0" w:color="auto"/>
        <w:left w:val="none" w:sz="0" w:space="0" w:color="auto"/>
        <w:bottom w:val="none" w:sz="0" w:space="0" w:color="auto"/>
        <w:right w:val="none" w:sz="0" w:space="0" w:color="auto"/>
      </w:divBdr>
    </w:div>
    <w:div w:id="1001422334">
      <w:bodyDiv w:val="1"/>
      <w:marLeft w:val="0"/>
      <w:marRight w:val="0"/>
      <w:marTop w:val="0"/>
      <w:marBottom w:val="0"/>
      <w:divBdr>
        <w:top w:val="none" w:sz="0" w:space="0" w:color="auto"/>
        <w:left w:val="none" w:sz="0" w:space="0" w:color="auto"/>
        <w:bottom w:val="none" w:sz="0" w:space="0" w:color="auto"/>
        <w:right w:val="none" w:sz="0" w:space="0" w:color="auto"/>
      </w:divBdr>
    </w:div>
    <w:div w:id="1072508787">
      <w:bodyDiv w:val="1"/>
      <w:marLeft w:val="0"/>
      <w:marRight w:val="0"/>
      <w:marTop w:val="0"/>
      <w:marBottom w:val="0"/>
      <w:divBdr>
        <w:top w:val="none" w:sz="0" w:space="0" w:color="auto"/>
        <w:left w:val="none" w:sz="0" w:space="0" w:color="auto"/>
        <w:bottom w:val="none" w:sz="0" w:space="0" w:color="auto"/>
        <w:right w:val="none" w:sz="0" w:space="0" w:color="auto"/>
      </w:divBdr>
    </w:div>
    <w:div w:id="1098452262">
      <w:bodyDiv w:val="1"/>
      <w:marLeft w:val="0"/>
      <w:marRight w:val="0"/>
      <w:marTop w:val="0"/>
      <w:marBottom w:val="0"/>
      <w:divBdr>
        <w:top w:val="none" w:sz="0" w:space="0" w:color="auto"/>
        <w:left w:val="none" w:sz="0" w:space="0" w:color="auto"/>
        <w:bottom w:val="none" w:sz="0" w:space="0" w:color="auto"/>
        <w:right w:val="none" w:sz="0" w:space="0" w:color="auto"/>
      </w:divBdr>
    </w:div>
    <w:div w:id="1110009319">
      <w:bodyDiv w:val="1"/>
      <w:marLeft w:val="0"/>
      <w:marRight w:val="0"/>
      <w:marTop w:val="0"/>
      <w:marBottom w:val="0"/>
      <w:divBdr>
        <w:top w:val="none" w:sz="0" w:space="0" w:color="auto"/>
        <w:left w:val="none" w:sz="0" w:space="0" w:color="auto"/>
        <w:bottom w:val="none" w:sz="0" w:space="0" w:color="auto"/>
        <w:right w:val="none" w:sz="0" w:space="0" w:color="auto"/>
      </w:divBdr>
    </w:div>
    <w:div w:id="1241793535">
      <w:bodyDiv w:val="1"/>
      <w:marLeft w:val="0"/>
      <w:marRight w:val="0"/>
      <w:marTop w:val="0"/>
      <w:marBottom w:val="0"/>
      <w:divBdr>
        <w:top w:val="none" w:sz="0" w:space="0" w:color="auto"/>
        <w:left w:val="none" w:sz="0" w:space="0" w:color="auto"/>
        <w:bottom w:val="none" w:sz="0" w:space="0" w:color="auto"/>
        <w:right w:val="none" w:sz="0" w:space="0" w:color="auto"/>
      </w:divBdr>
    </w:div>
    <w:div w:id="1480809994">
      <w:bodyDiv w:val="1"/>
      <w:marLeft w:val="0"/>
      <w:marRight w:val="0"/>
      <w:marTop w:val="0"/>
      <w:marBottom w:val="0"/>
      <w:divBdr>
        <w:top w:val="none" w:sz="0" w:space="0" w:color="auto"/>
        <w:left w:val="none" w:sz="0" w:space="0" w:color="auto"/>
        <w:bottom w:val="none" w:sz="0" w:space="0" w:color="auto"/>
        <w:right w:val="none" w:sz="0" w:space="0" w:color="auto"/>
      </w:divBdr>
    </w:div>
    <w:div w:id="1651472667">
      <w:bodyDiv w:val="1"/>
      <w:marLeft w:val="0"/>
      <w:marRight w:val="0"/>
      <w:marTop w:val="0"/>
      <w:marBottom w:val="0"/>
      <w:divBdr>
        <w:top w:val="none" w:sz="0" w:space="0" w:color="auto"/>
        <w:left w:val="none" w:sz="0" w:space="0" w:color="auto"/>
        <w:bottom w:val="none" w:sz="0" w:space="0" w:color="auto"/>
        <w:right w:val="none" w:sz="0" w:space="0" w:color="auto"/>
      </w:divBdr>
    </w:div>
    <w:div w:id="208629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5349</Words>
  <Characters>30492</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Тынарбек</dc:creator>
  <cp:keywords/>
  <dc:description/>
  <cp:lastModifiedBy>RePack by Diakov</cp:lastModifiedBy>
  <cp:revision>2</cp:revision>
  <cp:lastPrinted>2026-05-14T10:14:00Z</cp:lastPrinted>
  <dcterms:created xsi:type="dcterms:W3CDTF">2026-06-25T03:11:00Z</dcterms:created>
  <dcterms:modified xsi:type="dcterms:W3CDTF">2026-06-25T03:11:00Z</dcterms:modified>
</cp:coreProperties>
</file>