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C8FCB" w14:textId="77777777" w:rsidR="00FC7E55" w:rsidRPr="00115546" w:rsidRDefault="00FC7E55" w:rsidP="00B82D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155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СРАВНИТЕЛЬНАЯ ТАБЛИЦА</w:t>
      </w:r>
    </w:p>
    <w:p w14:paraId="2D7C11B8" w14:textId="77777777" w:rsidR="00B96D72" w:rsidRDefault="00FC7E55" w:rsidP="007C5A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15546">
        <w:rPr>
          <w:rStyle w:val="citation-77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 проекту Закона Кыргызской Республики «</w:t>
      </w:r>
      <w:r w:rsidR="007C5A3B" w:rsidRPr="007C5A3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 внесении изменений</w:t>
      </w:r>
      <w:r w:rsidR="00684625" w:rsidRPr="0068462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в Закон Кыргызской Республики </w:t>
      </w:r>
    </w:p>
    <w:p w14:paraId="6A5505B5" w14:textId="5983B9CF" w:rsidR="00FC7E55" w:rsidRPr="00115546" w:rsidRDefault="00684625" w:rsidP="007C5A3B">
      <w:pPr>
        <w:spacing w:after="0" w:line="240" w:lineRule="auto"/>
        <w:jc w:val="center"/>
        <w:rPr>
          <w:rStyle w:val="citation-77"/>
          <w:rFonts w:ascii="Times New Roman" w:hAnsi="Times New Roman" w:cs="Times New Roman"/>
          <w:color w:val="000000" w:themeColor="text1"/>
          <w:sz w:val="28"/>
          <w:szCs w:val="28"/>
        </w:rPr>
      </w:pPr>
      <w:r w:rsidRPr="0068462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«О порядке рассмотрения обращений граждан»</w:t>
      </w:r>
    </w:p>
    <w:p w14:paraId="30A9E5B5" w14:textId="77777777" w:rsidR="00FC7E55" w:rsidRPr="00115546" w:rsidRDefault="00FC7E55" w:rsidP="00B82DA6">
      <w:pPr>
        <w:spacing w:after="0" w:line="240" w:lineRule="auto"/>
        <w:jc w:val="center"/>
        <w:rPr>
          <w:rStyle w:val="citation-77"/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8"/>
        <w:tblW w:w="10774" w:type="dxa"/>
        <w:tblInd w:w="-601" w:type="dxa"/>
        <w:tblLook w:val="04A0" w:firstRow="1" w:lastRow="0" w:firstColumn="1" w:lastColumn="0" w:noHBand="0" w:noVBand="1"/>
      </w:tblPr>
      <w:tblGrid>
        <w:gridCol w:w="5387"/>
        <w:gridCol w:w="5387"/>
      </w:tblGrid>
      <w:tr w:rsidR="00FC7E55" w:rsidRPr="00115546" w14:paraId="25A0AA0E" w14:textId="77777777" w:rsidTr="00800544">
        <w:tc>
          <w:tcPr>
            <w:tcW w:w="10774" w:type="dxa"/>
            <w:gridSpan w:val="2"/>
          </w:tcPr>
          <w:p w14:paraId="0342681C" w14:textId="17371B92" w:rsidR="00FC7E55" w:rsidRPr="00115546" w:rsidRDefault="00FC7E55" w:rsidP="00B82DA6">
            <w:pPr>
              <w:jc w:val="center"/>
              <w:rPr>
                <w:rStyle w:val="citation-77"/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115546">
              <w:rPr>
                <w:rStyle w:val="citation-77"/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Закон Кыргызской Республики </w:t>
            </w:r>
            <w:r w:rsidR="000236AC" w:rsidRPr="0011554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«</w:t>
            </w:r>
            <w:r w:rsidR="000236AC" w:rsidRPr="0011554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 порядке рассмотрения обращений граждан</w:t>
            </w:r>
            <w:r w:rsidR="000236AC" w:rsidRPr="00115546">
              <w:rPr>
                <w:rStyle w:val="citation-77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</w:tr>
      <w:tr w:rsidR="00635A7F" w:rsidRPr="00115546" w14:paraId="1979D695" w14:textId="77777777" w:rsidTr="00800544">
        <w:tc>
          <w:tcPr>
            <w:tcW w:w="5387" w:type="dxa"/>
          </w:tcPr>
          <w:p w14:paraId="5EE58392" w14:textId="77777777" w:rsidR="00635A7F" w:rsidRPr="00635A7F" w:rsidRDefault="00635A7F" w:rsidP="00635A7F">
            <w:pPr>
              <w:ind w:firstLine="45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635A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Статья 1. Основные термины, используемые в настоящем Законе</w:t>
            </w:r>
          </w:p>
          <w:p w14:paraId="25F55986" w14:textId="77777777" w:rsidR="00635A7F" w:rsidRPr="00635A7F" w:rsidRDefault="00635A7F" w:rsidP="00635A7F">
            <w:pPr>
              <w:ind w:firstLine="45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50782938" w14:textId="77777777" w:rsidR="00635A7F" w:rsidRPr="00635A7F" w:rsidRDefault="00635A7F" w:rsidP="00635A7F">
            <w:pPr>
              <w:ind w:firstLine="45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635A7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Используемые в настоящем Законе основные термины означают следующее:</w:t>
            </w:r>
          </w:p>
          <w:p w14:paraId="2CD22462" w14:textId="77777777" w:rsidR="00635A7F" w:rsidRPr="00635A7F" w:rsidRDefault="00635A7F" w:rsidP="00635A7F">
            <w:pPr>
              <w:ind w:firstLine="45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  <w:p w14:paraId="14CA91AE" w14:textId="77777777" w:rsidR="00635A7F" w:rsidRPr="00635A7F" w:rsidRDefault="00635A7F" w:rsidP="00635A7F">
            <w:pPr>
              <w:ind w:firstLine="45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635A7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1) </w:t>
            </w:r>
            <w:r w:rsidRPr="00635A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обращение гражданина</w:t>
            </w:r>
            <w:r w:rsidRPr="00635A7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(далее - обращение) - изложенные в письменной, электронной или устной форме предложение, заявление, жалоба;</w:t>
            </w:r>
          </w:p>
          <w:p w14:paraId="72CB4BCB" w14:textId="4A46A6C3" w:rsidR="00635A7F" w:rsidRPr="005F3A43" w:rsidRDefault="00635A7F" w:rsidP="00635A7F">
            <w:pPr>
              <w:ind w:firstLine="45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5F3A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электронное обращение - обращение заявителя, поступившее на официальный адрес электронной почты государственных органов, органов местного самоуправления и должностных лиц или посредством государственной системы электронных сообщений, рассматриваемое в порядке, установленном статьей 6-1 настоящего Закона;</w:t>
            </w:r>
          </w:p>
        </w:tc>
        <w:tc>
          <w:tcPr>
            <w:tcW w:w="5387" w:type="dxa"/>
          </w:tcPr>
          <w:p w14:paraId="730C7347" w14:textId="77777777" w:rsidR="00635A7F" w:rsidRPr="00635A7F" w:rsidRDefault="00635A7F" w:rsidP="00014C63">
            <w:pPr>
              <w:ind w:firstLine="45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635A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Статья 1. Основные термины, используемые в настоящем Законе</w:t>
            </w:r>
          </w:p>
          <w:p w14:paraId="3FAF4E39" w14:textId="77777777" w:rsidR="00635A7F" w:rsidRPr="00635A7F" w:rsidRDefault="00635A7F" w:rsidP="00014C63">
            <w:pPr>
              <w:ind w:firstLine="45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4358BC0B" w14:textId="77777777" w:rsidR="00635A7F" w:rsidRPr="00635A7F" w:rsidRDefault="00635A7F" w:rsidP="00014C63">
            <w:pPr>
              <w:ind w:firstLine="45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635A7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Используемые в настоящем Законе основные термины означают следующее:</w:t>
            </w:r>
          </w:p>
          <w:p w14:paraId="3E32DBF2" w14:textId="77777777" w:rsidR="00635A7F" w:rsidRPr="00635A7F" w:rsidRDefault="00635A7F" w:rsidP="00014C63">
            <w:pPr>
              <w:ind w:firstLine="45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  <w:p w14:paraId="402CA69C" w14:textId="77777777" w:rsidR="00635A7F" w:rsidRPr="00635A7F" w:rsidRDefault="00635A7F" w:rsidP="00014C63">
            <w:pPr>
              <w:ind w:firstLine="45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635A7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1) </w:t>
            </w:r>
            <w:r w:rsidRPr="00635A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обращение гражданина</w:t>
            </w:r>
            <w:r w:rsidRPr="00635A7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(далее - обращение) - изложенные в письменной, электронной или устной форме предложение, заявление, жалоба;</w:t>
            </w:r>
          </w:p>
          <w:p w14:paraId="7C27AF37" w14:textId="324DAA2F" w:rsidR="005F3A43" w:rsidRPr="005F3A43" w:rsidRDefault="005F3A43" w:rsidP="005F3A43">
            <w:pPr>
              <w:ind w:firstLine="45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5F3A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электронное обращение - обращение заявителя, поступившее посредством сервиса гарантированной доставки сообщений и иных цифровых сервисов</w:t>
            </w:r>
            <w:r w:rsidR="003E79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</w:tr>
      <w:tr w:rsidR="00635A7F" w:rsidRPr="00115546" w14:paraId="355CF932" w14:textId="77777777" w:rsidTr="00800544">
        <w:tc>
          <w:tcPr>
            <w:tcW w:w="5387" w:type="dxa"/>
          </w:tcPr>
          <w:p w14:paraId="1482147C" w14:textId="26844A6A" w:rsidR="00635A7F" w:rsidRPr="00635A7F" w:rsidRDefault="00635A7F" w:rsidP="00800544">
            <w:pPr>
              <w:ind w:firstLine="459"/>
              <w:jc w:val="both"/>
              <w:rPr>
                <w:rFonts w:ascii="Times New Roman" w:eastAsia="Times New Roman" w:hAnsi="Times New Roman" w:cs="Times New Roman"/>
                <w:b/>
                <w:bCs/>
                <w:strike/>
                <w:color w:val="000000" w:themeColor="text1"/>
                <w:sz w:val="28"/>
                <w:szCs w:val="28"/>
              </w:rPr>
            </w:pPr>
            <w:r w:rsidRPr="008005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Статья 6</w:t>
            </w:r>
            <w:r w:rsidRPr="008005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vertAlign w:val="superscript"/>
              </w:rPr>
              <w:t>1</w:t>
            </w:r>
            <w:r w:rsidRPr="008005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. Порядок рассмотрения электронных обращений, </w:t>
            </w:r>
            <w:r w:rsidRPr="00635A7F">
              <w:rPr>
                <w:rFonts w:ascii="Times New Roman" w:eastAsia="Times New Roman" w:hAnsi="Times New Roman" w:cs="Times New Roman"/>
                <w:b/>
                <w:bCs/>
                <w:strike/>
                <w:color w:val="000000" w:themeColor="text1"/>
                <w:sz w:val="28"/>
                <w:szCs w:val="28"/>
              </w:rPr>
              <w:t>поступивших по электронной почте</w:t>
            </w:r>
          </w:p>
          <w:p w14:paraId="404A2F16" w14:textId="77777777" w:rsidR="00635A7F" w:rsidRPr="00800544" w:rsidRDefault="00635A7F" w:rsidP="00800544">
            <w:pPr>
              <w:ind w:firstLine="45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5D588E52" w14:textId="62666A99" w:rsidR="00635A7F" w:rsidRDefault="009A0EFE" w:rsidP="00800544">
            <w:pPr>
              <w:ind w:firstLine="45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A0EF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1. Прием электронных обращений граждан осуществляется посредством </w:t>
            </w:r>
            <w:r w:rsidRPr="005F3A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государственной системы электронных сообщений, иной информационной системы, официального сайта и официального адреса электронной почты государственных органов и органов местного самоуправления.</w:t>
            </w:r>
          </w:p>
          <w:p w14:paraId="78F8E8DA" w14:textId="77777777" w:rsidR="00635A7F" w:rsidRPr="00635A7F" w:rsidRDefault="00635A7F" w:rsidP="00635A7F">
            <w:pPr>
              <w:ind w:firstLine="45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635A7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2. Гражданин в своем электронном обращении в обязательном порядке указывает наименование государственного органа или органа местного самоуправления, в который направляет электронное обращение, либо фамилию, имя, отчество соответствующего должностного лица, либо должность соответствующего лица, а также свою фамилию, имя, отчество (при наличии), </w:t>
            </w:r>
            <w:r w:rsidRPr="00635A7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>контактный телефон (домашний, мобильный или рабочий), адрес проживания, излагает суть обращения.</w:t>
            </w:r>
          </w:p>
          <w:p w14:paraId="0009EF48" w14:textId="77777777" w:rsidR="00635A7F" w:rsidRPr="00635A7F" w:rsidRDefault="00635A7F" w:rsidP="00635A7F">
            <w:pPr>
              <w:ind w:firstLine="45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635A7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3. Допускается прикладывать к электронному обращению копии, в том числе отсканированные, электронных документов, адреса в сети Интернет, по которым размещены электронные файлы (электронные документы, фото- и видеоматериалы).</w:t>
            </w:r>
          </w:p>
          <w:p w14:paraId="182D48D8" w14:textId="77777777" w:rsidR="00635A7F" w:rsidRPr="00635A7F" w:rsidRDefault="00635A7F" w:rsidP="00635A7F">
            <w:pPr>
              <w:ind w:firstLine="45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635A7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4. В течение 3 рабочих дней после получения электронного обращения государственный орган или орган местного самоуправления направляет гражданину электронное сообщение-уведомление о принятии его обращения к рассмотрению с указанием даты и времени поступления, присвоенного входящего номера и соответствующих справочных телефонов или об отказе в рассмотрении с обоснованием причин отказа.</w:t>
            </w:r>
          </w:p>
          <w:p w14:paraId="1C5035FA" w14:textId="77777777" w:rsidR="00635A7F" w:rsidRPr="00635A7F" w:rsidRDefault="00635A7F" w:rsidP="00635A7F">
            <w:pPr>
              <w:ind w:firstLine="45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635A7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5. В ходе рассмотрения электронного обращения должностное лицо, получившее электронное обращение, вправе уточнять суть обращения путем электронной переписки или по телефону, указанному в обращении.</w:t>
            </w:r>
          </w:p>
          <w:p w14:paraId="4C337F18" w14:textId="77777777" w:rsidR="00635A7F" w:rsidRPr="005F3A43" w:rsidRDefault="00635A7F" w:rsidP="00635A7F">
            <w:pPr>
              <w:ind w:firstLine="45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6B2D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6. </w:t>
            </w:r>
            <w:r w:rsidRPr="005F3A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Электронные обращения, поступившие посредством государственной системы электронных сообщений, иной информационной системы, официального сайта и официального адреса электронной почты подлежат рассмотрению в установленном порядке. Электронный ответ на обращения формируется в системе электронного документооборота, подписывается электронной подписью и направляется гражданину на указанный в обращении электронный адрес посредством официальной электронной почты государственного органа или органа местного самоуправления.</w:t>
            </w:r>
          </w:p>
          <w:p w14:paraId="6E054DAE" w14:textId="77777777" w:rsidR="00635A7F" w:rsidRDefault="00635A7F" w:rsidP="00635A7F">
            <w:pPr>
              <w:ind w:firstLine="45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322F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Электронные обращения, поступившие посредством государственной системы электронных сообщений, регистрируются в </w:t>
            </w:r>
            <w:r w:rsidRPr="00322F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автоматическом режиме и рассматриваются в установленном порядке и предоставляется ответ государственными органами, органами местного самоуправления и должностными лицами посредством системы электронного документооборота, размещенного на портале.</w:t>
            </w:r>
          </w:p>
          <w:p w14:paraId="22F0702E" w14:textId="77777777" w:rsidR="009616A6" w:rsidRDefault="009616A6" w:rsidP="00635A7F">
            <w:pPr>
              <w:ind w:firstLine="45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E9D1C75" w14:textId="0478A221" w:rsidR="00DD32BE" w:rsidRPr="00DD32BE" w:rsidRDefault="00DD32BE" w:rsidP="00635A7F">
            <w:pPr>
              <w:ind w:firstLine="45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32B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отсутствует</w:t>
            </w:r>
          </w:p>
        </w:tc>
        <w:tc>
          <w:tcPr>
            <w:tcW w:w="5387" w:type="dxa"/>
          </w:tcPr>
          <w:p w14:paraId="27A493B0" w14:textId="1216D67F" w:rsidR="00635A7F" w:rsidRDefault="00635A7F" w:rsidP="005F6EA6">
            <w:pPr>
              <w:ind w:firstLine="45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005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Статья 6</w:t>
            </w:r>
            <w:r w:rsidRPr="008005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vertAlign w:val="superscript"/>
              </w:rPr>
              <w:t>1</w:t>
            </w:r>
            <w:r w:rsidRPr="008005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. Порядок рассмотрения электронных обращений</w:t>
            </w:r>
          </w:p>
          <w:p w14:paraId="6FC27FBB" w14:textId="77777777" w:rsidR="00635A7F" w:rsidRDefault="00635A7F" w:rsidP="005F6EA6">
            <w:pPr>
              <w:ind w:firstLine="45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112F823B" w14:textId="77777777" w:rsidR="00635A7F" w:rsidRPr="00800544" w:rsidRDefault="00635A7F" w:rsidP="005F6EA6">
            <w:pPr>
              <w:ind w:firstLine="45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13AB1D00" w14:textId="7028A59D" w:rsidR="00635A7F" w:rsidRDefault="00635A7F" w:rsidP="005F6EA6">
            <w:pPr>
              <w:ind w:firstLine="45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0054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1. Прием электронных обращений граждан осуществляется посредством </w:t>
            </w:r>
            <w:r w:rsidR="005F3A43" w:rsidRPr="005F3A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сервиса гарантированной доставки сообщений</w:t>
            </w:r>
            <w:r w:rsidR="005F3A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5F3A43" w:rsidRPr="005F3A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и иных цифровых сервисов</w:t>
            </w:r>
            <w:r w:rsidR="005F3A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.</w:t>
            </w:r>
          </w:p>
          <w:p w14:paraId="0E6232BA" w14:textId="77777777" w:rsidR="00444857" w:rsidRDefault="00444857" w:rsidP="00635A7F">
            <w:pPr>
              <w:ind w:firstLine="45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  <w:p w14:paraId="18E5ECE9" w14:textId="77777777" w:rsidR="00444857" w:rsidRDefault="00444857" w:rsidP="00635A7F">
            <w:pPr>
              <w:ind w:firstLine="45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  <w:p w14:paraId="6E3D95CA" w14:textId="77777777" w:rsidR="00444857" w:rsidRDefault="00444857" w:rsidP="00635A7F">
            <w:pPr>
              <w:ind w:firstLine="45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  <w:p w14:paraId="3D38DC3B" w14:textId="4BA86A08" w:rsidR="00635A7F" w:rsidRPr="00635A7F" w:rsidRDefault="00635A7F" w:rsidP="00635A7F">
            <w:pPr>
              <w:ind w:firstLine="45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635A7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2. Гражданин в своем электронном обращении в обязательном порядке указывает наименование государственного органа или органа местного самоуправления, в который направляет электронное обращение, либо фамилию, имя, отчество соответствующего должностного лица, либо должность соответствующего лица, а также свою фамилию, имя, отчество (при наличии), контактный телефон (домашний, </w:t>
            </w:r>
            <w:r w:rsidRPr="00635A7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>мобильный или рабочий), адрес проживания, излагает суть обращения.</w:t>
            </w:r>
          </w:p>
          <w:p w14:paraId="49658E5D" w14:textId="77777777" w:rsidR="00635A7F" w:rsidRPr="00635A7F" w:rsidRDefault="00635A7F" w:rsidP="00635A7F">
            <w:pPr>
              <w:ind w:firstLine="45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635A7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3. Допускается прикладывать к электронному обращению копии, в том числе отсканированные, электронных документов, адреса в сети Интернет, по которым размещены электронные файлы (электронные документы, фото- и видеоматериалы).</w:t>
            </w:r>
          </w:p>
          <w:p w14:paraId="581351D6" w14:textId="77777777" w:rsidR="00635A7F" w:rsidRPr="00635A7F" w:rsidRDefault="00635A7F" w:rsidP="00635A7F">
            <w:pPr>
              <w:ind w:firstLine="45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635A7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4. В течение 3 рабочих дней после получения электронного обращения государственный орган или орган местного самоуправления направляет гражданину электронное сообщение-уведомление о принятии его обращения к рассмотрению с указанием даты и времени поступления, присвоенного входящего номера и соответствующих справочных телефонов или об отказе в рассмотрении с обоснованием причин отказа.</w:t>
            </w:r>
          </w:p>
          <w:p w14:paraId="78376697" w14:textId="77777777" w:rsidR="00635A7F" w:rsidRPr="00635A7F" w:rsidRDefault="00635A7F" w:rsidP="00635A7F">
            <w:pPr>
              <w:ind w:firstLine="45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635A7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5. В ходе рассмотрения электронного обращения должностное лицо, получившее электронное обращение, вправе уточнять суть обращения путем электронной переписки или по телефону, указанному в обращении.</w:t>
            </w:r>
          </w:p>
          <w:p w14:paraId="7C3B3FBF" w14:textId="77777777" w:rsidR="00444857" w:rsidRDefault="00444857" w:rsidP="005F3A43">
            <w:pPr>
              <w:ind w:firstLine="45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4EE30825" w14:textId="595DBD7D" w:rsidR="005F3A43" w:rsidRPr="005F3A43" w:rsidRDefault="005F3A43" w:rsidP="005F3A43">
            <w:pPr>
              <w:ind w:firstLine="45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5F3A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6. Электронные обращения, поступившие посредством сервиса гарантированной доставки сообщений, регистрируются в автоматическом режиме и рассматриваются в установленном порядке и предоставляется ответ государственными органами, органами местного самоуправления и должностными лицами посредством системы электронного документооборота, размещенного на портале.</w:t>
            </w:r>
          </w:p>
          <w:p w14:paraId="18FC71D1" w14:textId="77777777" w:rsidR="00DD32BE" w:rsidRDefault="00DD32BE" w:rsidP="00DD32BE">
            <w:pPr>
              <w:ind w:firstLine="45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53A71AFB" w14:textId="77777777" w:rsidR="00DD32BE" w:rsidRDefault="00DD32BE" w:rsidP="00DD32BE">
            <w:pPr>
              <w:ind w:firstLine="45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6C9A9B0A" w14:textId="77777777" w:rsidR="00DD32BE" w:rsidRDefault="00DD32BE" w:rsidP="00DD32BE">
            <w:pPr>
              <w:ind w:firstLine="45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2226DBA2" w14:textId="77777777" w:rsidR="00DD32BE" w:rsidRDefault="00DD32BE" w:rsidP="00DD32BE">
            <w:pPr>
              <w:ind w:firstLine="45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5CE04124" w14:textId="77777777" w:rsidR="00DD32BE" w:rsidRDefault="00DD32BE" w:rsidP="00DD32BE">
            <w:pPr>
              <w:ind w:firstLine="45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24C36DA0" w14:textId="77777777" w:rsidR="00DD32BE" w:rsidRDefault="00DD32BE" w:rsidP="00DD32BE">
            <w:pPr>
              <w:ind w:firstLine="45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6563E1B2" w14:textId="77777777" w:rsidR="00DD32BE" w:rsidRDefault="00DD32BE" w:rsidP="00DD32BE">
            <w:pPr>
              <w:ind w:firstLine="45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10EADAE1" w14:textId="77777777" w:rsidR="00DD32BE" w:rsidRDefault="00DD32BE" w:rsidP="00DD32BE">
            <w:pPr>
              <w:ind w:firstLine="45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31504B76" w14:textId="77777777" w:rsidR="00DD32BE" w:rsidRDefault="00DD32BE" w:rsidP="00DD32BE">
            <w:pPr>
              <w:ind w:firstLine="45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72073A5B" w14:textId="77777777" w:rsidR="00DD32BE" w:rsidRDefault="00DD32BE" w:rsidP="00DD32BE">
            <w:pPr>
              <w:ind w:firstLine="45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07474D33" w14:textId="77777777" w:rsidR="00DD32BE" w:rsidRDefault="00DD32BE" w:rsidP="00DD32BE">
            <w:pPr>
              <w:ind w:firstLine="45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4515FC5F" w14:textId="77777777" w:rsidR="00DD32BE" w:rsidRDefault="00DD32BE" w:rsidP="00DD32BE">
            <w:pPr>
              <w:ind w:firstLine="45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75509634" w14:textId="77777777" w:rsidR="00DD32BE" w:rsidRDefault="00DD32BE" w:rsidP="00DD32BE">
            <w:pPr>
              <w:ind w:firstLine="45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09CD119C" w14:textId="77777777" w:rsidR="00DD32BE" w:rsidRDefault="00DD32BE" w:rsidP="00DD32BE">
            <w:pPr>
              <w:ind w:firstLine="45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1BC01D6F" w14:textId="77777777" w:rsidR="00DD32BE" w:rsidRDefault="00DD32BE" w:rsidP="00DD32BE">
            <w:pPr>
              <w:ind w:firstLine="45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10FC184C" w14:textId="77777777" w:rsidR="00DD32BE" w:rsidRDefault="00DD32BE" w:rsidP="00DD32BE">
            <w:pPr>
              <w:ind w:firstLine="45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607A00D4" w14:textId="77777777" w:rsidR="00DD32BE" w:rsidRDefault="00DD32BE" w:rsidP="00DD32BE">
            <w:pPr>
              <w:ind w:firstLine="45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76B62890" w14:textId="323CC5B8" w:rsidR="00DD32BE" w:rsidRPr="00DD32BE" w:rsidRDefault="00DD32BE" w:rsidP="00DD32BE">
            <w:pPr>
              <w:ind w:firstLine="45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D32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DD32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vertAlign w:val="superscript"/>
              </w:rPr>
              <w:t>1</w:t>
            </w:r>
            <w:r w:rsidRPr="00DD32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. Сервис гарантированной доставки сообщений обеспечивает:</w:t>
            </w:r>
          </w:p>
          <w:p w14:paraId="453F09C8" w14:textId="77777777" w:rsidR="00DD32BE" w:rsidRPr="00DD32BE" w:rsidRDefault="00DD32BE" w:rsidP="00DD32BE">
            <w:pPr>
              <w:ind w:firstLine="45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D32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1) регистрацию обращений;</w:t>
            </w:r>
          </w:p>
          <w:p w14:paraId="1E672609" w14:textId="77777777" w:rsidR="00DD32BE" w:rsidRPr="00DD32BE" w:rsidRDefault="00DD32BE" w:rsidP="00DD32BE">
            <w:pPr>
              <w:ind w:firstLine="45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D32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2) контроль сроков рассмотрения обращений;</w:t>
            </w:r>
          </w:p>
          <w:p w14:paraId="762ADBB7" w14:textId="77777777" w:rsidR="00DD32BE" w:rsidRPr="00DD32BE" w:rsidRDefault="00DD32BE" w:rsidP="00DD32BE">
            <w:pPr>
              <w:ind w:firstLine="45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D32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3) учет повторных обращений;</w:t>
            </w:r>
          </w:p>
          <w:p w14:paraId="653C0160" w14:textId="77777777" w:rsidR="00DD32BE" w:rsidRPr="00DD32BE" w:rsidRDefault="00DD32BE" w:rsidP="00DD32BE">
            <w:pPr>
              <w:ind w:firstLine="45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D32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4) формирование статистической информации о рассмотрении обращений;</w:t>
            </w:r>
          </w:p>
          <w:p w14:paraId="4A0DB07E" w14:textId="77777777" w:rsidR="00DD32BE" w:rsidRPr="00DD32BE" w:rsidRDefault="00DD32BE" w:rsidP="00DD32BE">
            <w:pPr>
              <w:ind w:firstLine="45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D32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5) иные вопросы, определенные Кабинетом Министров Кыргызской Республики.</w:t>
            </w:r>
          </w:p>
          <w:p w14:paraId="1C59A007" w14:textId="552E4253" w:rsidR="00635A7F" w:rsidRPr="00635A7F" w:rsidRDefault="00DD32BE" w:rsidP="00DD32BE">
            <w:pPr>
              <w:ind w:firstLine="45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D32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Положение о сервисе гарантированной доставки сообщений и иных цифровых сервисов, а также порядок подачи электронных обращений граждан определяются Кабинетом Министров Кыргызской Республики.</w:t>
            </w:r>
          </w:p>
        </w:tc>
      </w:tr>
    </w:tbl>
    <w:p w14:paraId="2321504A" w14:textId="77777777" w:rsidR="00FC7E55" w:rsidRPr="00322F61" w:rsidRDefault="00FC7E55" w:rsidP="00800544">
      <w:pPr>
        <w:spacing w:after="0" w:line="240" w:lineRule="auto"/>
        <w:jc w:val="both"/>
        <w:rPr>
          <w:rFonts w:ascii="Times New Roman" w:hAnsi="Times New Roman" w:cs="Times New Roman"/>
          <w:b/>
          <w:strike/>
          <w:sz w:val="28"/>
          <w:szCs w:val="28"/>
        </w:rPr>
      </w:pPr>
    </w:p>
    <w:sectPr w:rsidR="00FC7E55" w:rsidRPr="00322F61" w:rsidSect="00800544">
      <w:pgSz w:w="11906" w:h="16838"/>
      <w:pgMar w:top="851" w:right="1418" w:bottom="426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0C5"/>
    <w:rsid w:val="00003BA4"/>
    <w:rsid w:val="00010273"/>
    <w:rsid w:val="000236AC"/>
    <w:rsid w:val="00043F2F"/>
    <w:rsid w:val="000926A6"/>
    <w:rsid w:val="000A7DC2"/>
    <w:rsid w:val="000E76D1"/>
    <w:rsid w:val="000F338B"/>
    <w:rsid w:val="000F5402"/>
    <w:rsid w:val="00115546"/>
    <w:rsid w:val="00141374"/>
    <w:rsid w:val="00161094"/>
    <w:rsid w:val="001621A9"/>
    <w:rsid w:val="00180715"/>
    <w:rsid w:val="001A1556"/>
    <w:rsid w:val="00222070"/>
    <w:rsid w:val="0024392E"/>
    <w:rsid w:val="00255B0B"/>
    <w:rsid w:val="002737A9"/>
    <w:rsid w:val="00282708"/>
    <w:rsid w:val="002963E6"/>
    <w:rsid w:val="002D2F36"/>
    <w:rsid w:val="00306BA7"/>
    <w:rsid w:val="003071DC"/>
    <w:rsid w:val="00312B1E"/>
    <w:rsid w:val="00322F61"/>
    <w:rsid w:val="0032346D"/>
    <w:rsid w:val="003239B1"/>
    <w:rsid w:val="00330517"/>
    <w:rsid w:val="0035593C"/>
    <w:rsid w:val="003642A9"/>
    <w:rsid w:val="0037007C"/>
    <w:rsid w:val="003B7F3A"/>
    <w:rsid w:val="003D4DDF"/>
    <w:rsid w:val="003E7956"/>
    <w:rsid w:val="00415775"/>
    <w:rsid w:val="00422F04"/>
    <w:rsid w:val="004325DE"/>
    <w:rsid w:val="00444857"/>
    <w:rsid w:val="0045772D"/>
    <w:rsid w:val="00480C74"/>
    <w:rsid w:val="004834A3"/>
    <w:rsid w:val="004B1D07"/>
    <w:rsid w:val="004B3BFC"/>
    <w:rsid w:val="004B421D"/>
    <w:rsid w:val="004D7FA4"/>
    <w:rsid w:val="004F7E60"/>
    <w:rsid w:val="00510A8F"/>
    <w:rsid w:val="005151F2"/>
    <w:rsid w:val="00521435"/>
    <w:rsid w:val="0052337B"/>
    <w:rsid w:val="00527A65"/>
    <w:rsid w:val="0054191B"/>
    <w:rsid w:val="00543E30"/>
    <w:rsid w:val="00545FFA"/>
    <w:rsid w:val="005476F3"/>
    <w:rsid w:val="00563A34"/>
    <w:rsid w:val="00567B79"/>
    <w:rsid w:val="00582764"/>
    <w:rsid w:val="00582F2B"/>
    <w:rsid w:val="00583306"/>
    <w:rsid w:val="005D4730"/>
    <w:rsid w:val="005D5238"/>
    <w:rsid w:val="005E70B1"/>
    <w:rsid w:val="005F3109"/>
    <w:rsid w:val="005F3A43"/>
    <w:rsid w:val="005F620B"/>
    <w:rsid w:val="00602329"/>
    <w:rsid w:val="0061551B"/>
    <w:rsid w:val="00623540"/>
    <w:rsid w:val="006275E9"/>
    <w:rsid w:val="00635A7F"/>
    <w:rsid w:val="00644D7A"/>
    <w:rsid w:val="00650390"/>
    <w:rsid w:val="00651C0D"/>
    <w:rsid w:val="00684625"/>
    <w:rsid w:val="006A5A00"/>
    <w:rsid w:val="006B2DC7"/>
    <w:rsid w:val="006B6857"/>
    <w:rsid w:val="006E175C"/>
    <w:rsid w:val="006E2BA6"/>
    <w:rsid w:val="006F428A"/>
    <w:rsid w:val="007114FD"/>
    <w:rsid w:val="00712F66"/>
    <w:rsid w:val="007504D8"/>
    <w:rsid w:val="007725E2"/>
    <w:rsid w:val="00774742"/>
    <w:rsid w:val="007C5A3B"/>
    <w:rsid w:val="00800544"/>
    <w:rsid w:val="0080633E"/>
    <w:rsid w:val="008260C5"/>
    <w:rsid w:val="0082774E"/>
    <w:rsid w:val="0083606E"/>
    <w:rsid w:val="008C766B"/>
    <w:rsid w:val="008E7BE4"/>
    <w:rsid w:val="00924F96"/>
    <w:rsid w:val="00940B89"/>
    <w:rsid w:val="009616A6"/>
    <w:rsid w:val="009703F9"/>
    <w:rsid w:val="00984B70"/>
    <w:rsid w:val="009A0EFE"/>
    <w:rsid w:val="009A40CD"/>
    <w:rsid w:val="00A013D1"/>
    <w:rsid w:val="00A07571"/>
    <w:rsid w:val="00A1281D"/>
    <w:rsid w:val="00A4685E"/>
    <w:rsid w:val="00A85D67"/>
    <w:rsid w:val="00AC7227"/>
    <w:rsid w:val="00B8202A"/>
    <w:rsid w:val="00B82DA6"/>
    <w:rsid w:val="00B83975"/>
    <w:rsid w:val="00B96D72"/>
    <w:rsid w:val="00BA2636"/>
    <w:rsid w:val="00BC094D"/>
    <w:rsid w:val="00BD7370"/>
    <w:rsid w:val="00BD7812"/>
    <w:rsid w:val="00C2420A"/>
    <w:rsid w:val="00C72E6D"/>
    <w:rsid w:val="00C83081"/>
    <w:rsid w:val="00CD3E36"/>
    <w:rsid w:val="00D10036"/>
    <w:rsid w:val="00D139F9"/>
    <w:rsid w:val="00D25A5A"/>
    <w:rsid w:val="00D47FA4"/>
    <w:rsid w:val="00D56666"/>
    <w:rsid w:val="00DD32BE"/>
    <w:rsid w:val="00DD3D1F"/>
    <w:rsid w:val="00E125DE"/>
    <w:rsid w:val="00E141E0"/>
    <w:rsid w:val="00E4151D"/>
    <w:rsid w:val="00E428DC"/>
    <w:rsid w:val="00E436A9"/>
    <w:rsid w:val="00E53F4C"/>
    <w:rsid w:val="00E723EE"/>
    <w:rsid w:val="00E8449A"/>
    <w:rsid w:val="00E91E68"/>
    <w:rsid w:val="00E92C92"/>
    <w:rsid w:val="00EE7905"/>
    <w:rsid w:val="00F16E6E"/>
    <w:rsid w:val="00F41DD9"/>
    <w:rsid w:val="00F644D3"/>
    <w:rsid w:val="00FB4BE1"/>
    <w:rsid w:val="00FB7711"/>
    <w:rsid w:val="00FC7E55"/>
    <w:rsid w:val="00FD1BD7"/>
    <w:rsid w:val="00FD2F3E"/>
    <w:rsid w:val="00FD5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C12FC"/>
  <w15:docId w15:val="{AFC63501-ECE9-4E93-A6F7-0CCDD7257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7370"/>
  </w:style>
  <w:style w:type="paragraph" w:styleId="1">
    <w:name w:val="heading 1"/>
    <w:basedOn w:val="a"/>
    <w:next w:val="a"/>
    <w:link w:val="10"/>
    <w:uiPriority w:val="9"/>
    <w:qFormat/>
    <w:rsid w:val="004F7E6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7E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paragraph" w:styleId="HTML">
    <w:name w:val="HTML Preformatted"/>
    <w:basedOn w:val="a"/>
    <w:link w:val="HTML0"/>
    <w:uiPriority w:val="99"/>
    <w:semiHidden/>
    <w:unhideWhenUsed/>
    <w:rsid w:val="00D1003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10036"/>
    <w:rPr>
      <w:rFonts w:ascii="Consolas" w:hAnsi="Consolas"/>
      <w:sz w:val="20"/>
      <w:szCs w:val="20"/>
      <w:lang w:val="ru-RU"/>
    </w:rPr>
  </w:style>
  <w:style w:type="paragraph" w:styleId="a3">
    <w:name w:val="Title"/>
    <w:basedOn w:val="a"/>
    <w:next w:val="a"/>
    <w:link w:val="a4"/>
    <w:uiPriority w:val="10"/>
    <w:qFormat/>
    <w:rsid w:val="00EE79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EE79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u-RU"/>
    </w:rPr>
  </w:style>
  <w:style w:type="character" w:styleId="a5">
    <w:name w:val="Hyperlink"/>
    <w:basedOn w:val="a0"/>
    <w:uiPriority w:val="99"/>
    <w:unhideWhenUsed/>
    <w:rsid w:val="00C8308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B68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6857"/>
    <w:rPr>
      <w:rFonts w:ascii="Tahoma" w:hAnsi="Tahoma" w:cs="Tahoma"/>
      <w:sz w:val="16"/>
      <w:szCs w:val="16"/>
      <w:lang w:val="ru-RU"/>
    </w:rPr>
  </w:style>
  <w:style w:type="character" w:customStyle="1" w:styleId="citation-77">
    <w:name w:val="citation-77"/>
    <w:basedOn w:val="a0"/>
    <w:rsid w:val="00FC7E55"/>
  </w:style>
  <w:style w:type="table" w:styleId="a8">
    <w:name w:val="Table Grid"/>
    <w:basedOn w:val="a1"/>
    <w:uiPriority w:val="59"/>
    <w:rsid w:val="00FC7E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8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51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9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1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4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B0EE0-94C9-4E5B-8D04-9AA7FAAA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896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9</cp:revision>
  <cp:lastPrinted>2026-06-11T11:04:00Z</cp:lastPrinted>
  <dcterms:created xsi:type="dcterms:W3CDTF">2026-06-17T04:26:00Z</dcterms:created>
  <dcterms:modified xsi:type="dcterms:W3CDTF">2026-06-17T04:28:00Z</dcterms:modified>
</cp:coreProperties>
</file>