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4CA82" w14:textId="0EF9B845" w:rsidR="008450DE" w:rsidRDefault="00677573" w:rsidP="00845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32329638"/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t xml:space="preserve">СРАВНИТЕЛЬНАЯ ТАБЛИЦА </w:t>
      </w:r>
    </w:p>
    <w:p w14:paraId="768C7AA2" w14:textId="77777777" w:rsidR="00994825" w:rsidRDefault="008450DE" w:rsidP="008450DE">
      <w:pPr>
        <w:pStyle w:val="tknazvanie"/>
        <w:shd w:val="clear" w:color="auto" w:fill="FFFFFF"/>
        <w:spacing w:before="0" w:beforeAutospacing="0" w:after="0" w:afterAutospacing="0"/>
        <w:ind w:right="-104"/>
        <w:jc w:val="center"/>
        <w:rPr>
          <w:b/>
          <w:sz w:val="28"/>
          <w:szCs w:val="28"/>
        </w:rPr>
      </w:pPr>
      <w:r w:rsidRPr="002A0DE9">
        <w:rPr>
          <w:b/>
          <w:sz w:val="28"/>
          <w:szCs w:val="28"/>
        </w:rPr>
        <w:t>к проекту Закона Кыргызской Республики</w:t>
      </w:r>
      <w:r>
        <w:rPr>
          <w:b/>
          <w:sz w:val="28"/>
          <w:szCs w:val="28"/>
        </w:rPr>
        <w:t xml:space="preserve"> </w:t>
      </w:r>
    </w:p>
    <w:p w14:paraId="505C2197" w14:textId="77777777" w:rsidR="00994825" w:rsidRDefault="00CE6D71" w:rsidP="008450DE">
      <w:pPr>
        <w:pStyle w:val="tknazvanie"/>
        <w:shd w:val="clear" w:color="auto" w:fill="FFFFFF"/>
        <w:spacing w:before="0" w:beforeAutospacing="0" w:after="0" w:afterAutospacing="0"/>
        <w:ind w:right="-104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  <w:lang w:val="ky-KG"/>
        </w:rPr>
        <w:t xml:space="preserve">о </w:t>
      </w:r>
      <w:r w:rsidR="008450DE" w:rsidRPr="00965A85">
        <w:rPr>
          <w:b/>
          <w:bCs/>
          <w:kern w:val="36"/>
          <w:sz w:val="28"/>
          <w:szCs w:val="28"/>
        </w:rPr>
        <w:t>внесении изменений в Закон Кыргызской Республики</w:t>
      </w:r>
    </w:p>
    <w:p w14:paraId="596ADC9F" w14:textId="06499815" w:rsidR="008450DE" w:rsidRPr="00046D6A" w:rsidRDefault="008450DE" w:rsidP="008450DE">
      <w:pPr>
        <w:pStyle w:val="tknazvanie"/>
        <w:shd w:val="clear" w:color="auto" w:fill="FFFFFF"/>
        <w:spacing w:before="0" w:beforeAutospacing="0" w:after="0" w:afterAutospacing="0"/>
        <w:ind w:right="-104"/>
        <w:jc w:val="center"/>
        <w:rPr>
          <w:b/>
          <w:sz w:val="28"/>
          <w:szCs w:val="28"/>
          <w:lang w:val="ky-KG"/>
        </w:rPr>
      </w:pPr>
      <w:r w:rsidRPr="00965A85">
        <w:rPr>
          <w:b/>
          <w:bCs/>
          <w:kern w:val="36"/>
          <w:sz w:val="28"/>
          <w:szCs w:val="28"/>
        </w:rPr>
        <w:t xml:space="preserve"> «О государственных пособиях в Кыргызской Республике</w:t>
      </w:r>
      <w:r w:rsidRPr="002A0DE9">
        <w:rPr>
          <w:b/>
          <w:sz w:val="28"/>
          <w:szCs w:val="28"/>
        </w:rPr>
        <w:t>»</w:t>
      </w:r>
      <w:r w:rsidR="00046D6A">
        <w:rPr>
          <w:b/>
          <w:sz w:val="28"/>
          <w:szCs w:val="28"/>
          <w:lang w:val="ky-KG"/>
        </w:rPr>
        <w:t xml:space="preserve"> </w:t>
      </w:r>
    </w:p>
    <w:p w14:paraId="249D52BF" w14:textId="77777777" w:rsidR="00677573" w:rsidRDefault="00677573" w:rsidP="006775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14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63"/>
        <w:gridCol w:w="7438"/>
      </w:tblGrid>
      <w:tr w:rsidR="00677573" w14:paraId="32D96F92" w14:textId="77777777" w:rsidTr="001C015C">
        <w:trPr>
          <w:trHeight w:val="416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C4061" w14:textId="77777777" w:rsidR="00677573" w:rsidRDefault="00677573">
            <w:pPr>
              <w:spacing w:after="0" w:line="240" w:lineRule="auto"/>
              <w:ind w:left="-203" w:firstLine="5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E9EA8" w14:textId="77777777" w:rsidR="00677573" w:rsidRDefault="00677573">
            <w:pPr>
              <w:spacing w:after="0" w:line="240" w:lineRule="auto"/>
              <w:ind w:left="-160" w:firstLine="5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Предлагаемая редакция</w:t>
            </w:r>
          </w:p>
        </w:tc>
      </w:tr>
      <w:tr w:rsidR="00677573" w14:paraId="5F338F07" w14:textId="77777777" w:rsidTr="001C015C">
        <w:trPr>
          <w:trHeight w:val="41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E79BC" w14:textId="77777777" w:rsidR="008450DE" w:rsidRDefault="008450DE" w:rsidP="008450DE">
            <w:pPr>
              <w:spacing w:after="0" w:line="240" w:lineRule="auto"/>
              <w:ind w:left="-160" w:firstLine="5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Закон Кыргызской Республики </w:t>
            </w:r>
          </w:p>
          <w:p w14:paraId="4FE2BCDE" w14:textId="59E568B3" w:rsidR="008450DE" w:rsidRPr="008450DE" w:rsidRDefault="008450DE" w:rsidP="008450DE">
            <w:pPr>
              <w:spacing w:after="0" w:line="240" w:lineRule="auto"/>
              <w:ind w:left="-160" w:firstLine="5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450DE">
              <w:rPr>
                <w:rFonts w:ascii="Times New Roman" w:hAnsi="Times New Roman"/>
                <w:b/>
                <w:bCs/>
                <w:sz w:val="28"/>
                <w:szCs w:val="28"/>
              </w:rPr>
              <w:t>О государственных пособиях в Кыргызской Республике</w:t>
            </w:r>
          </w:p>
          <w:p w14:paraId="5A99F407" w14:textId="487465B1" w:rsidR="00677573" w:rsidRDefault="00677573">
            <w:pPr>
              <w:spacing w:after="0" w:line="240" w:lineRule="auto"/>
              <w:ind w:left="-160" w:firstLine="5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77573" w14:paraId="25F3819B" w14:textId="77777777" w:rsidTr="001C015C">
        <w:trPr>
          <w:trHeight w:val="416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1E957" w14:textId="77777777" w:rsidR="001C015C" w:rsidRPr="001C015C" w:rsidRDefault="001C015C" w:rsidP="001C015C">
            <w:pPr>
              <w:spacing w:after="0"/>
              <w:ind w:firstLine="56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Статья 5. Виды и размеры государственных пособий</w:t>
            </w:r>
          </w:p>
          <w:p w14:paraId="67C169B9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1. Виды государственных пособий:</w:t>
            </w:r>
          </w:p>
          <w:p w14:paraId="0201C41D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1) единовременная выплата при рождении каждого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ребенка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балага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суйунчу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";</w:t>
            </w:r>
          </w:p>
          <w:p w14:paraId="18CD4136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2) ежемесячное пособие нуждающимся гражданам (семьям), имеющим детей до 16 лет,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уй-булого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комок";</w:t>
            </w:r>
          </w:p>
          <w:p w14:paraId="154B82B3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3) ежемесячное пособие лицам, не имеющим права на пенсионное обеспечение, - "социальное пособие";</w:t>
            </w:r>
          </w:p>
          <w:p w14:paraId="0CE1BB7D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4) ежемесячное пособие детям, оба родителя которых неизвестны;</w:t>
            </w:r>
          </w:p>
          <w:p w14:paraId="4AE24F33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5) ежемесячное пособие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аймактардын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к" (далее - ежемесячное пособие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аймактардын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к");</w:t>
            </w:r>
          </w:p>
          <w:p w14:paraId="6705387C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6) единовременная выплата "Бала Береке" многодетным матерям, постоянно проживающим в условиях высокогорья и отдаленных труднодоступных зонах Кыргызской Республики (гражданам Кыргызской Республики и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кайрылманам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), родившим четверых и более детей после 1 января 2026 года (далее - единовременная выплата "Бала Береке");</w:t>
            </w:r>
          </w:p>
          <w:p w14:paraId="4E54C889" w14:textId="4334C72C" w:rsid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7) ежемесячное пособие детям со дня рождения и до достижения ими возраста 3 лет (далее - ежемесячное пособие "Бала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ырысы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").</w:t>
            </w:r>
          </w:p>
          <w:p w14:paraId="1520990F" w14:textId="027C4619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y-KG"/>
              </w:rPr>
            </w:pPr>
            <w:r w:rsidRPr="001C01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y-KG"/>
              </w:rPr>
              <w:t xml:space="preserve">Отуствует </w:t>
            </w:r>
          </w:p>
          <w:p w14:paraId="2A0C0293" w14:textId="77777777" w:rsidR="007850A1" w:rsidRDefault="007850A1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FB111FD" w14:textId="77777777" w:rsidR="007850A1" w:rsidRDefault="007850A1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71BB70F" w14:textId="77777777" w:rsidR="007850A1" w:rsidRDefault="007850A1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D70375C" w14:textId="77777777" w:rsidR="007850A1" w:rsidRDefault="007850A1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59E014B" w14:textId="3D4A7B7D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2.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минимума.</w:t>
            </w:r>
          </w:p>
          <w:p w14:paraId="39A465B3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3. Размер ежемесячного социального пособия для лиц, не имеющих права на пенсионное обеспечение и достигших возраста: мужчины - 65 лет, женщины - 60 лет; 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матери-героини - 55 лет, устанавливаются не выше размера базовой части пенсии, установленной в соответствии с законодательством Кыргызской Республики в сфере государственного социального страхования и пенсионного обеспечения.</w:t>
            </w:r>
          </w:p>
          <w:p w14:paraId="72DE5A7E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4. Размер, порядок назначения и выплаты ежемесячного пособия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аймактардын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к", единовременной выплаты "Бала Береке" и ежемесячного пособия "Бала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ырысы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" утверждаются Кабинетом Министров Кыргызской Республики.</w:t>
            </w:r>
          </w:p>
          <w:p w14:paraId="779B16B8" w14:textId="77777777" w:rsidR="00CD63CD" w:rsidRDefault="00CD63CD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4FBA5574" w14:textId="77777777" w:rsidR="00CD63CD" w:rsidRDefault="00CD63CD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</w:p>
          <w:p w14:paraId="57428524" w14:textId="13C38B0E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5. (Утратила силу в соответствии с </w:t>
            </w:r>
            <w:hyperlink r:id="rId4" w:history="1">
              <w:r w:rsidRPr="001C015C">
                <w:rPr>
                  <w:rFonts w:ascii="Times New Roman" w:eastAsia="Times New Roman" w:hAnsi="Times New Roman"/>
                  <w:i/>
                  <w:iCs/>
                  <w:color w:val="0000FF"/>
                  <w:sz w:val="28"/>
                  <w:szCs w:val="28"/>
                  <w:u w:val="single"/>
                </w:rPr>
                <w:t>Законом</w:t>
              </w:r>
            </w:hyperlink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КР от 21 мая 2026 года </w:t>
            </w: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/>
              </w:rPr>
              <w:t>N</w:t>
            </w: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71)</w:t>
            </w:r>
          </w:p>
          <w:p w14:paraId="5802DB41" w14:textId="6095EEAE" w:rsidR="00677573" w:rsidRDefault="00677573" w:rsidP="001C015C">
            <w:pPr>
              <w:spacing w:after="60"/>
              <w:ind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0CC8" w14:textId="77777777" w:rsidR="001C015C" w:rsidRPr="001C015C" w:rsidRDefault="001C015C" w:rsidP="001C015C">
            <w:pPr>
              <w:spacing w:after="0"/>
              <w:ind w:firstLine="56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Статья 5. Виды и размеры государственных пособий</w:t>
            </w:r>
          </w:p>
          <w:p w14:paraId="06511B05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1. Виды государственных пособий:</w:t>
            </w:r>
          </w:p>
          <w:p w14:paraId="7086316E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1) единовременная выплата при рождении каждого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ребенка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балага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суйунчу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";</w:t>
            </w:r>
          </w:p>
          <w:p w14:paraId="67234604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2) ежемесячное пособие нуждающимся гражданам (семьям), имеющим детей до 16 лет,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уй-булого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комок";</w:t>
            </w:r>
          </w:p>
          <w:p w14:paraId="4F41E770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3) ежемесячное пособие лицам, не имеющим права на пенсионное обеспечение, - "социальное пособие";</w:t>
            </w:r>
          </w:p>
          <w:p w14:paraId="2E588151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4) ежемесячное пособие детям, оба родителя которых неизвестны;</w:t>
            </w:r>
          </w:p>
          <w:p w14:paraId="1465BACC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5) ежемесячное пособие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 -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аймактардын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к" (далее - ежемесячное пособие "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аймактардын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 к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>ө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к");</w:t>
            </w:r>
          </w:p>
          <w:p w14:paraId="1DBBEAB2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6) единовременная выплата "Бала Береке" многодетным матерям, постоянно проживающим в условиях высокогорья и отдаленных труднодоступных зонах Кыргызской Республики (гражданам Кыргызской Республики и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кайрылманам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), родившим четверых и более детей после 1 января 2026 года (далее - единовременная выплата "Бала Береке");</w:t>
            </w:r>
          </w:p>
          <w:p w14:paraId="4D27662F" w14:textId="3FF0E347" w:rsid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7) ежемесячное пособие детям со дня рождения и до достижения ими возраста 3 лет (далее - ежемесячное пособие "Бала </w:t>
            </w:r>
            <w:proofErr w:type="spellStart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ырысы</w:t>
            </w:r>
            <w:proofErr w:type="spellEnd"/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").</w:t>
            </w:r>
          </w:p>
          <w:p w14:paraId="174BDE9B" w14:textId="257A4B4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y-KG"/>
              </w:rPr>
              <w:t xml:space="preserve">8) </w:t>
            </w:r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ежемесячное пособие матерям, </w:t>
            </w:r>
            <w:proofErr w:type="spellStart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>награжденным</w:t>
            </w:r>
            <w:proofErr w:type="spellEnd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орденом «</w:t>
            </w:r>
            <w:proofErr w:type="spellStart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>Баатыр</w:t>
            </w:r>
            <w:proofErr w:type="spellEnd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>эне</w:t>
            </w:r>
            <w:proofErr w:type="spellEnd"/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>», не имеющим права на пенсионное обеспечение и имеющим детей, не достигших возраста 18 лет, либо детей, обучающихся по очной форме обучения, до достижения ими возраста 2</w:t>
            </w:r>
            <w:r w:rsidR="004146D3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>1</w:t>
            </w:r>
            <w:r w:rsidRPr="001C0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лет.</w:t>
            </w:r>
          </w:p>
          <w:p w14:paraId="7B8809C3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2.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минимума.</w:t>
            </w:r>
          </w:p>
          <w:p w14:paraId="2CEB853D" w14:textId="77777777" w:rsidR="001C015C" w:rsidRP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>3. Размер ежемесячного социального пособия для лиц, не имеющих права на пенсионное обеспечение и достигших возраста: мужчины - 65 лет, женщины - 60 лет; матери-</w:t>
            </w: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героини - 55 лет, устанавливаются не выше размера базовой части пенсии, установленной в соответствии с законодательством Кыргызской Республики в сфере государственного социального страхования и пенсионного обеспечения.</w:t>
            </w:r>
          </w:p>
          <w:p w14:paraId="62633153" w14:textId="5D93D6A7" w:rsidR="001C015C" w:rsidRDefault="001C015C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sz w:val="28"/>
                <w:szCs w:val="28"/>
              </w:rPr>
              <w:t xml:space="preserve">4. </w:t>
            </w:r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Размер, порядок назначения и выплаты ежемесячного пособия «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бийик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тоолуу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аймактардын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жашоочуларына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көмөк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», единовременной выплаты «Бала Береке», ежемесячного пособия «Бала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ырысы</w:t>
            </w:r>
            <w:proofErr w:type="spellEnd"/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 xml:space="preserve">» </w:t>
            </w:r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и ежемесячного пособия матерям,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награжденным</w:t>
            </w:r>
            <w:proofErr w:type="spellEnd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орденом «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Баатыр</w:t>
            </w:r>
            <w:proofErr w:type="spellEnd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эне</w:t>
            </w:r>
            <w:proofErr w:type="spellEnd"/>
            <w:r w:rsidR="00CD63CD" w:rsidRPr="00CD63C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»</w:t>
            </w:r>
            <w:r w:rsidR="00CD63CD" w:rsidRPr="00CD63CD">
              <w:rPr>
                <w:rFonts w:ascii="Times New Roman" w:eastAsia="Times New Roman" w:hAnsi="Times New Roman"/>
                <w:sz w:val="28"/>
                <w:szCs w:val="28"/>
              </w:rPr>
              <w:t>, утверждаются Кабинетом Министров Кыргызской Республики.</w:t>
            </w:r>
          </w:p>
          <w:p w14:paraId="39CE3E15" w14:textId="77777777" w:rsidR="007850A1" w:rsidRPr="001C015C" w:rsidRDefault="007850A1" w:rsidP="001C015C">
            <w:pPr>
              <w:spacing w:after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3134965" w14:textId="126837E3" w:rsidR="00677573" w:rsidRPr="00CE2CA2" w:rsidRDefault="001C015C" w:rsidP="001C015C">
            <w:pPr>
              <w:spacing w:after="0" w:line="240" w:lineRule="auto"/>
              <w:ind w:firstLine="3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5. (Утратила силу в соответствии с </w:t>
            </w:r>
            <w:hyperlink r:id="rId5" w:history="1">
              <w:r w:rsidRPr="001C015C">
                <w:rPr>
                  <w:rFonts w:ascii="Times New Roman" w:eastAsia="Times New Roman" w:hAnsi="Times New Roman"/>
                  <w:i/>
                  <w:iCs/>
                  <w:color w:val="0000FF"/>
                  <w:sz w:val="28"/>
                  <w:szCs w:val="28"/>
                  <w:u w:val="single"/>
                </w:rPr>
                <w:t>Законом</w:t>
              </w:r>
            </w:hyperlink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КР от 21 мая 2026 года </w:t>
            </w: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/>
              </w:rPr>
              <w:t>N</w:t>
            </w:r>
            <w:r w:rsidRPr="001C015C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71)</w:t>
            </w:r>
          </w:p>
        </w:tc>
      </w:tr>
      <w:bookmarkEnd w:id="0"/>
    </w:tbl>
    <w:p w14:paraId="29BC9E04" w14:textId="77777777" w:rsidR="0038069C" w:rsidRDefault="0038069C"/>
    <w:sectPr w:rsidR="0038069C" w:rsidSect="006775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73"/>
    <w:rsid w:val="00046D6A"/>
    <w:rsid w:val="00133CCA"/>
    <w:rsid w:val="001C015C"/>
    <w:rsid w:val="0038069C"/>
    <w:rsid w:val="004146D3"/>
    <w:rsid w:val="004A052F"/>
    <w:rsid w:val="00677573"/>
    <w:rsid w:val="007769C1"/>
    <w:rsid w:val="007850A1"/>
    <w:rsid w:val="007C2D9D"/>
    <w:rsid w:val="008450DE"/>
    <w:rsid w:val="00994825"/>
    <w:rsid w:val="009E06EC"/>
    <w:rsid w:val="00CD63CD"/>
    <w:rsid w:val="00CE2CA2"/>
    <w:rsid w:val="00CE6D71"/>
    <w:rsid w:val="00D84631"/>
    <w:rsid w:val="00E250C1"/>
    <w:rsid w:val="00EB4AEB"/>
    <w:rsid w:val="00EE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B428"/>
  <w15:chartTrackingRefBased/>
  <w15:docId w15:val="{E57BBC73-5B23-496F-A3A9-5B9BE970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5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tknazvanie"/>
    <w:basedOn w:val="a"/>
    <w:rsid w:val="008450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C2D9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2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oktom://db/199088" TargetMode="External"/><Relationship Id="rId4" Type="http://schemas.openxmlformats.org/officeDocument/2006/relationships/hyperlink" Target="toktom://db/199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2026-06-15T08:34:00Z</dcterms:created>
  <dcterms:modified xsi:type="dcterms:W3CDTF">2026-06-15T08:34:00Z</dcterms:modified>
</cp:coreProperties>
</file>