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538BA" w14:textId="103FC54E" w:rsidR="00176971" w:rsidRDefault="00A5701E" w:rsidP="00A5701E">
      <w:pPr>
        <w:jc w:val="right"/>
        <w:textAlignment w:val="baseline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/>
          <w:szCs w:val="28"/>
          <w:lang w:eastAsia="ru-RU"/>
        </w:rPr>
        <w:t>Проект</w:t>
      </w:r>
    </w:p>
    <w:p w14:paraId="66F1368E" w14:textId="77777777" w:rsidR="00A5701E" w:rsidRPr="00897FF5" w:rsidRDefault="00A5701E" w:rsidP="00A5701E">
      <w:pPr>
        <w:jc w:val="right"/>
        <w:textAlignment w:val="baseline"/>
        <w:rPr>
          <w:rFonts w:eastAsia="Times New Roman" w:cs="Times New Roman"/>
          <w:szCs w:val="28"/>
          <w:lang w:eastAsia="ru-RU"/>
        </w:rPr>
      </w:pPr>
    </w:p>
    <w:p w14:paraId="0D957240" w14:textId="77777777" w:rsidR="00EA1F17" w:rsidRPr="00F111EC" w:rsidRDefault="00EA1F17" w:rsidP="00EA1F17">
      <w:pPr>
        <w:contextualSpacing/>
        <w:jc w:val="center"/>
        <w:rPr>
          <w:rFonts w:eastAsia="Calibri" w:cs="Times New Roman"/>
          <w:b/>
          <w:bCs/>
          <w:szCs w:val="28"/>
        </w:rPr>
      </w:pPr>
      <w:r w:rsidRPr="00F111EC">
        <w:rPr>
          <w:rFonts w:eastAsia="Calibri" w:cs="Times New Roman"/>
          <w:b/>
          <w:bCs/>
          <w:szCs w:val="28"/>
        </w:rPr>
        <w:t>ЗАКОН КЫРГЫЗСКОЙ РЕСПУБЛИКИ</w:t>
      </w:r>
    </w:p>
    <w:p w14:paraId="5FBF4094" w14:textId="77777777" w:rsidR="00EA1F17" w:rsidRDefault="00EA1F17" w:rsidP="00EA1F17">
      <w:pPr>
        <w:jc w:val="center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</w:p>
    <w:p w14:paraId="68802413" w14:textId="49C3D1CF" w:rsidR="00EF09C5" w:rsidRPr="00EA1F17" w:rsidRDefault="00EA1F17" w:rsidP="00EA1F17">
      <w:pPr>
        <w:jc w:val="center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  <w:r w:rsidRPr="00EA1F17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О внесении изменений в некоторые законодательные акты Кыргызской Республики (в Закон Кыргызской Республики «Об охране атмосферного воздуха», Кодекс Кыргызской Республики о правонарушениях)</w:t>
      </w:r>
    </w:p>
    <w:p w14:paraId="22AFC0E9" w14:textId="77777777" w:rsidR="00EA1F17" w:rsidRPr="00EA1F17" w:rsidRDefault="00EA1F17" w:rsidP="005A59A9">
      <w:pPr>
        <w:ind w:firstLine="708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</w:p>
    <w:p w14:paraId="16F4D0C9" w14:textId="77777777" w:rsidR="00176971" w:rsidRDefault="00EF09C5" w:rsidP="00A5701E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Статья 1</w:t>
      </w:r>
    </w:p>
    <w:p w14:paraId="1AA6D8DA" w14:textId="77777777" w:rsidR="000939AA" w:rsidRDefault="000939AA" w:rsidP="00A5701E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</w:pPr>
    </w:p>
    <w:p w14:paraId="17543AB4" w14:textId="416FCFAE" w:rsidR="00BB0973" w:rsidRPr="00BB0973" w:rsidRDefault="00BB0973" w:rsidP="00BB0973">
      <w:pPr>
        <w:ind w:firstLine="567"/>
        <w:jc w:val="both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BB0973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Внести в Закон Кыргызской Республики 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BB0973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Об охране атмосферного воздуха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</w:t>
      </w:r>
      <w:r w:rsidRPr="00BB0973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(Ведомости Жогорку Кенеша Кыргызской Республики, 1999 г., № 11, ст.450) следующие изменения:</w:t>
      </w:r>
    </w:p>
    <w:p w14:paraId="0BB62B20" w14:textId="77777777" w:rsidR="000939AA" w:rsidRDefault="000939AA" w:rsidP="00A5701E">
      <w:pPr>
        <w:ind w:firstLine="567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1) в статье 22:</w:t>
      </w:r>
    </w:p>
    <w:p w14:paraId="48FA675E" w14:textId="085C433C" w:rsidR="00176971" w:rsidRDefault="000939AA" w:rsidP="00A5701E">
      <w:pPr>
        <w:ind w:firstLine="567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а) дополнить абзацем пятым следующего содержания:</w:t>
      </w:r>
    </w:p>
    <w:p w14:paraId="531B0EA3" w14:textId="209C23AF" w:rsid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- оснащать стационарные источники выбросов загрязняющих веществ в атмосферный воздух газоочистными установками (фильтрами) и системами автоматического непрерывного мониторинга выбросов, обеспечивающими соблюдение установленных нормативов предельно допустимых выбросов (ПДВ) и требований к достоверности учета;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»;</w:t>
      </w:r>
    </w:p>
    <w:p w14:paraId="411966FE" w14:textId="03EFA4D3" w:rsid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б) дополнить абзацем последним следующего содержания:</w:t>
      </w:r>
    </w:p>
    <w:p w14:paraId="6F7BFBAC" w14:textId="6390D266" w:rsid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- оснащать объекты и производственные территории </w:t>
      </w:r>
      <w:proofErr w:type="spellStart"/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пылеподавляющим</w:t>
      </w:r>
      <w:proofErr w:type="spellEnd"/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оборудованием и принимать меры по предотвращению пыления автомобильных дорог и производственных площадок при движении транспортных средств, погрузочно-разгрузочных работах и транспортировке сыпучих материалов.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»;</w:t>
      </w:r>
    </w:p>
    <w:p w14:paraId="6A9677CE" w14:textId="57CC3048" w:rsid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2) статью 24 дополнить абзацем вторым следующего содержания:</w:t>
      </w:r>
    </w:p>
    <w:p w14:paraId="78407B51" w14:textId="5E0C991C" w:rsid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Запрещается эксплуатация стационарных источников выбросов без сертифицированных газоочистных установок (фильтров), предусмотренных проектной документацией и требованиями экологического законодательства.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»;</w:t>
      </w:r>
    </w:p>
    <w:p w14:paraId="4646E616" w14:textId="067ADBC4" w:rsid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3) статью 45 дополнить абзацем пятым следующего содержания:</w:t>
      </w:r>
    </w:p>
    <w:p w14:paraId="655706A7" w14:textId="584B0829" w:rsid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- эксплуатация стационарных источников выбросов без газоочистных установок (фильтров) или автоматических систем мониторинга, если их установка предусмотрена законодательством, влечет ответственность в соответствии с Кодексом Кыргызской Республики о правонарушениях</w:t>
      </w:r>
      <w:r w:rsidR="00CC1090">
        <w:rPr>
          <w:rFonts w:eastAsia="Times New Roman" w:cs="Times New Roman"/>
          <w:bCs/>
          <w:szCs w:val="28"/>
          <w:bdr w:val="none" w:sz="0" w:space="0" w:color="auto" w:frame="1"/>
          <w:lang w:val="ky-KG" w:eastAsia="ru-RU"/>
        </w:rPr>
        <w:t>;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»;</w:t>
      </w:r>
    </w:p>
    <w:p w14:paraId="4F5789F8" w14:textId="77777777" w:rsidR="00EA1F17" w:rsidRDefault="00EA1F17" w:rsidP="00EA1F17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</w:p>
    <w:p w14:paraId="54467CD1" w14:textId="2CF1B272" w:rsidR="00EA1F17" w:rsidRDefault="00EA1F17" w:rsidP="00EA1F17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  <w:r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 xml:space="preserve">Статья </w:t>
      </w:r>
      <w:r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  <w:t>2</w:t>
      </w:r>
    </w:p>
    <w:p w14:paraId="5486B8C8" w14:textId="77777777" w:rsidR="000D4268" w:rsidRPr="00EA1F17" w:rsidRDefault="000D4268" w:rsidP="00EA1F17">
      <w:pPr>
        <w:ind w:firstLine="567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</w:p>
    <w:p w14:paraId="54CDB716" w14:textId="5F7D4B5C" w:rsidR="000D4268" w:rsidRPr="000D4268" w:rsidRDefault="000D4268" w:rsidP="000D4268">
      <w:pPr>
        <w:ind w:firstLine="567"/>
        <w:jc w:val="both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Внести в Кодекс Кыргызской Республики о правонарушениях (газета 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proofErr w:type="spellStart"/>
      <w:r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Эркин-Тоо</w:t>
      </w:r>
      <w:proofErr w:type="spellEnd"/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</w:t>
      </w:r>
      <w:r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 xml:space="preserve"> от 16 ноября 2021 года № 122-133) следующ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и</w:t>
      </w:r>
      <w:r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е изменени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я</w:t>
      </w:r>
      <w:r w:rsidRPr="000D4268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:</w:t>
      </w:r>
    </w:p>
    <w:p w14:paraId="079FA189" w14:textId="1A1B4576" w:rsidR="003751BA" w:rsidRDefault="000939AA" w:rsidP="000D4268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1) статью 211 изложить в следующей редакции:</w:t>
      </w:r>
    </w:p>
    <w:p w14:paraId="5E40C819" w14:textId="77777777" w:rsidR="000939AA" w:rsidRP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Статья 211. Нарушение правил эксплуатации природоохранных сооружений</w:t>
      </w:r>
    </w:p>
    <w:p w14:paraId="76495B98" w14:textId="77777777" w:rsidR="000939AA" w:rsidRP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lastRenderedPageBreak/>
        <w:t>1. Нарушение правил эксплуатации природоохранных сооружений или оборудования -</w:t>
      </w:r>
    </w:p>
    <w:p w14:paraId="774BC15D" w14:textId="77777777" w:rsidR="000939AA" w:rsidRP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влечет наложение штрафа на физических лиц в размере 200 расчетных показателей, на юридических лиц - 650 расчетных показателей.</w:t>
      </w:r>
    </w:p>
    <w:p w14:paraId="30460366" w14:textId="77777777" w:rsidR="000939AA" w:rsidRP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2.</w:t>
      </w: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ab/>
        <w:t>То же действие, совершенное повторно в течение одного года после применения мер взыскания, -</w:t>
      </w:r>
    </w:p>
    <w:p w14:paraId="16542E43" w14:textId="72FC7662" w:rsid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влечет приостановление деятельности и лишение специального права (лицензия, разрешение) на ведение деятельности.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»;</w:t>
      </w:r>
    </w:p>
    <w:p w14:paraId="54F575FA" w14:textId="4646A0F5" w:rsid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2) дополнить статьей 234-1 следующего содержания:</w:t>
      </w:r>
    </w:p>
    <w:p w14:paraId="6D1BE088" w14:textId="77777777" w:rsidR="000939AA" w:rsidRP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«</w:t>
      </w: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Статья 234-1. Нарушение требований к качеству топлива и горюче-смазочных материалов</w:t>
      </w:r>
    </w:p>
    <w:p w14:paraId="6181A3B6" w14:textId="77777777" w:rsidR="000939AA" w:rsidRP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1. Производство, ввоз, хранение, реализация или использование топлива и горюче-смазочных материалов, не соответствующих требованиям стандартов, технических регламентов или технических условий, применение которых приводит к превышению установленных нормативов выбросов загрязняющих веществ в атмосферный воздух, —</w:t>
      </w:r>
    </w:p>
    <w:p w14:paraId="457262F2" w14:textId="77777777" w:rsidR="000939AA" w:rsidRP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влечет наложение штрафа на должностных лиц в размере 100 расчетных показателей, на юридических лиц — 550 расчетных показателей с конфискацией некачественного топлива;</w:t>
      </w:r>
    </w:p>
    <w:p w14:paraId="504AB1FC" w14:textId="77777777" w:rsidR="000939AA" w:rsidRPr="000939AA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2. Те же действия, совершенные повторно в течение одного года после применения мер взыскания, -</w:t>
      </w:r>
    </w:p>
    <w:p w14:paraId="0A4A32D3" w14:textId="7672FE32" w:rsidR="000939AA" w:rsidRPr="000D4268" w:rsidRDefault="000939AA" w:rsidP="000939AA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  <w:r w:rsidRPr="000939AA"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влекут наложение штрафа на должностных лиц в размере 200 расчетных показателей, на юридических лиц — 650 расчетных показателей с конфискацией топлива и приостановлением деятельности до 90 суток.</w:t>
      </w:r>
      <w:r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  <w:t>».</w:t>
      </w:r>
    </w:p>
    <w:p w14:paraId="665E41BC" w14:textId="77777777" w:rsidR="00EA1F17" w:rsidRPr="0045278E" w:rsidRDefault="00EA1F17" w:rsidP="00A5701E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val="ky-KG" w:eastAsia="ru-RU"/>
        </w:rPr>
      </w:pPr>
    </w:p>
    <w:p w14:paraId="1204AEF5" w14:textId="5AA1FC8F" w:rsidR="003751BA" w:rsidRPr="00EA1F17" w:rsidRDefault="00176971" w:rsidP="00A5701E">
      <w:pPr>
        <w:ind w:firstLine="567"/>
        <w:jc w:val="both"/>
        <w:textAlignment w:val="baseline"/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</w:pPr>
      <w:r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 xml:space="preserve">Статья </w:t>
      </w:r>
      <w:r w:rsidR="00EA1F17">
        <w:rPr>
          <w:rFonts w:eastAsia="Times New Roman" w:cs="Times New Roman"/>
          <w:b/>
          <w:bCs/>
          <w:szCs w:val="28"/>
          <w:bdr w:val="none" w:sz="0" w:space="0" w:color="auto" w:frame="1"/>
          <w:lang w:val="ky-KG" w:eastAsia="ru-RU"/>
        </w:rPr>
        <w:t>3</w:t>
      </w:r>
    </w:p>
    <w:p w14:paraId="58B8AA98" w14:textId="77777777" w:rsidR="00176971" w:rsidRPr="00176971" w:rsidRDefault="00176971" w:rsidP="00A5701E">
      <w:pPr>
        <w:ind w:firstLine="567"/>
        <w:jc w:val="both"/>
        <w:textAlignment w:val="baseline"/>
        <w:rPr>
          <w:rFonts w:eastAsia="Times New Roman" w:cs="Times New Roman"/>
          <w:bCs/>
          <w:szCs w:val="28"/>
          <w:bdr w:val="none" w:sz="0" w:space="0" w:color="auto" w:frame="1"/>
          <w:lang w:eastAsia="ru-RU"/>
        </w:rPr>
      </w:pPr>
    </w:p>
    <w:p w14:paraId="3F756EE6" w14:textId="490CC800" w:rsidR="003751BA" w:rsidRDefault="003751BA" w:rsidP="00A5701E">
      <w:pPr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  <w:r w:rsidRPr="00897FF5">
        <w:rPr>
          <w:rFonts w:eastAsia="Times New Roman" w:cs="Times New Roman"/>
          <w:szCs w:val="28"/>
          <w:lang w:eastAsia="ru-RU"/>
        </w:rPr>
        <w:t xml:space="preserve">Настоящий Закон вступает в силу </w:t>
      </w:r>
      <w:r w:rsidR="00A13C32">
        <w:rPr>
          <w:rFonts w:eastAsia="Times New Roman" w:cs="Times New Roman"/>
          <w:szCs w:val="28"/>
          <w:lang w:eastAsia="ru-RU"/>
        </w:rPr>
        <w:t xml:space="preserve">по истечении десяти дней со дня </w:t>
      </w:r>
      <w:r w:rsidRPr="00897FF5">
        <w:rPr>
          <w:rFonts w:eastAsia="Times New Roman" w:cs="Times New Roman"/>
          <w:szCs w:val="28"/>
          <w:lang w:eastAsia="ru-RU"/>
        </w:rPr>
        <w:t>официального опубликования.</w:t>
      </w:r>
    </w:p>
    <w:p w14:paraId="172C33B1" w14:textId="77777777" w:rsidR="00176971" w:rsidRDefault="00176971" w:rsidP="00A5701E">
      <w:pPr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14:paraId="15C7C161" w14:textId="77777777" w:rsidR="00176971" w:rsidRPr="00897FF5" w:rsidRDefault="00176971" w:rsidP="00A5701E">
      <w:pPr>
        <w:ind w:firstLine="567"/>
        <w:jc w:val="both"/>
        <w:textAlignment w:val="baseline"/>
        <w:rPr>
          <w:rFonts w:eastAsia="Times New Roman" w:cs="Times New Roman"/>
          <w:szCs w:val="28"/>
          <w:lang w:eastAsia="ru-RU"/>
        </w:rPr>
      </w:pPr>
    </w:p>
    <w:p w14:paraId="2B5262EF" w14:textId="77777777" w:rsidR="003751BA" w:rsidRPr="00897FF5" w:rsidRDefault="003751BA" w:rsidP="00A5701E">
      <w:pPr>
        <w:ind w:firstLine="567"/>
        <w:textAlignment w:val="baseline"/>
        <w:rPr>
          <w:rFonts w:eastAsia="Times New Roman" w:cs="Times New Roman"/>
          <w:szCs w:val="28"/>
          <w:lang w:eastAsia="ru-RU"/>
        </w:rPr>
      </w:pPr>
      <w:r w:rsidRPr="00897FF5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Президент</w:t>
      </w:r>
    </w:p>
    <w:p w14:paraId="12AA2340" w14:textId="6FFD37A3" w:rsidR="00B81056" w:rsidRPr="00BF6700" w:rsidRDefault="003751BA" w:rsidP="005A59A9">
      <w:pPr>
        <w:textAlignment w:val="baseline"/>
        <w:rPr>
          <w:rFonts w:eastAsia="Times New Roman" w:cs="Times New Roman"/>
          <w:szCs w:val="28"/>
          <w:lang w:val="ky-KG" w:eastAsia="ru-RU"/>
        </w:rPr>
      </w:pPr>
      <w:r w:rsidRPr="00897FF5">
        <w:rPr>
          <w:rFonts w:eastAsia="Times New Roman" w:cs="Times New Roman"/>
          <w:b/>
          <w:bCs/>
          <w:szCs w:val="28"/>
          <w:bdr w:val="none" w:sz="0" w:space="0" w:color="auto" w:frame="1"/>
          <w:lang w:eastAsia="ru-RU"/>
        </w:rPr>
        <w:t>Кыргызской Республики</w:t>
      </w:r>
    </w:p>
    <w:sectPr w:rsidR="00B81056" w:rsidRPr="00BF6700" w:rsidSect="00101539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BA"/>
    <w:rsid w:val="000456AB"/>
    <w:rsid w:val="00071FE2"/>
    <w:rsid w:val="000939AA"/>
    <w:rsid w:val="00097512"/>
    <w:rsid w:val="000D4268"/>
    <w:rsid w:val="000D7A6A"/>
    <w:rsid w:val="00101539"/>
    <w:rsid w:val="00105C73"/>
    <w:rsid w:val="00111CC9"/>
    <w:rsid w:val="001604E9"/>
    <w:rsid w:val="00176971"/>
    <w:rsid w:val="001B3F34"/>
    <w:rsid w:val="002043C9"/>
    <w:rsid w:val="00224011"/>
    <w:rsid w:val="00242C7B"/>
    <w:rsid w:val="00281325"/>
    <w:rsid w:val="002C1E1D"/>
    <w:rsid w:val="003751BA"/>
    <w:rsid w:val="0045278E"/>
    <w:rsid w:val="004B2209"/>
    <w:rsid w:val="004D6760"/>
    <w:rsid w:val="004F1F8A"/>
    <w:rsid w:val="0051227E"/>
    <w:rsid w:val="00544B77"/>
    <w:rsid w:val="0055625D"/>
    <w:rsid w:val="005654AB"/>
    <w:rsid w:val="005A491D"/>
    <w:rsid w:val="005A59A9"/>
    <w:rsid w:val="005B31BD"/>
    <w:rsid w:val="005D2B9F"/>
    <w:rsid w:val="007719E2"/>
    <w:rsid w:val="00792271"/>
    <w:rsid w:val="0082291D"/>
    <w:rsid w:val="008262F8"/>
    <w:rsid w:val="00867940"/>
    <w:rsid w:val="00995665"/>
    <w:rsid w:val="009A357C"/>
    <w:rsid w:val="00A13C32"/>
    <w:rsid w:val="00A13F80"/>
    <w:rsid w:val="00A5701E"/>
    <w:rsid w:val="00A96C09"/>
    <w:rsid w:val="00AD385D"/>
    <w:rsid w:val="00AE57B7"/>
    <w:rsid w:val="00B31832"/>
    <w:rsid w:val="00B50746"/>
    <w:rsid w:val="00B81056"/>
    <w:rsid w:val="00B83D3D"/>
    <w:rsid w:val="00BB0973"/>
    <w:rsid w:val="00BB2737"/>
    <w:rsid w:val="00BE38FF"/>
    <w:rsid w:val="00BF6700"/>
    <w:rsid w:val="00C20159"/>
    <w:rsid w:val="00C767CF"/>
    <w:rsid w:val="00CC1090"/>
    <w:rsid w:val="00D40255"/>
    <w:rsid w:val="00D74C43"/>
    <w:rsid w:val="00D9607C"/>
    <w:rsid w:val="00DF63D3"/>
    <w:rsid w:val="00E5323A"/>
    <w:rsid w:val="00EA1F17"/>
    <w:rsid w:val="00EE09D0"/>
    <w:rsid w:val="00EE5D50"/>
    <w:rsid w:val="00EF09C5"/>
    <w:rsid w:val="00F02455"/>
    <w:rsid w:val="00F14638"/>
    <w:rsid w:val="00F2640A"/>
    <w:rsid w:val="00FA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F8CEB"/>
  <w15:chartTrackingRefBased/>
  <w15:docId w15:val="{59771EA7-D13C-4E33-B825-ED6DFC7C7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9C5"/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20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20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E57B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D426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D42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Укушов Мурат</dc:creator>
  <cp:keywords/>
  <dc:description/>
  <cp:lastModifiedBy>Admin</cp:lastModifiedBy>
  <cp:revision>2</cp:revision>
  <cp:lastPrinted>2026-04-23T11:03:00Z</cp:lastPrinted>
  <dcterms:created xsi:type="dcterms:W3CDTF">2026-05-29T16:49:00Z</dcterms:created>
  <dcterms:modified xsi:type="dcterms:W3CDTF">2026-05-29T16:49:00Z</dcterms:modified>
</cp:coreProperties>
</file>