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51132" w14:textId="2C1946D3" w:rsidR="00EE240F" w:rsidRPr="009D0FD9" w:rsidRDefault="00EE240F" w:rsidP="00EE240F">
      <w:pPr>
        <w:pStyle w:val="a3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9D0FD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С</w:t>
      </w:r>
      <w:r w:rsidR="00E40C6C" w:rsidRPr="009D0FD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РАВНИТЕЛЬНАЯ ТАБЛИЦА</w:t>
      </w:r>
    </w:p>
    <w:p w14:paraId="0BB1677C" w14:textId="77777777" w:rsidR="00EE240F" w:rsidRPr="009D0FD9" w:rsidRDefault="00EE240F" w:rsidP="00EE240F">
      <w:pPr>
        <w:pStyle w:val="a3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9D0FD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к проекту Закона Кыргызской Республики «О внесении изменений </w:t>
      </w:r>
    </w:p>
    <w:p w14:paraId="2FDBBBFE" w14:textId="77777777" w:rsidR="00EE240F" w:rsidRPr="009D0FD9" w:rsidRDefault="00EE240F" w:rsidP="00EE240F">
      <w:pPr>
        <w:pStyle w:val="a3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r w:rsidRPr="009D0FD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в Закон Кыргызской Республики «О судебно-экспертной деятельности»</w:t>
      </w:r>
    </w:p>
    <w:p w14:paraId="1BC7D5BC" w14:textId="77777777" w:rsidR="00EE240F" w:rsidRPr="009D0FD9" w:rsidRDefault="00EE240F" w:rsidP="00EE240F">
      <w:pPr>
        <w:pStyle w:val="a3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tbl>
      <w:tblPr>
        <w:tblStyle w:val="a4"/>
        <w:tblW w:w="14425" w:type="dxa"/>
        <w:tblLook w:val="0480" w:firstRow="0" w:lastRow="0" w:firstColumn="1" w:lastColumn="0" w:noHBand="0" w:noVBand="1"/>
      </w:tblPr>
      <w:tblGrid>
        <w:gridCol w:w="7196"/>
        <w:gridCol w:w="7229"/>
      </w:tblGrid>
      <w:tr w:rsidR="009D0FD9" w:rsidRPr="009D0FD9" w14:paraId="66483DCE" w14:textId="77777777" w:rsidTr="00064722">
        <w:tc>
          <w:tcPr>
            <w:tcW w:w="7196" w:type="dxa"/>
          </w:tcPr>
          <w:p w14:paraId="5C5F490D" w14:textId="77777777" w:rsidR="00EE240F" w:rsidRPr="009D0FD9" w:rsidRDefault="00EE240F" w:rsidP="008D22CA">
            <w:pPr>
              <w:pStyle w:val="tkTablica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Действующая редакция</w:t>
            </w:r>
          </w:p>
        </w:tc>
        <w:tc>
          <w:tcPr>
            <w:tcW w:w="7229" w:type="dxa"/>
          </w:tcPr>
          <w:p w14:paraId="4E825F4F" w14:textId="77777777" w:rsidR="00EE240F" w:rsidRPr="009D0FD9" w:rsidRDefault="00EE240F" w:rsidP="008D22CA">
            <w:pPr>
              <w:pStyle w:val="tkTablica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Предлагаемая редакция</w:t>
            </w:r>
          </w:p>
          <w:p w14:paraId="7A8F4B4A" w14:textId="77777777" w:rsidR="00EE240F" w:rsidRPr="009D0FD9" w:rsidRDefault="00EE240F" w:rsidP="008D22CA">
            <w:pPr>
              <w:pStyle w:val="tkTablica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D0FD9" w:rsidRPr="009D0FD9" w14:paraId="237D3D72" w14:textId="77777777" w:rsidTr="00064722">
        <w:tc>
          <w:tcPr>
            <w:tcW w:w="14425" w:type="dxa"/>
            <w:gridSpan w:val="2"/>
          </w:tcPr>
          <w:p w14:paraId="7C7805A3" w14:textId="77777777" w:rsidR="00EE240F" w:rsidRPr="009D0FD9" w:rsidRDefault="00EE240F" w:rsidP="008D22CA">
            <w:pPr>
              <w:pStyle w:val="tkTablica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Статья 2. Основные понятия, используемые в настоящем Законе</w:t>
            </w:r>
          </w:p>
        </w:tc>
      </w:tr>
      <w:tr w:rsidR="009D0FD9" w:rsidRPr="009D0FD9" w14:paraId="0C3CC0FF" w14:textId="77777777" w:rsidTr="00064722">
        <w:tc>
          <w:tcPr>
            <w:tcW w:w="7196" w:type="dxa"/>
          </w:tcPr>
          <w:p w14:paraId="16AB0260" w14:textId="1B3EB38A" w:rsidR="00EE240F" w:rsidRPr="009D0FD9" w:rsidRDefault="00EE240F" w:rsidP="00FE4D03">
            <w:pPr>
              <w:pStyle w:val="a3"/>
              <w:ind w:firstLine="742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Статья 2. Основные понятия, используемые в настоящем Законе</w:t>
            </w:r>
          </w:p>
          <w:p w14:paraId="14D17731" w14:textId="6A087717" w:rsidR="00064722" w:rsidRPr="009D0FD9" w:rsidRDefault="00064722" w:rsidP="00FE4D03">
            <w:pPr>
              <w:spacing w:after="60" w:line="230" w:lineRule="atLeast"/>
              <w:ind w:firstLine="742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</w:rPr>
              <w:t>Судебная экспертиза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 – процессуальное действие, состоящее в проведении исследований и даче заключения экспертом по вопросам, которые требуют специальных знаний в области науки, техники, искусства или ремесла и которые поставлены перед экспертом в целях установления обстоятельств, подлежащих доказыванию по уголовному, гражданскому, административному делу и делу о правонарушениях.</w:t>
            </w:r>
          </w:p>
          <w:p w14:paraId="42D6503E" w14:textId="0D9F2227" w:rsidR="00064722" w:rsidRPr="009D0FD9" w:rsidRDefault="00064722" w:rsidP="00700009">
            <w:pPr>
              <w:spacing w:after="60" w:line="230" w:lineRule="atLeast"/>
              <w:ind w:firstLine="742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</w:rPr>
              <w:t>Вывод судебного эксперта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 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–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изложенное в письменном виде умозаключение судебного эксперта по конкретному вопросу, полученное им в результате анализа проведенных исследований объектов экспертизы, сформированное по результатам исследования на базе специальных познаний. Выводы могут быть категорические и вероятные.</w:t>
            </w:r>
          </w:p>
          <w:p w14:paraId="32D13244" w14:textId="7B7FBB3D" w:rsidR="00064722" w:rsidRPr="009D0FD9" w:rsidRDefault="00064722" w:rsidP="00FE4D03">
            <w:pPr>
              <w:spacing w:after="60" w:line="230" w:lineRule="atLeast"/>
              <w:ind w:firstLine="742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</w:rPr>
              <w:t>Вероятный вывод судебного эксперта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 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обоснованное предположение (гипотеза) судебного эксперта об устанавливаемом факте. Самостоятельного доказательственного значения вероятный вывод не имеет.</w:t>
            </w:r>
          </w:p>
          <w:p w14:paraId="1E822915" w14:textId="6DE26A4C" w:rsidR="00064722" w:rsidRPr="009D0FD9" w:rsidRDefault="00064722" w:rsidP="00FE4D03">
            <w:pPr>
              <w:spacing w:after="60" w:line="230" w:lineRule="atLeast"/>
              <w:ind w:firstLine="742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</w:rPr>
              <w:t>Категорический вывод судебного эксперта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 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 xml:space="preserve">вывод, содержащий конкретное, однозначное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lastRenderedPageBreak/>
              <w:t>умозаключение судебного эксперта о факте.</w:t>
            </w:r>
          </w:p>
          <w:p w14:paraId="026EBDF5" w14:textId="1086A698" w:rsidR="00064722" w:rsidRPr="009D0FD9" w:rsidRDefault="00064722" w:rsidP="00FE4D03">
            <w:pPr>
              <w:spacing w:after="60" w:line="230" w:lineRule="atLeast"/>
              <w:ind w:firstLine="742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</w:rPr>
              <w:t>Дополнительная экспертиза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 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–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судебная экспертиза, проводимая в случаях, когда по результатам предыдущей судебной экспертизы судебный эксперт либо решил не все поставленные перед ним вопросы, либо необходимо решение дополнительных вопросов или исследование объектов, связанных с предыдущим исследованием, поручаемая тому же или другому судебному эксперту.</w:t>
            </w:r>
          </w:p>
          <w:p w14:paraId="6D7A23BD" w14:textId="617376EA" w:rsidR="00064722" w:rsidRPr="009D0FD9" w:rsidRDefault="00064722" w:rsidP="00FE4D03">
            <w:pPr>
              <w:spacing w:after="60" w:line="230" w:lineRule="atLeast"/>
              <w:ind w:firstLine="742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</w:rPr>
              <w:t>Заключение судебного эксперта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 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–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процессуальный документ и вид доказательства, в котором излагаются научно обоснованные выводы по поставленным вопросам и который оформлен в порядке, предусмотренном законодательством Кыргызской Республики.</w:t>
            </w:r>
          </w:p>
          <w:p w14:paraId="01B9EB4C" w14:textId="5CF66764" w:rsidR="00064722" w:rsidRPr="009D0FD9" w:rsidRDefault="00064722" w:rsidP="00FE4D03">
            <w:pPr>
              <w:spacing w:after="60" w:line="230" w:lineRule="atLeast"/>
              <w:ind w:firstLine="742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</w:rPr>
              <w:t>Квалификация судебного эксперта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 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–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наличие у судебного эксперта необходимых знаний, умений, профессиональных навыков и опыта для производства определенного вида судебных экспертиз.</w:t>
            </w:r>
          </w:p>
          <w:p w14:paraId="548480B9" w14:textId="206E87F1" w:rsidR="00064722" w:rsidRPr="009D0FD9" w:rsidRDefault="00064722" w:rsidP="00FE4D03">
            <w:pPr>
              <w:spacing w:after="60" w:line="230" w:lineRule="atLeast"/>
              <w:ind w:firstLine="742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</w:rPr>
              <w:t>Комиссионная экспертиза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 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–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судебная экспертиза, проводимая несколькими судебными экспертами одной специальности.</w:t>
            </w:r>
          </w:p>
          <w:p w14:paraId="7A4B294D" w14:textId="41AA9BD1" w:rsidR="00064722" w:rsidRPr="009D0FD9" w:rsidRDefault="00064722" w:rsidP="00FE4D03">
            <w:pPr>
              <w:spacing w:after="60" w:line="230" w:lineRule="atLeast"/>
              <w:ind w:firstLine="742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</w:rPr>
              <w:t>Комплексная экспертиза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 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–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судебная экспертиза, проводимая экспертами различных специальностей в пределах своей компетенции.</w:t>
            </w:r>
          </w:p>
          <w:p w14:paraId="307C55A0" w14:textId="200A63E3" w:rsidR="00064722" w:rsidRPr="009D0FD9" w:rsidRDefault="00064722" w:rsidP="00FE4D03">
            <w:pPr>
              <w:spacing w:after="60" w:line="230" w:lineRule="atLeast"/>
              <w:ind w:firstLine="742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</w:rPr>
              <w:t>Первичная экспертиза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 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–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судебная экспертиза, впервые проведенная по делу для разрешения вопроса.</w:t>
            </w:r>
          </w:p>
          <w:p w14:paraId="2CEDAF45" w14:textId="75D9F146" w:rsidR="00064722" w:rsidRPr="009D0FD9" w:rsidRDefault="00064722" w:rsidP="00FE4D03">
            <w:pPr>
              <w:spacing w:after="60" w:line="230" w:lineRule="atLeast"/>
              <w:ind w:firstLine="742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</w:rPr>
              <w:t>Повторная экспертиза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 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–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 xml:space="preserve">судебная экспертиза, проводимая в случаях, когда заключение судебного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lastRenderedPageBreak/>
              <w:t>эксперта по результатам предыдущей судебной экспертизы вызывает обоснованные сомнения в достоверности выводов судебного эксперта либо были нарушены процессуальные нормы производства первичной судебной экспертизы.</w:t>
            </w:r>
          </w:p>
          <w:p w14:paraId="3569C33B" w14:textId="149BF3AA" w:rsidR="00064722" w:rsidRPr="009D0FD9" w:rsidRDefault="00064722" w:rsidP="00FE4D03">
            <w:pPr>
              <w:spacing w:after="60" w:line="230" w:lineRule="atLeast"/>
              <w:ind w:firstLine="742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</w:rPr>
              <w:t>Повреждение объекта исследования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 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–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изменение свойств и состояния объекта в результате применения физических, химических, биологических методов при проведении исследований.</w:t>
            </w:r>
          </w:p>
          <w:p w14:paraId="35738E1E" w14:textId="1BC7A955" w:rsidR="00064722" w:rsidRPr="009D0FD9" w:rsidRDefault="00064722" w:rsidP="00700009">
            <w:pPr>
              <w:spacing w:after="60" w:line="230" w:lineRule="atLeast"/>
              <w:ind w:firstLine="742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</w:rPr>
              <w:t>Сертификат компетентности судебного эксперта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 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–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документ, выдаваемый физическому лицу, подтверждающий квалификацию по определенной экспертной специальности и дающий право на проведение судебно-экспертного исследования.</w:t>
            </w:r>
          </w:p>
          <w:p w14:paraId="2D1FED04" w14:textId="64698B24" w:rsidR="00064722" w:rsidRPr="009D0FD9" w:rsidRDefault="00064722" w:rsidP="00700009">
            <w:pPr>
              <w:spacing w:after="60" w:line="230" w:lineRule="atLeast"/>
              <w:ind w:firstLine="742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</w:rPr>
              <w:t>Сертификация компетентности судебного эксперта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 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–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установление соответствия компетентности физического лица требованиям, предъявляемым при проведении определенного вида судебно-экспертных исследований, и определение его возможностей надлежащим образом осуществлять конкретные действия при производстве судебной экспертизы.</w:t>
            </w:r>
          </w:p>
          <w:p w14:paraId="3CD47D4F" w14:textId="215D9760" w:rsidR="00064722" w:rsidRPr="009D0FD9" w:rsidRDefault="00064722" w:rsidP="00700009">
            <w:pPr>
              <w:spacing w:after="60" w:line="230" w:lineRule="atLeast"/>
              <w:ind w:firstLine="742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</w:rPr>
              <w:t>Специальность судебного эксперта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 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–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комплекс знаний, умений и навыков, приобретенных путем получения определенного образования, специальной подготовки и опыта работы, необходимых для производства экспертиз определенного рода, вида и подвида.</w:t>
            </w:r>
          </w:p>
          <w:p w14:paraId="3ED804C9" w14:textId="26630757" w:rsidR="00064722" w:rsidRPr="009D0FD9" w:rsidRDefault="00064722" w:rsidP="00700009">
            <w:pPr>
              <w:spacing w:after="60" w:line="230" w:lineRule="atLeast"/>
              <w:ind w:firstLine="742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</w:rPr>
              <w:t>Судебно-экспертная деятельность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 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–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 xml:space="preserve">деятельность по организации и производству судебной экспертизы для обеспечения прав и законных интересов лиц, являющихся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lastRenderedPageBreak/>
              <w:t>участниками уголовного, гражданского, административного процесса или дела о правонарушениях.</w:t>
            </w:r>
          </w:p>
          <w:p w14:paraId="003C58A2" w14:textId="3AE22737" w:rsidR="00064722" w:rsidRPr="009D0FD9" w:rsidRDefault="00064722" w:rsidP="00700009">
            <w:pPr>
              <w:spacing w:after="60" w:line="230" w:lineRule="atLeast"/>
              <w:ind w:firstLine="742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</w:rPr>
              <w:t>Судебный эксперт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 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–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не заинтересованное в исходе дела лицо, обладающее специальными знаниями в области науки, техники, искусства или ремесла, которому в соответствии с законодательством Кыргызской Республики поручено производство судебной экспертизы.</w:t>
            </w:r>
          </w:p>
          <w:p w14:paraId="2620E883" w14:textId="589A8C7F" w:rsidR="00064722" w:rsidRPr="009D0FD9" w:rsidRDefault="00064722" w:rsidP="00700009">
            <w:pPr>
              <w:spacing w:after="60" w:line="230" w:lineRule="atLeast"/>
              <w:ind w:firstLine="742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</w:rPr>
              <w:t>Судебно-экспертное исследование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 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–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процесс познания, завершающийся формулировкой вывода (заключения), исследование тех или иных материалов, производимое судебным экспертом. Экспертное исследование осуществляется на основе специальных знаний и в соответствии с компетенцией эксперта посредством применения к объектам, поступившим на исследование, соответствующих методов и методик.</w:t>
            </w:r>
          </w:p>
          <w:p w14:paraId="5784C321" w14:textId="475407A1" w:rsidR="00064722" w:rsidRPr="009D0FD9" w:rsidRDefault="00064722" w:rsidP="00700009">
            <w:pPr>
              <w:spacing w:after="60" w:line="230" w:lineRule="atLeast"/>
              <w:ind w:firstLine="742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0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</w:rPr>
              <w:t>Специальные знания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 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–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4"/>
              </w:rPr>
              <w:t>система теоретических знаний и практических навыков в области конкретной науки, техники, искусства или ремесла, приобретаемых путем специальной подготовки и (или) профессионального опыта.</w:t>
            </w:r>
          </w:p>
          <w:p w14:paraId="0840CCD7" w14:textId="11DCD1C3" w:rsidR="00EE240F" w:rsidRPr="009D0FD9" w:rsidRDefault="00EE240F" w:rsidP="00BC12FC">
            <w:pPr>
              <w:pStyle w:val="a3"/>
              <w:ind w:firstLine="742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 xml:space="preserve">Специальная экспертная подготовка (профессиональная подготовка) </w:t>
            </w:r>
            <w:r w:rsidR="00064722"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– </w:t>
            </w: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процесс и результат приобретения лицом, имеющим определенное образование, навыков применения имеющихся у него знаний в производстве экспертиз определенного рода, вида и подвида, то есть процесс приобретения им профессии (квалификации) эксперта.</w:t>
            </w:r>
          </w:p>
          <w:p w14:paraId="29EF9B05" w14:textId="77777777" w:rsidR="00EE240F" w:rsidRPr="009D0FD9" w:rsidRDefault="00EE240F" w:rsidP="003C2F25">
            <w:pPr>
              <w:pStyle w:val="a3"/>
              <w:ind w:firstLine="288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7229" w:type="dxa"/>
          </w:tcPr>
          <w:p w14:paraId="681AD47F" w14:textId="27BB26F2" w:rsidR="00EE240F" w:rsidRPr="009D0FD9" w:rsidRDefault="00EE240F" w:rsidP="00FE4D03">
            <w:pPr>
              <w:pStyle w:val="a3"/>
              <w:ind w:firstLine="77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lastRenderedPageBreak/>
              <w:t xml:space="preserve">Статья 2. Основные понятия, </w:t>
            </w:r>
            <w:r w:rsidR="00064722"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используемые в настоящем Законе</w:t>
            </w:r>
          </w:p>
          <w:p w14:paraId="19F05224" w14:textId="3477D162" w:rsidR="00064722" w:rsidRPr="009D0FD9" w:rsidRDefault="00064722" w:rsidP="00086DBF">
            <w:pPr>
              <w:spacing w:after="60" w:line="230" w:lineRule="atLeast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Судебная экспертиза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– процессуальное действие, состоящее в проведении исследований и даче заключения экспертом по вопросам, которые требуют специальных знаний в области науки, техники, искусства или ремесла и которые поставлены перед экспертом в целях установления обстоятельств, подлежащих доказыванию по уголовному, гражданскому, административному делу и делу о правонарушениях.</w:t>
            </w:r>
          </w:p>
          <w:p w14:paraId="338BF80F" w14:textId="3477D162" w:rsidR="00064722" w:rsidRPr="009D0FD9" w:rsidRDefault="00064722" w:rsidP="00086DBF">
            <w:pPr>
              <w:spacing w:after="60" w:line="230" w:lineRule="atLeast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Вывод судебного эксперта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– изложенное в письменном виде умозаключение судебного эксперта по конкретному вопросу, полученное им в результате анализа проведенных исследований объектов экспертизы, сформированное по результатам исследования на базе специальных познаний. Выводы могут быть категорические и вероятные.</w:t>
            </w:r>
          </w:p>
          <w:p w14:paraId="1BB82E25" w14:textId="066BF63A" w:rsidR="00064722" w:rsidRPr="009D0FD9" w:rsidRDefault="00064722" w:rsidP="00086DBF">
            <w:pPr>
              <w:spacing w:after="60" w:line="230" w:lineRule="atLeast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Вероятный вывод судебного эксперта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–обоснованное предположение (гипотеза) судебного эксперта об устанавливаемом факте. Самостоятельного доказательственного значения вероятный вывод не имеет.</w:t>
            </w:r>
          </w:p>
          <w:p w14:paraId="03CEFAFE" w14:textId="1840B21B" w:rsidR="00064722" w:rsidRPr="009D0FD9" w:rsidRDefault="00064722" w:rsidP="00086DBF">
            <w:pPr>
              <w:spacing w:after="60" w:line="230" w:lineRule="atLeast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Категорический вывод судебного эксперта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 –вывод, содержащий конкретное, однозначное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умозаключение судебного эксперта о факте.</w:t>
            </w:r>
          </w:p>
          <w:p w14:paraId="367F8292" w14:textId="642972AC" w:rsidR="00064722" w:rsidRPr="009D0FD9" w:rsidRDefault="00064722" w:rsidP="00D64F78">
            <w:pPr>
              <w:spacing w:after="60" w:line="230" w:lineRule="atLeast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Дополнительная экспертиза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 – судебная экспертиза, проводимая в случаях, когда по результатам предыдущей судебной экспертизы судебный эксперт либо решил не все поставленные перед ним вопросы, либо необходимо решение дополнительных вопросов или исследование объектов, связанных с предыдущим исследованием, поручаемая тому же или другому судебному </w:t>
            </w:r>
            <w:r w:rsidR="00086DBF"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br/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эксперту.</w:t>
            </w:r>
          </w:p>
          <w:p w14:paraId="54C0D987" w14:textId="5D0354CE" w:rsidR="00064722" w:rsidRPr="009D0FD9" w:rsidRDefault="00064722" w:rsidP="00D64F78">
            <w:pPr>
              <w:spacing w:after="60" w:line="230" w:lineRule="atLeast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Заключение судебного эксперта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– процессуальный документ и вид доказательства, в котором излагаются научно обоснованные выводы по поставленным вопросам и который оформлен в порядке, предусмотренном законодательством Кыргызской Республики.</w:t>
            </w:r>
          </w:p>
          <w:p w14:paraId="25210AB3" w14:textId="77777777" w:rsidR="00086DBF" w:rsidRPr="009D0FD9" w:rsidRDefault="00086DBF" w:rsidP="00D64F78">
            <w:pPr>
              <w:spacing w:after="60" w:line="230" w:lineRule="atLeast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val="ky-KG"/>
              </w:rPr>
            </w:pPr>
          </w:p>
          <w:p w14:paraId="0565FC9E" w14:textId="4BD8961B" w:rsidR="00064722" w:rsidRPr="009D0FD9" w:rsidRDefault="00064722" w:rsidP="00D64F78">
            <w:pPr>
              <w:spacing w:after="60" w:line="230" w:lineRule="atLeast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Квалификация судебного эксперта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– наличие у судебного эксперта необходимых знаний, умений, профессиональных навыков и опыта для производства определенного вида судебных экспертиз.</w:t>
            </w:r>
          </w:p>
          <w:p w14:paraId="3498F471" w14:textId="35F3DB03" w:rsidR="00064722" w:rsidRPr="009D0FD9" w:rsidRDefault="00064722" w:rsidP="00D64F78">
            <w:pPr>
              <w:spacing w:after="60" w:line="230" w:lineRule="atLeast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Комиссионная экспертиза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– судебная экспертиза, проводимая несколькими судебными экспертами одной специальности.</w:t>
            </w:r>
          </w:p>
          <w:p w14:paraId="6AE671FC" w14:textId="1987A71C" w:rsidR="00064722" w:rsidRPr="009D0FD9" w:rsidRDefault="00064722" w:rsidP="00D64F78">
            <w:pPr>
              <w:spacing w:after="60" w:line="230" w:lineRule="atLeast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Комплексная экспертиза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– судебная экспертиза, проводимая экспертами различных специальностей в пределах своей компетенции.</w:t>
            </w:r>
          </w:p>
          <w:p w14:paraId="25AFAFB5" w14:textId="7D2D496A" w:rsidR="00064722" w:rsidRPr="009D0FD9" w:rsidRDefault="00064722" w:rsidP="00D64F78">
            <w:pPr>
              <w:spacing w:after="60" w:line="230" w:lineRule="atLeast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Первичная экспертиза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– судебная экспертиза, впервые проведенная по делу для разрешения вопроса.</w:t>
            </w:r>
          </w:p>
          <w:p w14:paraId="5FF4809A" w14:textId="05979579" w:rsidR="00064722" w:rsidRPr="009D0FD9" w:rsidRDefault="00064722" w:rsidP="00D64F78">
            <w:pPr>
              <w:spacing w:after="60" w:line="230" w:lineRule="atLeast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Повторная экспертиза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 – судебная экспертиза, проводимая в случаях, когда заключение судебного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эксперта по результатам предыдущей судебной экспертизы вызывает обоснованные сомнения в достоверности выводов судебного эксперта либо были нарушены процессуальные нормы производства первичной судебной экспертизы.</w:t>
            </w:r>
          </w:p>
          <w:p w14:paraId="41F68995" w14:textId="18A14010" w:rsidR="00064722" w:rsidRPr="009D0FD9" w:rsidRDefault="00064722" w:rsidP="00064722">
            <w:pPr>
              <w:spacing w:after="60" w:line="230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Повреждение объекта исследования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– изменение свойств и состояния объекта в результате применения физических, химических, биологических методов при проведении исследований.</w:t>
            </w:r>
          </w:p>
          <w:p w14:paraId="2A08F9B7" w14:textId="3F9C7000" w:rsidR="00064722" w:rsidRPr="009D0FD9" w:rsidRDefault="00064722" w:rsidP="00086DBF">
            <w:pPr>
              <w:spacing w:after="60" w:line="230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Сертификат компетентности судебного эксперта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– документ, выдаваемый физическому лицу, подтверждающий квалификацию по определенной экспертной специальности и дающий право на проведение судебно-экспертного исследования.</w:t>
            </w:r>
          </w:p>
          <w:p w14:paraId="35609A21" w14:textId="2271F294" w:rsidR="00064722" w:rsidRPr="009D0FD9" w:rsidRDefault="00064722" w:rsidP="00086DBF">
            <w:pPr>
              <w:spacing w:after="60" w:line="230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Сертификация компетентности судебного эксперта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– установление соответствия компетентности физического лица требованиям, предъявляемым при проведении определенного вида судебно-экспертных исследований, и определение его возможностей надлежащим образом осуществлять конкретные действия при производстве судебной экспертизы.</w:t>
            </w:r>
          </w:p>
          <w:p w14:paraId="5605A3C0" w14:textId="10A40D92" w:rsidR="00064722" w:rsidRPr="009D0FD9" w:rsidRDefault="00064722" w:rsidP="00086DBF">
            <w:pPr>
              <w:spacing w:after="60" w:line="230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Специальность судебного эксперта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– комплекс знаний, умений и навыков, приобретенных путем получения определенного образования, специальной подготовки и опыта работы, необходимых для производства экспертиз определенного рода, вида и подвида.</w:t>
            </w:r>
          </w:p>
          <w:p w14:paraId="3167ECB2" w14:textId="559FE770" w:rsidR="00064722" w:rsidRPr="009D0FD9" w:rsidRDefault="00064722" w:rsidP="00086DBF">
            <w:pPr>
              <w:spacing w:after="60" w:line="230" w:lineRule="atLeast"/>
              <w:ind w:firstLine="56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Судебно-экспертная деятельность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 – деятельность по организации и производству судебной экспертизы для обеспечения прав и законных интересов лиц, являющихся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участниками уголовного, гражданского, административного процесса или дела о правонарушениях.</w:t>
            </w:r>
          </w:p>
          <w:p w14:paraId="7AF02A5F" w14:textId="5238DF1E" w:rsidR="00064722" w:rsidRPr="009D0FD9" w:rsidRDefault="00064722" w:rsidP="00086DBF">
            <w:pPr>
              <w:spacing w:after="60" w:line="230" w:lineRule="atLeast"/>
              <w:ind w:firstLine="62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Судебный эксперт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 – не заинтересованное в исходе дела лицо, обладающее специальными знаниями в области науки, техники, искусства или ремесла, которому в соответствии с законодательством Кыргызской Республики поручено производство судебной 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br/>
              <w:t>экспертизы.</w:t>
            </w:r>
          </w:p>
          <w:p w14:paraId="6A968A2D" w14:textId="3E8EF43E" w:rsidR="00064722" w:rsidRPr="009D0FD9" w:rsidRDefault="00064722" w:rsidP="00086DBF">
            <w:pPr>
              <w:spacing w:after="60" w:line="230" w:lineRule="atLeast"/>
              <w:ind w:firstLine="62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Судебно-экспертное исследование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– процесс познания, завершающийся формулировкой вывода (заключения), исследование тех или иных материалов, производимое судебным экспертом. Экспертное исследование осуществляется на основе специальных знаний и в соответствии с компетенцией эксперта посредством применения к объектам, поступившим на исследование, соответствующих методов и методик.</w:t>
            </w:r>
          </w:p>
          <w:p w14:paraId="2C3FD05E" w14:textId="499E2F7D" w:rsidR="00064722" w:rsidRPr="009D0FD9" w:rsidRDefault="00064722" w:rsidP="00086DBF">
            <w:pPr>
              <w:spacing w:after="60" w:line="230" w:lineRule="atLeast"/>
              <w:ind w:firstLine="62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Специальные знания</w:t>
            </w:r>
            <w:r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– система теоретических знаний и практических навыков в области конкретной науки, техники, искусства или ремесла, приобретаемых путем специальной подготовки и (или) профессионального опыта.</w:t>
            </w:r>
          </w:p>
          <w:p w14:paraId="6E13FC30" w14:textId="33306F45" w:rsidR="00EE240F" w:rsidRPr="009D0FD9" w:rsidRDefault="00EE240F" w:rsidP="00086DBF">
            <w:pPr>
              <w:pStyle w:val="a3"/>
              <w:ind w:firstLine="629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 xml:space="preserve">Специальная экспертная подготовка (профессиональная подготовка) </w:t>
            </w:r>
            <w:r w:rsidR="00064722" w:rsidRPr="009D0F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– </w:t>
            </w: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процесс и результат приобретения лицом, имеющим определенное образование, навыков применения имеющихся у него знаний в производстве экспертиз определенного рода, вида и подвида, то есть процесс приобретения им профессии (квалификации) эксперта.</w:t>
            </w:r>
          </w:p>
          <w:p w14:paraId="2806839E" w14:textId="44285087" w:rsidR="00D701AC" w:rsidRPr="009D0FD9" w:rsidRDefault="00D701AC" w:rsidP="00086DBF">
            <w:pPr>
              <w:pStyle w:val="a3"/>
              <w:ind w:firstLine="601"/>
              <w:jc w:val="both"/>
              <w:rPr>
                <w:rFonts w:ascii="Times New Roman" w:hAnsi="Times New Roman"/>
                <w:b/>
                <w:bCs/>
                <w:i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Метод судебно-экспертного исследования – 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lastRenderedPageBreak/>
              <w:t xml:space="preserve">система логических и (или) инструментальных операций (способов, приемов), применяемых при изучении объектов судебной экспертизы для установления фактических данных, относящихся к предмету судебной экспертизы. </w:t>
            </w:r>
          </w:p>
          <w:p w14:paraId="1CF3FB53" w14:textId="3210DB45" w:rsidR="00D701AC" w:rsidRPr="009D0FD9" w:rsidRDefault="00D701AC" w:rsidP="00086DBF">
            <w:pPr>
              <w:tabs>
                <w:tab w:val="left" w:pos="851"/>
              </w:tabs>
              <w:spacing w:after="0" w:line="240" w:lineRule="auto"/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Методика судебно-экспертного исследования – система методов, применяемых при изучении объектов судебной экспертизы для установления фактических данных, относящихся к предмету судебной экспертизы.</w:t>
            </w:r>
          </w:p>
          <w:p w14:paraId="37DF4A93" w14:textId="2BE7DD85" w:rsidR="00D545C0" w:rsidRPr="009D0FD9" w:rsidRDefault="00D701AC" w:rsidP="00086DBF">
            <w:pPr>
              <w:pStyle w:val="pj"/>
              <w:shd w:val="clear" w:color="auto" w:fill="FFFFFF"/>
              <w:spacing w:before="0" w:beforeAutospacing="0" w:after="0" w:afterAutospacing="0"/>
              <w:ind w:firstLine="601"/>
              <w:jc w:val="both"/>
              <w:textAlignment w:val="baseline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b/>
                <w:bCs/>
                <w:color w:val="000000" w:themeColor="text1"/>
                <w:sz w:val="28"/>
                <w:szCs w:val="28"/>
              </w:rPr>
              <w:t xml:space="preserve">Валидация – </w:t>
            </w:r>
            <w:r w:rsidRPr="009D0FD9">
              <w:rPr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оценка пригодности использования методов и методик судебно-экспертного исследования, проводимая в порядке, установленном законодательством Кыргызской Республики</w:t>
            </w:r>
            <w:r w:rsidRPr="009D0FD9">
              <w:rPr>
                <w:b/>
                <w:bCs/>
                <w:color w:val="000000" w:themeColor="text1"/>
                <w:sz w:val="28"/>
                <w:szCs w:val="28"/>
              </w:rPr>
              <w:t>.</w:t>
            </w:r>
          </w:p>
        </w:tc>
      </w:tr>
      <w:tr w:rsidR="009D0FD9" w:rsidRPr="009D0FD9" w14:paraId="3F5BADED" w14:textId="77777777" w:rsidTr="00064722">
        <w:tc>
          <w:tcPr>
            <w:tcW w:w="7196" w:type="dxa"/>
          </w:tcPr>
          <w:p w14:paraId="11C4B714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Статья 11. Содержание судебно-экспертной деятельности</w:t>
            </w:r>
          </w:p>
          <w:p w14:paraId="42B035D5" w14:textId="5E8B8A4F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Судебно-экспертная деятельность включает:</w:t>
            </w:r>
          </w:p>
          <w:p w14:paraId="7D0E15BA" w14:textId="07374184" w:rsidR="00EE240F" w:rsidRPr="009D0FD9" w:rsidRDefault="001D00E8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1) </w:t>
            </w:r>
            <w:r w:rsidR="00EE240F"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производство судебных экспертиз по уголовным, гражданским, административным делам и делам о правонарушениях;</w:t>
            </w:r>
          </w:p>
          <w:p w14:paraId="2064693F" w14:textId="3E990DF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2)</w:t>
            </w:r>
            <w:r w:rsidR="001D00E8"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проведение научных исследований в области судебной экспертизы и научно-методическое обеспечение;</w:t>
            </w:r>
          </w:p>
          <w:p w14:paraId="47266649" w14:textId="6765E0EB" w:rsidR="00EE240F" w:rsidRPr="009D0FD9" w:rsidRDefault="001D00E8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3) </w:t>
            </w:r>
            <w:r w:rsidR="00EE240F"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формирование основных направлений развития теории и практики судебной экспертизы;</w:t>
            </w:r>
          </w:p>
          <w:p w14:paraId="272ED48A" w14:textId="20E40044" w:rsidR="00EE240F" w:rsidRPr="009D0FD9" w:rsidRDefault="001D00E8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4) </w:t>
            </w:r>
            <w:r w:rsidR="00EE240F"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выработку и обеспечение единого методического подхода при производстве экспертных исследований независимо от ведомственной принадлежности судебного эксперта.</w:t>
            </w:r>
          </w:p>
        </w:tc>
        <w:tc>
          <w:tcPr>
            <w:tcW w:w="7229" w:type="dxa"/>
          </w:tcPr>
          <w:p w14:paraId="4A9C79B0" w14:textId="77777777" w:rsidR="00EE240F" w:rsidRPr="009D0FD9" w:rsidRDefault="00EE240F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Статья 11. Судебно-экспертная деятельность</w:t>
            </w:r>
          </w:p>
          <w:p w14:paraId="2EBF5B0F" w14:textId="77777777" w:rsidR="00EE240F" w:rsidRPr="009D0FD9" w:rsidRDefault="00EE240F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y-KG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1. Судебно-экспертная деятельность осуществляется государственными и негосударственными судебно-экспертными организациями</w:t>
            </w: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y-KG"/>
              </w:rPr>
              <w:t xml:space="preserve">, а </w:t>
            </w:r>
            <w:proofErr w:type="spellStart"/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y-KG"/>
              </w:rPr>
              <w:t>также</w:t>
            </w:r>
            <w:proofErr w:type="spellEnd"/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y-KG"/>
              </w:rPr>
              <w:t>негосударственными</w:t>
            </w:r>
            <w:proofErr w:type="spellEnd"/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y-KG"/>
              </w:rPr>
              <w:t>судебными</w:t>
            </w:r>
            <w:proofErr w:type="spellEnd"/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y-KG"/>
              </w:rPr>
              <w:t>экспертами</w:t>
            </w:r>
            <w:proofErr w:type="spellEnd"/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y-KG"/>
              </w:rPr>
              <w:t>.</w:t>
            </w:r>
          </w:p>
          <w:p w14:paraId="7E150E0F" w14:textId="77777777" w:rsidR="00EE240F" w:rsidRPr="009D0FD9" w:rsidRDefault="00EE240F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2. Судебно-экспертная деятельность включает:</w:t>
            </w:r>
          </w:p>
          <w:p w14:paraId="08C95DD3" w14:textId="72424949" w:rsidR="00EE240F" w:rsidRPr="009D0FD9" w:rsidRDefault="001D00E8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1) </w:t>
            </w:r>
            <w:r w:rsidR="00EE240F"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производство судебных экспертиз по уголовным, гражданским, административным делам и делам о правонарушениях;</w:t>
            </w:r>
          </w:p>
          <w:p w14:paraId="30210B3F" w14:textId="1E0EAE97" w:rsidR="00EE240F" w:rsidRPr="009D0FD9" w:rsidRDefault="001D00E8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2) </w:t>
            </w:r>
            <w:r w:rsidR="00EE240F"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проведение научных исследований в области судебной экспертизы и научно-методическое обеспечение;</w:t>
            </w:r>
          </w:p>
          <w:p w14:paraId="7EB92E13" w14:textId="2C2ADB65" w:rsidR="00EE240F" w:rsidRPr="009D0FD9" w:rsidRDefault="001D00E8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3) </w:t>
            </w:r>
            <w:r w:rsidR="00EE240F"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формирование основных направлений развития теории и практики судебной экспертизы;</w:t>
            </w:r>
          </w:p>
          <w:p w14:paraId="06F35049" w14:textId="71877E12" w:rsidR="00EE240F" w:rsidRPr="009D0FD9" w:rsidRDefault="001D00E8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y-KG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4) </w:t>
            </w:r>
            <w:r w:rsidR="00EE240F"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выработку и обеспечение единого методического подхода при производстве экспертных </w:t>
            </w:r>
            <w:r w:rsidR="00EE240F"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исследований независимо от ведомственной принадлежности судебного эксперта.</w:t>
            </w:r>
          </w:p>
        </w:tc>
      </w:tr>
      <w:tr w:rsidR="009D0FD9" w:rsidRPr="009D0FD9" w14:paraId="47A59B4A" w14:textId="77777777" w:rsidTr="00064722">
        <w:tc>
          <w:tcPr>
            <w:tcW w:w="7196" w:type="dxa"/>
          </w:tcPr>
          <w:p w14:paraId="3B2C39C9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Статья 13. Судебно-экспертные организации</w:t>
            </w:r>
          </w:p>
          <w:p w14:paraId="7B9E9727" w14:textId="766B5C59" w:rsidR="00EE240F" w:rsidRPr="009D0FD9" w:rsidRDefault="000A38CC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strike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strike/>
                <w:color w:val="000000" w:themeColor="text1"/>
                <w:sz w:val="28"/>
                <w:szCs w:val="28"/>
              </w:rPr>
              <w:t>1. </w:t>
            </w:r>
            <w:r w:rsidR="00EE240F" w:rsidRPr="009D0FD9">
              <w:rPr>
                <w:rFonts w:ascii="Times New Roman" w:hAnsi="Times New Roman" w:cs="Times New Roman"/>
                <w:b/>
                <w:bCs/>
                <w:strike/>
                <w:color w:val="000000" w:themeColor="text1"/>
                <w:sz w:val="28"/>
                <w:szCs w:val="28"/>
              </w:rPr>
              <w:t>Судебно-экспертная деятельность осуществляется государственными и негосударственными судебно-экспертными организациями.</w:t>
            </w:r>
          </w:p>
          <w:p w14:paraId="0E19B5FF" w14:textId="4937B888" w:rsidR="00EE240F" w:rsidRPr="009D0FD9" w:rsidRDefault="0031797D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2. </w:t>
            </w:r>
            <w:r w:rsidR="00EE240F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Государственными судебно-экспертными организациями являются специализированные учреждения (подразделения правоохранительных органов) уполномоченных государственных органов, созданные для обеспечения исполнения полномочий судов, органов дознания, следователей и прокуроров посредством организации и производства судебной экспертизы.</w:t>
            </w:r>
          </w:p>
          <w:p w14:paraId="0B67B0CF" w14:textId="7EEC0399" w:rsidR="00EE240F" w:rsidRPr="009D0FD9" w:rsidRDefault="00970D48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3. </w:t>
            </w:r>
            <w:r w:rsidR="00EE240F"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Негосударственными судебно-экспертными организациями признаются организации, судебно-экспертная деятельность которых является основной. В штате судебно-экспертной организации должны состоять эксперты, для которых данное место работы является основным и уровень квалификации которых подтвержден сертификатом компетентности, выданным в установленном порядке.</w:t>
            </w:r>
          </w:p>
          <w:p w14:paraId="23F6BF61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Негосударственные судебно-экспертные организации для участия в судебно-экспертной деятельности подлежат аккредитации на соответствие стандартам качества в сфере судебной экспертизы, осуществляемой в порядке, установленном уполномоченными государственными органами или иными органами (организациями), уполномоченными на определение соответствия международным </w:t>
            </w: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стандартам.</w:t>
            </w:r>
          </w:p>
          <w:p w14:paraId="4C18BF55" w14:textId="6BA371ED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Негосударственные судебно-экспертные организации проводят все виды судебных экспертиз, кроме экспертиз, проводимых исключительно государственными</w:t>
            </w:r>
            <w:r w:rsidR="004177C9"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судебно-экспертными организациями.</w:t>
            </w:r>
          </w:p>
          <w:p w14:paraId="6C710A93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ky-KG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Негосударственные судебно-экспертные организации не проводят экспертизу наркотических средств, психотропных веществ и прекурсоров.</w:t>
            </w:r>
          </w:p>
          <w:p w14:paraId="35410D2E" w14:textId="77777777" w:rsidR="00D545C0" w:rsidRPr="009D0FD9" w:rsidRDefault="00D545C0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47AF9C6B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Негосударственным судебно-экспертным организациям будут переданы полномочия по производству следующих видов экспертиз:</w:t>
            </w:r>
          </w:p>
          <w:p w14:paraId="371087D1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1) баллистическая экспертиза;</w:t>
            </w:r>
          </w:p>
          <w:p w14:paraId="103739B1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2) экспертиза следов человека;</w:t>
            </w:r>
          </w:p>
          <w:p w14:paraId="31ACE9D5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3) экспертиза целого по частям;</w:t>
            </w:r>
          </w:p>
          <w:p w14:paraId="51936280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4) взрывотехническая экспертиза;</w:t>
            </w:r>
          </w:p>
          <w:p w14:paraId="1E36A557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5) пожарно-техническая экспертиза;</w:t>
            </w:r>
          </w:p>
          <w:p w14:paraId="3171B01B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6) экспертиза люминофоров;</w:t>
            </w:r>
          </w:p>
          <w:p w14:paraId="717DC9CE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7) автотехническая экспертиза;</w:t>
            </w:r>
          </w:p>
          <w:p w14:paraId="01B3E76A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8) транспортно-</w:t>
            </w:r>
            <w:proofErr w:type="spellStart"/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трассологическая</w:t>
            </w:r>
            <w:proofErr w:type="spellEnd"/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экспертиза;</w:t>
            </w:r>
          </w:p>
          <w:p w14:paraId="6DC17F7C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9) товароведческая экспертиза - по уголовным делам;</w:t>
            </w:r>
          </w:p>
          <w:p w14:paraId="334497CF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10) религиоведческая экспертиза - по уголовным делам;</w:t>
            </w:r>
          </w:p>
          <w:p w14:paraId="6980AFFF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11) лингвистическая экспертиза - по уголовным делам;</w:t>
            </w:r>
          </w:p>
          <w:p w14:paraId="08ECB4A3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12) экспертиза биологических выделений человека и их следов - по уголовным делам;</w:t>
            </w:r>
          </w:p>
          <w:p w14:paraId="7BDA9360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13) экспертиза видео- и звукозаписей - по уголовным делам;</w:t>
            </w:r>
          </w:p>
          <w:p w14:paraId="0B54B2A1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14) экспертиза ДНК - по уголовным делам;</w:t>
            </w:r>
          </w:p>
          <w:p w14:paraId="4B557B91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15) стационарная судебно-психиатрическая экспертиза;</w:t>
            </w:r>
          </w:p>
          <w:p w14:paraId="2972428B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16) экспертиза трупов;</w:t>
            </w:r>
          </w:p>
          <w:p w14:paraId="1F6F924F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17) экспертиза по правонарушениям в профессиональной деятельности врачей.</w:t>
            </w:r>
          </w:p>
          <w:p w14:paraId="164CA2F0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Порядок и условия передачи полномочий по производству указанных видов экспертиз негосударственным судебно-экспертным организациям определяются Кабинетом Министров Кыргызской Республики.</w:t>
            </w:r>
          </w:p>
          <w:p w14:paraId="200AEF12" w14:textId="20A61E6C" w:rsidR="00EE240F" w:rsidRPr="009D0FD9" w:rsidRDefault="00FF248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4. </w:t>
            </w:r>
            <w:r w:rsidR="00EE240F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Государственные и негосударственные судебно-экспертные организации осуществляют деятельность по организации и производству судебной экспертизы на основе единого научно-методического подхода к экспертной практике, профессиональной подготовке и специализации экспертов.</w:t>
            </w:r>
          </w:p>
          <w:p w14:paraId="5E8249F2" w14:textId="50E8C3F3" w:rsidR="00EE240F" w:rsidRPr="009D0FD9" w:rsidRDefault="00FF248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5. </w:t>
            </w:r>
            <w:r w:rsidR="00EE240F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Государственные судебно-экспертные организации проводят судебную экспертизу в соответствии с профилем, определенным для них уполномоченными государственными органами.</w:t>
            </w:r>
          </w:p>
          <w:p w14:paraId="475BC2E6" w14:textId="42B06F38" w:rsidR="00EE240F" w:rsidRPr="009D0FD9" w:rsidRDefault="00FF248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6. </w:t>
            </w:r>
            <w:r w:rsidR="00EE240F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 проведения некоторых видов экспертиз, выходящих за рамки специальностей судебного эксперта и не проводимых судебно-экспертными организациями, по решению лица или органа, назначивших судебную экспертизу, могут привлекаться в установленном законодательством порядке другие специалисты, обладающие соответствующими знаниями.</w:t>
            </w:r>
          </w:p>
          <w:p w14:paraId="2650C04E" w14:textId="3D31EDD8" w:rsidR="00EE240F" w:rsidRPr="009D0FD9" w:rsidRDefault="00FF248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7. </w:t>
            </w:r>
            <w:r w:rsidR="00EE240F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Деятельность судебно-экспертных организаций по организации и производству судебной экспертизы для других государств осуществляется в соответствии с </w:t>
            </w:r>
            <w:r w:rsidR="00EE240F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вступившими в установленном законом порядке в силу международными договорами, участницей которых является Кыргызская Республика.</w:t>
            </w:r>
          </w:p>
        </w:tc>
        <w:tc>
          <w:tcPr>
            <w:tcW w:w="7229" w:type="dxa"/>
          </w:tcPr>
          <w:p w14:paraId="02EE4682" w14:textId="77777777" w:rsidR="00EE240F" w:rsidRPr="009D0FD9" w:rsidRDefault="00EE240F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Статья 13. Судебно-экспертные организации</w:t>
            </w:r>
          </w:p>
          <w:p w14:paraId="2CC8BE91" w14:textId="1FE17AA9" w:rsidR="00EE240F" w:rsidRPr="009D0FD9" w:rsidRDefault="00EE240F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y-KG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  <w:r w:rsidR="00970D48"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BA7682"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</w:t>
            </w: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ризнать утративш</w:t>
            </w:r>
            <w:r w:rsidR="00A20A5D"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ей</w:t>
            </w: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силу</w:t>
            </w:r>
          </w:p>
          <w:p w14:paraId="60114DCE" w14:textId="77777777" w:rsidR="00970D48" w:rsidRPr="009D0FD9" w:rsidRDefault="00970D48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09C6D29D" w14:textId="77777777" w:rsidR="00FF248F" w:rsidRPr="009D0FD9" w:rsidRDefault="00FF248F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15B4F3B5" w14:textId="77777777" w:rsidR="00D64F78" w:rsidRPr="009D0FD9" w:rsidRDefault="00D64F78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14:paraId="3F1B696E" w14:textId="2AAEAA45" w:rsidR="00EE240F" w:rsidRPr="009D0FD9" w:rsidRDefault="0031797D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2. </w:t>
            </w:r>
            <w:r w:rsidR="00EE240F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Государственными судебно-экспертными организациями являются специализированные учреждения (подразделения правоохранительных органов) уполномоченных государственных органов, созданные для обеспечения исполнения полномочий</w:t>
            </w:r>
            <w:r w:rsidR="00FF248F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EE240F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судов, органов дознания, следователей и прокуроров посредством организации и производства судебной экспертизы.</w:t>
            </w:r>
          </w:p>
          <w:p w14:paraId="085EF365" w14:textId="0E1CF71A" w:rsidR="008A54FD" w:rsidRPr="009D0FD9" w:rsidRDefault="008A54FD" w:rsidP="00086DBF">
            <w:pPr>
              <w:pStyle w:val="tkTekst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3. Негосударственными судебно-экспертными организациями признаются организации, судебно-экспертная деятельность которых является основной. В штате судебно-экспертной организации должны состоять эксперты, для которых данное место работы является основным и уровень квалификации которых подтвержден сертификатом компетентности, выданным в установленном порядке.</w:t>
            </w:r>
          </w:p>
          <w:p w14:paraId="3DAC2329" w14:textId="4AFE4DF4" w:rsidR="008A54FD" w:rsidRPr="009D0FD9" w:rsidRDefault="008A54FD" w:rsidP="00086DBF">
            <w:pPr>
              <w:pStyle w:val="tkTekst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Негосударственные судебно-экспертные организации на добровольной основе вправе пройти аккредитацию на соответствие стандартам качества в сфере судебной экспертизы, осуществляемой </w:t>
            </w: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br/>
              <w:t>в порядке, установленном уполномоченными государственными органами или иными органами (организациями), уполномоченными на определение соответствия международным стандартам.</w:t>
            </w:r>
          </w:p>
          <w:p w14:paraId="0FCDC1F3" w14:textId="2A4200C5" w:rsidR="008A54FD" w:rsidRPr="009D0FD9" w:rsidRDefault="008A54FD" w:rsidP="00086DBF">
            <w:pPr>
              <w:pStyle w:val="tkTekst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Негосударственные судебно-экспертные организации проводят все виды судебных экспертиз, кроме экспертиз, проводимых исключительно государственными судебно-экспертными организациями.</w:t>
            </w:r>
          </w:p>
          <w:p w14:paraId="639649E3" w14:textId="60C6F784" w:rsidR="008A54FD" w:rsidRPr="009D0FD9" w:rsidRDefault="008A54FD" w:rsidP="00086DBF">
            <w:pPr>
              <w:pStyle w:val="tkTekst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Негосударственные судебно-экспертные организации не проводят взрывотехническую экспертизу, экспертизу наркотических средств, психотропных веществ и прекурсоров.</w:t>
            </w:r>
          </w:p>
          <w:p w14:paraId="6EDD3D8F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388F8060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743CAC3A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6A8269A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BDDD3C4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811B64E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3A8BBFB4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E462F6A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595B2E1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AFC0C25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26AE04E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292BC34A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EEFB525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D04F5F4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25C5D3E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C71F7EE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B41283A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DB0E67A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686B301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88E21A7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FADD9E9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2B8D9C1C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72AA9731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5771569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47D121F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D2CF2D9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06D4286" w14:textId="77777777" w:rsidR="00FF248F" w:rsidRPr="009D0FD9" w:rsidRDefault="00FF248F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7C0FACE2" w14:textId="77777777" w:rsidR="00FF248F" w:rsidRPr="009D0FD9" w:rsidRDefault="00FF248F" w:rsidP="00FA54F1">
            <w:pPr>
              <w:pStyle w:val="tkTablica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5F84F361" w14:textId="77777777" w:rsidR="00D545C0" w:rsidRPr="009D0FD9" w:rsidRDefault="00D545C0" w:rsidP="008D22CA">
            <w:pPr>
              <w:pStyle w:val="tkTablica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</w:pPr>
          </w:p>
          <w:p w14:paraId="76D2C4DB" w14:textId="77777777" w:rsidR="00A25615" w:rsidRPr="009D0FD9" w:rsidRDefault="00A25615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94B2DB2" w14:textId="77777777" w:rsidR="00A25615" w:rsidRPr="009D0FD9" w:rsidRDefault="00A25615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3EF0D67C" w14:textId="77777777" w:rsidR="00A25615" w:rsidRPr="009D0FD9" w:rsidRDefault="00A25615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4182BA1C" w14:textId="77777777" w:rsidR="00A35339" w:rsidRPr="009D0FD9" w:rsidRDefault="00A35339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375CB160" w14:textId="0746C867" w:rsidR="00EE240F" w:rsidRPr="009D0FD9" w:rsidRDefault="00FF248F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4. </w:t>
            </w:r>
            <w:r w:rsidR="00EE240F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Государственные и негосударственные судебно-экспертные организации осуществляют деятельность по организации и производству судебной экспертизы на основе единого научно-методического подхода к экспертной практике, профессиональной подготовке и специализации экспертов.</w:t>
            </w:r>
          </w:p>
          <w:p w14:paraId="7A0D7A93" w14:textId="645350D1" w:rsidR="00EE240F" w:rsidRPr="009D0FD9" w:rsidRDefault="00FF248F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5. </w:t>
            </w:r>
            <w:r w:rsidR="00EE240F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Государственные судебно-экспертные организации проводят судебную экспертизу в соответствии с профилем, определенным для них уполномоченными государственными органами.</w:t>
            </w:r>
          </w:p>
          <w:p w14:paraId="72245D46" w14:textId="3A22B234" w:rsidR="00EE240F" w:rsidRPr="009D0FD9" w:rsidRDefault="00FF248F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6. </w:t>
            </w:r>
            <w:r w:rsidR="00EE240F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Для проведения некоторых видов экспертиз, выходящих за рамки специальностей судебного эксперта и не проводимых судебно-экспертными организациями, по решению лица или органа, назначивших судебную экспертизу, могут привлекаться в установленном законодательством порядке другие специалисты, обладающие соответствующими знаниями.</w:t>
            </w:r>
          </w:p>
          <w:p w14:paraId="781B3AA4" w14:textId="4AEA578C" w:rsidR="00EE240F" w:rsidRPr="009D0FD9" w:rsidRDefault="00FF248F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7. </w:t>
            </w:r>
            <w:r w:rsidR="00EE240F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Деятельность судебно-экспертных организаций по организации и производству судебной экспертизы для других государств осуществляется в соответствии с </w:t>
            </w:r>
            <w:r w:rsidR="00EE240F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вступившими в установленном законом порядке в силу международными договорами, участницей которых является Кыргызская Республика.</w:t>
            </w:r>
          </w:p>
        </w:tc>
      </w:tr>
      <w:tr w:rsidR="009D0FD9" w:rsidRPr="009D0FD9" w14:paraId="5E0DEC98" w14:textId="77777777" w:rsidTr="00064722">
        <w:tc>
          <w:tcPr>
            <w:tcW w:w="7196" w:type="dxa"/>
          </w:tcPr>
          <w:p w14:paraId="37434D82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Статья 14. Судебный эксперт</w:t>
            </w:r>
          </w:p>
          <w:p w14:paraId="4A504602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1. В качестве судебного эксперта может выступать государственный судебный эксперт, негосударственный судебный эксперт или другое лицо, обладающее необходимыми специальными знаниями.</w:t>
            </w:r>
          </w:p>
          <w:p w14:paraId="049AA787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Государственным и негосударственным судебным экспертом является работник судебно-экспертной организации, производящий судебную экспертизу в порядке исполнения своих должностных обязанностей.</w:t>
            </w:r>
          </w:p>
          <w:p w14:paraId="3C198FA1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Государственный судебный эксперт не является государственным служащим, за исключением экспертов подразделений правоохранительных органов.</w:t>
            </w:r>
          </w:p>
          <w:p w14:paraId="01F15A41" w14:textId="77777777" w:rsidR="00151C52" w:rsidRPr="009D0FD9" w:rsidRDefault="00151C52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</w:pPr>
          </w:p>
          <w:p w14:paraId="23202377" w14:textId="77777777" w:rsidR="00151C52" w:rsidRPr="009D0FD9" w:rsidRDefault="00151C52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</w:pPr>
          </w:p>
          <w:p w14:paraId="22FD5A63" w14:textId="77777777" w:rsidR="00151C52" w:rsidRPr="009D0FD9" w:rsidRDefault="00151C52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</w:pPr>
          </w:p>
          <w:p w14:paraId="453C54C3" w14:textId="77777777" w:rsidR="001D2B89" w:rsidRPr="009D0FD9" w:rsidRDefault="001D2B89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FAACCFC" w14:textId="6B3E0A5B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Лицо, привлеченное для участия в деле в качестве судебного эксперта, не состоящее в штате какой-либо судебно-экспертной организации, производит судебную экспертизу в порядке выполнения поручения органа (лица), ее назначившего, в соответствии с законодательством Кыргызской Республики.</w:t>
            </w:r>
          </w:p>
          <w:p w14:paraId="0686CB4C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 этом случае до вынесения постановления о назначении экспертизы орган (лицо), ее назначивший, должен удостовериться в личности эксперта, которому он </w:t>
            </w: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намерен поручить проведение экспертизы, его компетентности, выяснить его отношения со сторонами и проверить, нет ли оснований к отводу эксперта.</w:t>
            </w:r>
          </w:p>
          <w:p w14:paraId="4C3EA2D9" w14:textId="322B8FD3" w:rsidR="00FA54F1" w:rsidRPr="009D0FD9" w:rsidRDefault="00FA7271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3. </w:t>
            </w:r>
            <w:r w:rsidR="00EE240F"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Не могут привлекаться в качестве судебного эксперта лица, имеющие непогашенную судимость в данной сфере.</w:t>
            </w:r>
          </w:p>
          <w:p w14:paraId="2019CE37" w14:textId="77777777" w:rsidR="00EE240F" w:rsidRPr="009D0FD9" w:rsidRDefault="00EE240F" w:rsidP="00041F51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течение 3 лет со дня соответствующего юридического факта судебным экспертом не может быть лицо:</w:t>
            </w:r>
          </w:p>
          <w:p w14:paraId="1908E6EE" w14:textId="4F262F36" w:rsidR="00EE240F" w:rsidRPr="009D0FD9" w:rsidRDefault="00FA7271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strike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1) </w:t>
            </w:r>
            <w:r w:rsidR="00EE240F" w:rsidRPr="009D0FD9">
              <w:rPr>
                <w:rFonts w:ascii="Times New Roman" w:hAnsi="Times New Roman" w:cs="Times New Roman"/>
                <w:b/>
                <w:bCs/>
                <w:strike/>
                <w:color w:val="000000" w:themeColor="text1"/>
                <w:sz w:val="28"/>
                <w:szCs w:val="28"/>
              </w:rPr>
              <w:t>судимость которого в данной сфере погашена в установленном законом порядке;</w:t>
            </w:r>
          </w:p>
          <w:p w14:paraId="058FEEDD" w14:textId="62B551BF" w:rsidR="00EE240F" w:rsidRPr="009D0FD9" w:rsidRDefault="00FA7271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2) </w:t>
            </w:r>
            <w:r w:rsidR="00EE240F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уволенное с судебно-экспертных организаций (профильные подразделения правоохранительных органов) в связи с совершением дисциплинарного проступка;</w:t>
            </w:r>
          </w:p>
          <w:p w14:paraId="7DCB42D0" w14:textId="2FD540B1" w:rsidR="00EE240F" w:rsidRPr="009D0FD9" w:rsidRDefault="00FA7271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3) </w:t>
            </w:r>
            <w:r w:rsidR="00EE240F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лишенное сертификата компетентности на занятие судебно-экспертной деятельностью;</w:t>
            </w:r>
          </w:p>
          <w:p w14:paraId="79CF1E0B" w14:textId="7BFD0019" w:rsidR="00EE240F" w:rsidRPr="009D0FD9" w:rsidRDefault="00FA7271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4) </w:t>
            </w:r>
            <w:r w:rsidR="00EE240F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действие сертификата компетентности на занятие судебно-экспертной деятельностью которого прекращено.</w:t>
            </w:r>
          </w:p>
          <w:p w14:paraId="19C08F33" w14:textId="33D883B9" w:rsidR="00EE240F" w:rsidRPr="009D0FD9" w:rsidRDefault="00FA7271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4. </w:t>
            </w:r>
            <w:r w:rsidR="00EE240F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Судебный эксперт участвует в исследовании обстоятельств дела только по вопросам, относящимся к предмету порученной ему судебной экспертизы и имеющим значение для дачи заключения.</w:t>
            </w:r>
          </w:p>
          <w:p w14:paraId="0B424D1B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Органы дознания, следствия, суд и стороны в судебном разбирательстве вправе обращаться к судебному эксперту только в связи с порученной ему судебной экспертизой и данным им заключением.</w:t>
            </w:r>
          </w:p>
          <w:p w14:paraId="0994B36B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Судебный эксперт может быть допрошен только по данному им заключению и лично проведенным исследованием.</w:t>
            </w:r>
          </w:p>
          <w:p w14:paraId="28B3C299" w14:textId="77777777" w:rsidR="00EE240F" w:rsidRPr="009D0FD9" w:rsidRDefault="00EE240F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Запрещается допрос судебного эксперта до дачи им заключения.</w:t>
            </w:r>
          </w:p>
        </w:tc>
        <w:tc>
          <w:tcPr>
            <w:tcW w:w="7229" w:type="dxa"/>
          </w:tcPr>
          <w:p w14:paraId="133D404D" w14:textId="77777777" w:rsidR="00EE240F" w:rsidRPr="009D0FD9" w:rsidRDefault="00EE240F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Статья 14. Судебный эксперт</w:t>
            </w:r>
          </w:p>
          <w:p w14:paraId="32EC77D9" w14:textId="251109C2" w:rsidR="007B2CE8" w:rsidRPr="009D0FD9" w:rsidRDefault="007B2CE8" w:rsidP="007B2CE8">
            <w:pPr>
              <w:pStyle w:val="tkTablica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1. В качестве судебного эксперта может выступать:</w:t>
            </w:r>
          </w:p>
          <w:p w14:paraId="34BE8EE2" w14:textId="2B5F5F6A" w:rsidR="007B2CE8" w:rsidRPr="009D0FD9" w:rsidRDefault="007B2CE8" w:rsidP="007B2CE8">
            <w:pPr>
              <w:pStyle w:val="tkTablica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– работник судебно-экспертной организации (государственной и негосударственной), производящий судебную экспертизу в порядке исполнения своих должностных обязанностей;</w:t>
            </w:r>
          </w:p>
          <w:p w14:paraId="0D7C3FC8" w14:textId="77777777" w:rsidR="007B2CE8" w:rsidRPr="009D0FD9" w:rsidRDefault="007B2CE8" w:rsidP="007B2CE8">
            <w:pPr>
              <w:pStyle w:val="tkTablica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– физические лица, работающие индивидуально вне судебно-экспертных организаций, имеющие сертификат компетентности судебного эксперта;</w:t>
            </w:r>
          </w:p>
          <w:p w14:paraId="72A7A0AA" w14:textId="77777777" w:rsidR="007B2CE8" w:rsidRPr="009D0FD9" w:rsidRDefault="007B2CE8" w:rsidP="007B2CE8">
            <w:pPr>
              <w:pStyle w:val="tkTablica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– иные лица, в разовом порядке, привлекаемые для производства судебной экспертизы в соответствии с законодательством Кыргызской Республики.</w:t>
            </w:r>
          </w:p>
          <w:p w14:paraId="23CB7EC3" w14:textId="161ED096" w:rsidR="007B2CE8" w:rsidRPr="009D0FD9" w:rsidRDefault="007B2CE8" w:rsidP="007B2CE8">
            <w:pPr>
              <w:pStyle w:val="a3"/>
              <w:ind w:firstLine="709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Государственный судебный эксперт не является государственным служащим, за исключением экспертов подразделений правоохранительных органов, статус которых определен соответствующими другими нормативными правовыми актами.</w:t>
            </w:r>
          </w:p>
          <w:p w14:paraId="13360834" w14:textId="77777777" w:rsidR="00EE240F" w:rsidRPr="009D0FD9" w:rsidRDefault="00EE240F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Лицо, привлеченное для участия в деле в качестве судебного эксперта, не состоящее в штате какой-либо судебно-экспертной организации, производит судебную экспертизу в порядке выполнения поручения органа (лица), ее назначившего, в соответствии с законодательством Кыргызской Республики.</w:t>
            </w:r>
          </w:p>
          <w:p w14:paraId="1AE57821" w14:textId="77777777" w:rsidR="00EE240F" w:rsidRPr="009D0FD9" w:rsidRDefault="00EE240F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 этом случае до вынесения постановления о назначении экспертизы орган (лицо), ее назначивший, должен удостовериться в личности эксперта, которому он </w:t>
            </w: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намерен поручить проведение экспертизы, его компетентности, выяснить его отношения со сторонами и проверить, нет ли оснований к отводу эксперта.</w:t>
            </w:r>
          </w:p>
          <w:p w14:paraId="5B28F6CF" w14:textId="4B6F87E0" w:rsidR="00C531DB" w:rsidRPr="009D0FD9" w:rsidRDefault="00C531DB" w:rsidP="00C531DB">
            <w:pPr>
              <w:pStyle w:val="a3"/>
              <w:ind w:firstLine="709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3. Не могут привлекаться в качестве судебного эксперта лица, имеющие судимость независимо от того, погашена она или снята.</w:t>
            </w:r>
          </w:p>
          <w:p w14:paraId="1DD75AC5" w14:textId="77777777" w:rsidR="00EE240F" w:rsidRPr="009D0FD9" w:rsidRDefault="00EE240F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течение 3 лет со дня соответствующего юридического факта судебным экспертом не может быть лицо:</w:t>
            </w:r>
          </w:p>
          <w:p w14:paraId="06FC7753" w14:textId="413716F6" w:rsidR="0002314B" w:rsidRPr="009D0FD9" w:rsidRDefault="00FA7271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1) </w:t>
            </w:r>
            <w:r w:rsidR="005C77AD"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</w:t>
            </w:r>
            <w:r w:rsidR="00511556"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ризнать утратившим силу</w:t>
            </w:r>
          </w:p>
          <w:p w14:paraId="1936AFC8" w14:textId="77777777" w:rsidR="0002314B" w:rsidRPr="009D0FD9" w:rsidRDefault="0002314B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9C1EBA4" w14:textId="649091CF" w:rsidR="00EE240F" w:rsidRPr="009D0FD9" w:rsidRDefault="0002314B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2) </w:t>
            </w:r>
            <w:r w:rsidR="00FA54F1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уволенное с судебно-экспертных организаций (профильные подразделения правоохранительных органов) в связи с совершением дисциплинарного проступка;</w:t>
            </w:r>
          </w:p>
          <w:p w14:paraId="4F79D5A2" w14:textId="0DB53093" w:rsidR="00EE240F" w:rsidRPr="009D0FD9" w:rsidRDefault="0002314B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FA7271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 </w:t>
            </w:r>
            <w:r w:rsidR="00FA54F1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лишенное сертификата компетентности на занятие судебно-экспертной деятельностью;</w:t>
            </w:r>
          </w:p>
          <w:p w14:paraId="100586A4" w14:textId="7825F3DF" w:rsidR="00EE240F" w:rsidRPr="009D0FD9" w:rsidRDefault="0002314B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FA7271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 </w:t>
            </w:r>
            <w:r w:rsidR="00FA54F1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действие сертификата компетентности на занятие судебно-экспертной деятельностью которого прекращено.</w:t>
            </w:r>
          </w:p>
          <w:p w14:paraId="211D5AA2" w14:textId="4D9E0842" w:rsidR="00EE240F" w:rsidRPr="009D0FD9" w:rsidRDefault="00FA7271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4. </w:t>
            </w:r>
            <w:r w:rsidR="00EE240F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Судебный эксперт участвует в исследовании обстоятельств дела только по вопросам, относящимся к предмету порученной ему судебной экспертизы и имеющим значение для дачи заключения.</w:t>
            </w:r>
          </w:p>
          <w:p w14:paraId="7E2AB970" w14:textId="77777777" w:rsidR="00EE240F" w:rsidRPr="009D0FD9" w:rsidRDefault="00EE240F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Органы дознания, следствия, суд и стороны в судебном разбирательстве вправе обращаться к судебному эксперту только в связи с порученной ему судебной экспертизой и данным им заключением.</w:t>
            </w:r>
          </w:p>
          <w:p w14:paraId="4818ED8E" w14:textId="77777777" w:rsidR="00EE240F" w:rsidRPr="009D0FD9" w:rsidRDefault="00EE240F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Судебный эксперт может быть допрошен только по данному им заключению и лично проведенным исследованием.</w:t>
            </w:r>
          </w:p>
          <w:p w14:paraId="7F5E41C4" w14:textId="77777777" w:rsidR="00EE240F" w:rsidRPr="009D0FD9" w:rsidRDefault="00EE240F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Запрещается допрос судебного эксперта до дачи им заключения.</w:t>
            </w:r>
          </w:p>
        </w:tc>
      </w:tr>
      <w:tr w:rsidR="009D0FD9" w:rsidRPr="009D0FD9" w14:paraId="7898FB3E" w14:textId="77777777" w:rsidTr="00064722">
        <w:tc>
          <w:tcPr>
            <w:tcW w:w="7196" w:type="dxa"/>
          </w:tcPr>
          <w:p w14:paraId="3D9F42CC" w14:textId="27FC7F81" w:rsidR="00FC3472" w:rsidRPr="009D0FD9" w:rsidRDefault="00FC3472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Статья 15. Профессиональные и квалификационные требования, предъявляемые к эксперту</w:t>
            </w:r>
          </w:p>
          <w:p w14:paraId="1EA0F855" w14:textId="305B9324" w:rsidR="00FC3472" w:rsidRPr="009D0FD9" w:rsidRDefault="00925888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1. </w:t>
            </w:r>
            <w:r w:rsidR="00FC3472"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Экспертом может быть гражданин Кыргызской Республики, обладающий специальными научными знаниями.</w:t>
            </w:r>
          </w:p>
          <w:p w14:paraId="5585251A" w14:textId="2063994A" w:rsidR="00FC3472" w:rsidRPr="009D0FD9" w:rsidRDefault="00FC3472" w:rsidP="00BC12FC">
            <w:pPr>
              <w:pStyle w:val="tkTablica"/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2. Должность эксперта в государственных и негосударственных судебно-экспертных организациях может занимать гражданин, имеющий высшее профессиональное образование и прошедший последующую специальную подготовку по конкретной экспертной специальности. Определение уровня профессиональной подготовки экспертов осуществляется государственными экспертно-квалификационными комиссиями. Уровень профессиональной подготовки экспертов подлежит пересмотру указанными комиссиями каждые 5 лет.</w:t>
            </w:r>
          </w:p>
        </w:tc>
        <w:tc>
          <w:tcPr>
            <w:tcW w:w="7229" w:type="dxa"/>
          </w:tcPr>
          <w:p w14:paraId="36562BF7" w14:textId="77777777" w:rsidR="00FC3472" w:rsidRPr="009D0FD9" w:rsidRDefault="00FC3472" w:rsidP="009A52B0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Статья 15. Профессиональные и квалификационные требования, предъявляемые к эксперту</w:t>
            </w:r>
          </w:p>
          <w:p w14:paraId="1139F6EF" w14:textId="3A02C379" w:rsidR="00826AD2" w:rsidRPr="009D0FD9" w:rsidRDefault="00925888" w:rsidP="00826AD2">
            <w:pPr>
              <w:pStyle w:val="tkTekst"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1. </w:t>
            </w:r>
            <w:r w:rsidR="00826AD2"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Экспертом может быть гражданин Кыргызской Республики или иностранный гражданин, обладающий специальными научными знаниями и имеющий сертификат компетентности, подтверждающий его квалификацию для проведения экспертиз, выданный уполномоченным государственным органом Кыргызской Республики.</w:t>
            </w:r>
          </w:p>
          <w:p w14:paraId="77C2DE7A" w14:textId="20DF5877" w:rsidR="00826AD2" w:rsidRPr="009D0FD9" w:rsidRDefault="00925888" w:rsidP="00826AD2">
            <w:pPr>
              <w:pStyle w:val="tkTekst"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2. </w:t>
            </w:r>
            <w:r w:rsidR="00826AD2"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Должность эксперта в государственных судебно-экспертных организациях может занимать гражданин, имеющий высшее профессиональное образование и прошедший последующую специальную подготовку по конкретной экспертной специальности.</w:t>
            </w:r>
          </w:p>
          <w:p w14:paraId="6FED2B09" w14:textId="01FF120F" w:rsidR="00FC3472" w:rsidRPr="009D0FD9" w:rsidRDefault="00925888" w:rsidP="009653A0">
            <w:pPr>
              <w:pStyle w:val="tkTekst"/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3. </w:t>
            </w:r>
            <w:r w:rsidR="00826AD2"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Определение уровня профессиональной подготовки экспертов осуществляется государственными экспертно-квалификационными комиссиями. Уровень профессиональной подготовки экспертов подлежит пересмотру указанными комиссиями каждые 5 лет.</w:t>
            </w:r>
          </w:p>
        </w:tc>
      </w:tr>
      <w:tr w:rsidR="009D0FD9" w:rsidRPr="009D0FD9" w14:paraId="4A777257" w14:textId="77777777" w:rsidTr="00064722">
        <w:tc>
          <w:tcPr>
            <w:tcW w:w="7196" w:type="dxa"/>
          </w:tcPr>
          <w:p w14:paraId="573A6EBD" w14:textId="12671AA0" w:rsidR="00EE240F" w:rsidRPr="009D0FD9" w:rsidRDefault="00EE240F" w:rsidP="005B1847">
            <w:pPr>
              <w:pStyle w:val="tkZagolovok5"/>
              <w:tabs>
                <w:tab w:val="left" w:pos="561"/>
              </w:tabs>
              <w:spacing w:before="0" w:after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Статья 18. Государственные реестры судебных экспертов и методик судебно-экспертных</w:t>
            </w:r>
            <w:r w:rsidR="005B1847"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исследований</w:t>
            </w:r>
          </w:p>
          <w:p w14:paraId="77B73B99" w14:textId="0950E832" w:rsidR="00EE240F" w:rsidRPr="009D0FD9" w:rsidRDefault="00C610E8" w:rsidP="00BC12FC">
            <w:pPr>
              <w:pStyle w:val="tkTekst"/>
              <w:tabs>
                <w:tab w:val="left" w:pos="561"/>
              </w:tabs>
              <w:spacing w:after="0" w:line="240" w:lineRule="auto"/>
              <w:ind w:firstLine="742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1. </w:t>
            </w:r>
            <w:r w:rsidR="00EE240F"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Сведения о судебных экспертах, являющихся сотрудниками судебно-экспертных организаций, вносятся в Государственный реестр судебных экспертов, цели, порядок формирования и использования которого устанавливаются Кабинетом </w:t>
            </w:r>
            <w:r w:rsidR="00EE240F"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Министров Кыргызской Республики.</w:t>
            </w:r>
          </w:p>
          <w:p w14:paraId="14BBB4D3" w14:textId="77777777" w:rsidR="00EE240F" w:rsidRPr="009D0FD9" w:rsidRDefault="00EE240F" w:rsidP="00BC12FC">
            <w:pPr>
              <w:pStyle w:val="tkTekst"/>
              <w:tabs>
                <w:tab w:val="left" w:pos="561"/>
              </w:tabs>
              <w:spacing w:after="0" w:line="240" w:lineRule="auto"/>
              <w:ind w:firstLine="742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3. Сведения о приостановлении, прекращении действия и лишении сертификата компетентности судебного эксперта вносятся в Государственный реестр судебных экспертов.</w:t>
            </w:r>
          </w:p>
          <w:p w14:paraId="0014BBE7" w14:textId="69AD8D01" w:rsidR="00FA7271" w:rsidRPr="009D0FD9" w:rsidRDefault="00EE240F" w:rsidP="009653A0">
            <w:pPr>
              <w:pStyle w:val="tkTablica"/>
              <w:tabs>
                <w:tab w:val="left" w:pos="561"/>
              </w:tabs>
              <w:spacing w:after="0" w:line="240" w:lineRule="auto"/>
              <w:ind w:firstLine="742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4. Сведения о методиках судебно-экспертных исследований, отвечающих требованиям настоящего Закона, вносятся в Государственный реестр методик судебно-экспертных исследований, цели, порядок формирования и использования которого устанавливаются Кабинетом Министров Кыргызской Республики.</w:t>
            </w:r>
          </w:p>
        </w:tc>
        <w:tc>
          <w:tcPr>
            <w:tcW w:w="7229" w:type="dxa"/>
          </w:tcPr>
          <w:p w14:paraId="367937B4" w14:textId="77777777" w:rsidR="00EE240F" w:rsidRPr="009D0FD9" w:rsidRDefault="00EE240F" w:rsidP="009A52B0">
            <w:pPr>
              <w:pStyle w:val="tkZagolovok5"/>
              <w:spacing w:before="0" w:after="0" w:line="240" w:lineRule="auto"/>
              <w:ind w:firstLine="771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Статья 18. Государственный реестр судебных экспертов</w:t>
            </w:r>
          </w:p>
          <w:p w14:paraId="6D09F61D" w14:textId="77777777" w:rsidR="002C5C0A" w:rsidRPr="009D0FD9" w:rsidRDefault="002C5C0A" w:rsidP="002C5C0A">
            <w:pPr>
              <w:tabs>
                <w:tab w:val="left" w:pos="85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1. Сведения о лицах, имеющих соответствующий сертификат компетентности судебного эксперта, вносятся в Государственный реестр судебных экспертов, цели, порядок формирования и использования которого устанавливаются Кабинетом Министров Кыргызской Республики.</w:t>
            </w:r>
          </w:p>
          <w:p w14:paraId="3233A761" w14:textId="19B58132" w:rsidR="002C5C0A" w:rsidRPr="009D0FD9" w:rsidRDefault="002C5C0A" w:rsidP="002C5C0A">
            <w:pPr>
              <w:tabs>
                <w:tab w:val="left" w:pos="85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ky-KG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2. Сведения о приостановлении, прекращении действия и лишении сертификата компетентности судебного эксперта вносятся в Государственный реестр судебных экспертов.</w:t>
            </w:r>
          </w:p>
          <w:p w14:paraId="7E883573" w14:textId="28520156" w:rsidR="00EE240F" w:rsidRPr="009D0FD9" w:rsidRDefault="00EE240F" w:rsidP="002C5C0A">
            <w:pPr>
              <w:pStyle w:val="tkTablica"/>
              <w:spacing w:after="0" w:line="240" w:lineRule="auto"/>
              <w:ind w:firstLine="77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y-KG"/>
              </w:rPr>
            </w:pPr>
          </w:p>
        </w:tc>
      </w:tr>
      <w:tr w:rsidR="009D0FD9" w:rsidRPr="009D0FD9" w14:paraId="43F116BD" w14:textId="77777777" w:rsidTr="00064722">
        <w:tc>
          <w:tcPr>
            <w:tcW w:w="7196" w:type="dxa"/>
          </w:tcPr>
          <w:p w14:paraId="636A4D4B" w14:textId="75CAAA2E" w:rsidR="00EE240F" w:rsidRPr="009D0FD9" w:rsidRDefault="00EE240F" w:rsidP="008D22CA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</w:pPr>
          </w:p>
        </w:tc>
        <w:tc>
          <w:tcPr>
            <w:tcW w:w="7229" w:type="dxa"/>
          </w:tcPr>
          <w:p w14:paraId="5F3651E0" w14:textId="77777777" w:rsidR="009E0FFA" w:rsidRPr="009D0FD9" w:rsidRDefault="00EE240F" w:rsidP="00B738BB">
            <w:pPr>
              <w:pStyle w:val="tkZagolovok5"/>
              <w:spacing w:before="0" w:after="0" w:line="240" w:lineRule="auto"/>
              <w:ind w:firstLine="601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Глава 2</w:t>
            </w: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vertAlign w:val="superscript"/>
              </w:rPr>
              <w:t>1</w:t>
            </w:r>
          </w:p>
          <w:p w14:paraId="00242059" w14:textId="307F22A8" w:rsidR="00EE240F" w:rsidRPr="009D0FD9" w:rsidRDefault="00EE240F" w:rsidP="00B738BB">
            <w:pPr>
              <w:pStyle w:val="tkZagolovok5"/>
              <w:spacing w:before="0" w:after="0" w:line="240" w:lineRule="auto"/>
              <w:ind w:firstLine="601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Палата судебных экспертов Кыргызской Республики</w:t>
            </w:r>
          </w:p>
          <w:p w14:paraId="7A1F2E6B" w14:textId="56768E2C" w:rsidR="00EE240F" w:rsidRPr="009D0FD9" w:rsidRDefault="00EE240F" w:rsidP="00B738BB">
            <w:pPr>
              <w:pStyle w:val="a3"/>
              <w:ind w:firstLine="601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Статья 23</w:t>
            </w: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vertAlign w:val="superscript"/>
                <w:lang w:val="ru-RU"/>
              </w:rPr>
              <w:t>1</w:t>
            </w: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. Палата судебных экспертов</w:t>
            </w:r>
          </w:p>
          <w:p w14:paraId="5B636042" w14:textId="77777777" w:rsidR="008A06B5" w:rsidRPr="009D0FD9" w:rsidRDefault="008A06B5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1. Палата судебных экспертов является самоуправляемой профессиональной организацией, создаваемой для развития судебно-экспертной деятельности, координации деятельности негосударственных судебных экспертов, а также соблюдения ими законодательства Кыргызской Республики о судебно-экспертной деятельности.</w:t>
            </w:r>
          </w:p>
          <w:p w14:paraId="0E70A2B1" w14:textId="4F7A8012" w:rsidR="008A06B5" w:rsidRPr="009D0FD9" w:rsidRDefault="008A06B5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2. Палата судебных экспертов как институт гражданского общества не входит в систему государственных органов и органов местного самоуправления и осуществляет свою деятельность в соответствии</w:t>
            </w:r>
            <w:r w:rsidR="00027592"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с настоящим Законом и законодательством Кыргызской Республики 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br/>
              <w:t>в сфере судебно-экспертной деятельности, а также уставом Палаты судебных экспертов.</w:t>
            </w:r>
          </w:p>
          <w:p w14:paraId="121E1295" w14:textId="77777777" w:rsidR="008A06B5" w:rsidRPr="009D0FD9" w:rsidRDefault="008A06B5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lastRenderedPageBreak/>
              <w:t>3.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Палата судебных экспертов является некоммерческой организацией с самостоятельной организационно-правовой формой – Палата судебных экспертов Кыргызской Республики.</w:t>
            </w:r>
          </w:p>
          <w:p w14:paraId="26BB8D09" w14:textId="77777777" w:rsidR="008A06B5" w:rsidRPr="009D0FD9" w:rsidRDefault="008A06B5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4.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Членами Палаты судебных экспертов являются лица, занимающиеся судебно-экспертной деятельностью на основании сертификата компетентности судебного эксперта.</w:t>
            </w:r>
          </w:p>
          <w:p w14:paraId="041E60E0" w14:textId="79345BC2" w:rsidR="008A06B5" w:rsidRPr="009D0FD9" w:rsidRDefault="008A06B5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5. Членство в Палате судебных экспертов является обязательным, за исключением судебных экспертов государственных органов.</w:t>
            </w:r>
          </w:p>
          <w:p w14:paraId="1C77133F" w14:textId="5B8D3AC4" w:rsidR="008A06B5" w:rsidRPr="009D0FD9" w:rsidRDefault="008A06B5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6. Лицу, занимающемуся судебно-экспертной деятельностью</w:t>
            </w:r>
            <w:r w:rsidR="00C85EA4"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на основании сертификата компетентности, не может быть отказано 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br/>
              <w:t>в членстве Палаты судебных экспертов, кроме случаев несоответствия его требованиям статьи 14 настоящего Закона.</w:t>
            </w:r>
          </w:p>
          <w:p w14:paraId="1F2A0F43" w14:textId="77777777" w:rsidR="008A06B5" w:rsidRPr="009D0FD9" w:rsidRDefault="008A06B5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7. Финансирование деятельности Палаты судебных экспертов осуществляется за счет взносов и других источников, не запрещенных законодательством Кыргызской Республики.</w:t>
            </w:r>
          </w:p>
          <w:p w14:paraId="2B9839BC" w14:textId="77777777" w:rsidR="008A06B5" w:rsidRPr="009D0FD9" w:rsidRDefault="008A06B5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8. Палата судебных экспертов вправе образовать учебный центр для повышения квалификации судебных экспертов.</w:t>
            </w:r>
          </w:p>
          <w:p w14:paraId="09EBA436" w14:textId="77777777" w:rsidR="008A06B5" w:rsidRPr="009D0FD9" w:rsidRDefault="008A06B5" w:rsidP="00B738BB">
            <w:pPr>
              <w:pStyle w:val="tkZagolovok5"/>
              <w:tabs>
                <w:tab w:val="left" w:pos="0"/>
              </w:tabs>
              <w:spacing w:before="0"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9. Палата </w:t>
            </w:r>
            <w:r w:rsidRPr="009D0FD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судебных экспертов </w:t>
            </w: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имеет право создавать свои территориальные представительства на территории областей, городов Бишкек и Ош. Руководитель территориального представительства Палаты </w:t>
            </w:r>
            <w:r w:rsidRPr="009D0FD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судебных экспертов</w:t>
            </w: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назначается </w:t>
            </w:r>
            <w:proofErr w:type="spellStart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>Советом</w:t>
            </w:r>
            <w:proofErr w:type="spellEnd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>Палаты</w:t>
            </w:r>
            <w:proofErr w:type="spellEnd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судебных экспертов.</w:t>
            </w:r>
          </w:p>
          <w:p w14:paraId="6070015C" w14:textId="59E92BD2" w:rsidR="00EE240F" w:rsidRPr="009D0FD9" w:rsidRDefault="008A06B5" w:rsidP="00B738BB">
            <w:pPr>
              <w:pStyle w:val="tkZagolovok5"/>
              <w:tabs>
                <w:tab w:val="left" w:pos="0"/>
              </w:tabs>
              <w:spacing w:before="0"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10. Территориальные представительства Палаты </w:t>
            </w: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судебных экспертов осуществляют свою деятельность на основании положения, утвержденного </w:t>
            </w:r>
            <w:proofErr w:type="spellStart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>Палатой</w:t>
            </w:r>
            <w:proofErr w:type="spellEnd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>судебных</w:t>
            </w:r>
            <w:proofErr w:type="spellEnd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>экспертов</w:t>
            </w:r>
            <w:proofErr w:type="spellEnd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</w:tr>
      <w:tr w:rsidR="009D0FD9" w:rsidRPr="009D0FD9" w14:paraId="79C5160E" w14:textId="77777777" w:rsidTr="00064722">
        <w:tc>
          <w:tcPr>
            <w:tcW w:w="7196" w:type="dxa"/>
          </w:tcPr>
          <w:p w14:paraId="13023538" w14:textId="77777777" w:rsidR="00EE240F" w:rsidRPr="009D0FD9" w:rsidRDefault="00EE240F" w:rsidP="008D22CA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</w:pPr>
          </w:p>
        </w:tc>
        <w:tc>
          <w:tcPr>
            <w:tcW w:w="7229" w:type="dxa"/>
          </w:tcPr>
          <w:p w14:paraId="223F0A50" w14:textId="77777777" w:rsidR="00B66DD7" w:rsidRPr="009D0FD9" w:rsidRDefault="00B66DD7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Статья 23</w:t>
            </w: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vertAlign w:val="superscript"/>
                <w:lang w:val="ru-RU"/>
              </w:rPr>
              <w:t>2</w:t>
            </w: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. Органы управления Палаты судебных экспертов</w:t>
            </w:r>
          </w:p>
          <w:p w14:paraId="677B6292" w14:textId="77777777" w:rsidR="00B66DD7" w:rsidRPr="009D0FD9" w:rsidRDefault="00B66DD7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1. Органами управления Палаты судебных экспертов являются:</w:t>
            </w:r>
          </w:p>
          <w:p w14:paraId="03816E22" w14:textId="77777777" w:rsidR="00B66DD7" w:rsidRPr="009D0FD9" w:rsidRDefault="00B66DD7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1) съезд членов Палаты судебных экспертов;</w:t>
            </w:r>
          </w:p>
          <w:p w14:paraId="176AC1D5" w14:textId="77777777" w:rsidR="00B66DD7" w:rsidRPr="009D0FD9" w:rsidRDefault="00B66DD7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2) Совет Палаты судебных экспертов.</w:t>
            </w:r>
          </w:p>
          <w:p w14:paraId="759AB3AF" w14:textId="77777777" w:rsidR="00B66DD7" w:rsidRPr="009D0FD9" w:rsidRDefault="00B66DD7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2. Председателем Палаты судебных экспертов является председатель совета Палаты судебных экспертов.</w:t>
            </w:r>
          </w:p>
          <w:p w14:paraId="60D5810F" w14:textId="5306A2A4" w:rsidR="00EE240F" w:rsidRPr="009D0FD9" w:rsidRDefault="00B66DD7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3. Порядок формирования и полномочия органов управления Палаты судебных экспертов устанавливаются настоящим Законом и ее уставом.</w:t>
            </w:r>
          </w:p>
        </w:tc>
      </w:tr>
      <w:tr w:rsidR="009D0FD9" w:rsidRPr="009D0FD9" w14:paraId="19D2CBB8" w14:textId="77777777" w:rsidTr="00064722">
        <w:tc>
          <w:tcPr>
            <w:tcW w:w="7196" w:type="dxa"/>
          </w:tcPr>
          <w:p w14:paraId="6F7E5F44" w14:textId="77777777" w:rsidR="00A91B3C" w:rsidRPr="009D0FD9" w:rsidRDefault="00A91B3C" w:rsidP="008D22CA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</w:pPr>
          </w:p>
        </w:tc>
        <w:tc>
          <w:tcPr>
            <w:tcW w:w="7229" w:type="dxa"/>
          </w:tcPr>
          <w:p w14:paraId="46DE1820" w14:textId="0A2D3BEC" w:rsidR="00A91B3C" w:rsidRPr="009D0FD9" w:rsidRDefault="00A91B3C" w:rsidP="00B738BB">
            <w:pPr>
              <w:pStyle w:val="a3"/>
              <w:ind w:firstLine="601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 xml:space="preserve">Статья </w:t>
            </w:r>
            <w:proofErr w:type="gramStart"/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23</w:t>
            </w: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vertAlign w:val="superscript"/>
                <w:lang w:val="ru-RU"/>
              </w:rPr>
              <w:t xml:space="preserve">3 </w:t>
            </w: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.</w:t>
            </w:r>
            <w:proofErr w:type="gramEnd"/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 xml:space="preserve"> Устав Палаты судебных экспертов</w:t>
            </w:r>
          </w:p>
          <w:p w14:paraId="4B6789D2" w14:textId="77777777" w:rsidR="00BD4ED9" w:rsidRPr="009D0FD9" w:rsidRDefault="00BD4ED9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1. Устав Палаты судебных экспертов должен предусматривать:</w:t>
            </w:r>
          </w:p>
          <w:p w14:paraId="5E1F2464" w14:textId="77777777" w:rsidR="00BD4ED9" w:rsidRPr="009D0FD9" w:rsidRDefault="00BD4ED9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1)</w:t>
            </w: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 </w:t>
            </w:r>
            <w:proofErr w:type="spellStart"/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y-KG"/>
              </w:rPr>
              <w:t>фирменное</w:t>
            </w:r>
            <w:proofErr w:type="spellEnd"/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наименование, местонахождение и основные виды деятельности;</w:t>
            </w:r>
          </w:p>
          <w:p w14:paraId="6BC3E7C4" w14:textId="77777777" w:rsidR="00BD4ED9" w:rsidRPr="009D0FD9" w:rsidRDefault="00BD4ED9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2) цели, задачи и функции;</w:t>
            </w:r>
          </w:p>
          <w:p w14:paraId="559F496E" w14:textId="77777777" w:rsidR="00BD4ED9" w:rsidRPr="009D0FD9" w:rsidRDefault="00BD4ED9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3) порядок формирования и полномочия органов управления;</w:t>
            </w:r>
          </w:p>
          <w:p w14:paraId="5AD0EB48" w14:textId="77777777" w:rsidR="00BD4ED9" w:rsidRPr="009D0FD9" w:rsidRDefault="00BD4ED9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4) условия и порядок вступления в Палату судебных экспертов;</w:t>
            </w:r>
          </w:p>
          <w:p w14:paraId="1BDF1FB2" w14:textId="77777777" w:rsidR="00BD4ED9" w:rsidRPr="009D0FD9" w:rsidRDefault="00BD4ED9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5) права и обязанности членов Палаты судебных экспертов;</w:t>
            </w:r>
          </w:p>
          <w:p w14:paraId="59CFB0C7" w14:textId="77777777" w:rsidR="00BD4ED9" w:rsidRPr="009D0FD9" w:rsidRDefault="00BD4ED9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6) порядок повышения квалификации членов Палаты судебных экспертов;</w:t>
            </w:r>
          </w:p>
          <w:p w14:paraId="0FBD9637" w14:textId="77777777" w:rsidR="00BD4ED9" w:rsidRPr="009D0FD9" w:rsidRDefault="00BD4ED9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7) порядок формирования и использования имущества Палаты судебных экспертов;</w:t>
            </w:r>
          </w:p>
          <w:p w14:paraId="7738803D" w14:textId="77777777" w:rsidR="00BD4ED9" w:rsidRPr="009D0FD9" w:rsidRDefault="00BD4ED9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lastRenderedPageBreak/>
              <w:t>8) порядок внесения изменений и дополнений в устав;</w:t>
            </w:r>
          </w:p>
          <w:p w14:paraId="4D9C9035" w14:textId="77777777" w:rsidR="00BD4ED9" w:rsidRPr="009D0FD9" w:rsidRDefault="00BD4ED9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9) порядок уплаты членских взносов;</w:t>
            </w:r>
          </w:p>
          <w:p w14:paraId="0A551866" w14:textId="77777777" w:rsidR="00BD4ED9" w:rsidRPr="009D0FD9" w:rsidRDefault="00BD4ED9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10) порядок предоставления отчетности по смете расходов;</w:t>
            </w:r>
          </w:p>
          <w:p w14:paraId="7D95BE0B" w14:textId="77777777" w:rsidR="00BD4ED9" w:rsidRPr="009D0FD9" w:rsidRDefault="00BD4ED9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11) порядок создания, функционирования территориальных представительств, органов управления, а также их полномочия;</w:t>
            </w:r>
          </w:p>
          <w:p w14:paraId="74A8A6A7" w14:textId="77777777" w:rsidR="00BD4ED9" w:rsidRPr="009D0FD9" w:rsidRDefault="00BD4ED9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12) порядок формирования и полномочия комиссии по этике Палаты судебных экспертов;</w:t>
            </w:r>
          </w:p>
          <w:p w14:paraId="050E3BD9" w14:textId="77777777" w:rsidR="00BD4ED9" w:rsidRPr="009D0FD9" w:rsidRDefault="00BD4ED9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13)</w:t>
            </w: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 </w:t>
            </w: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порядок реорганизации и ликвидации Палаты судебных экспертов.</w:t>
            </w:r>
          </w:p>
          <w:p w14:paraId="5E19AB70" w14:textId="26041080" w:rsidR="00A91B3C" w:rsidRPr="009D0FD9" w:rsidRDefault="00BD4ED9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2.</w:t>
            </w: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 </w:t>
            </w: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Устав Палаты</w:t>
            </w: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y-KG"/>
              </w:rPr>
              <w:t>судебных</w:t>
            </w:r>
            <w:proofErr w:type="spellEnd"/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y-KG"/>
              </w:rPr>
              <w:t>экспертов</w:t>
            </w:r>
            <w:proofErr w:type="spellEnd"/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 xml:space="preserve"> может содержать и иные положения, не противоречащие законодательству Кыргызской Республики.</w:t>
            </w:r>
          </w:p>
        </w:tc>
      </w:tr>
      <w:tr w:rsidR="009D0FD9" w:rsidRPr="009D0FD9" w14:paraId="395D013E" w14:textId="77777777" w:rsidTr="00064722">
        <w:tc>
          <w:tcPr>
            <w:tcW w:w="7196" w:type="dxa"/>
          </w:tcPr>
          <w:p w14:paraId="1C8A4913" w14:textId="77777777" w:rsidR="006F0BC5" w:rsidRPr="009D0FD9" w:rsidRDefault="006F0BC5" w:rsidP="008D22CA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</w:pPr>
          </w:p>
        </w:tc>
        <w:tc>
          <w:tcPr>
            <w:tcW w:w="7229" w:type="dxa"/>
          </w:tcPr>
          <w:p w14:paraId="40057C58" w14:textId="3F75F8FC" w:rsidR="006F0BC5" w:rsidRPr="009D0FD9" w:rsidRDefault="006F0BC5" w:rsidP="00B738BB">
            <w:pPr>
              <w:pStyle w:val="a3"/>
              <w:ind w:firstLine="601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Статья 23</w:t>
            </w:r>
            <w:r w:rsidR="000A023F"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vertAlign w:val="superscript"/>
                <w:lang w:val="ru-RU"/>
              </w:rPr>
              <w:t>4</w:t>
            </w: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. Съезд членов Палаты</w:t>
            </w:r>
            <w:r w:rsidR="008D22CA"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 xml:space="preserve"> судебных экспертов</w:t>
            </w:r>
          </w:p>
          <w:p w14:paraId="4239E4DB" w14:textId="77777777" w:rsidR="002822BF" w:rsidRPr="009D0FD9" w:rsidRDefault="002822BF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1. Съезд членов Палаты судебных экспертов является высшим органом управления.</w:t>
            </w:r>
          </w:p>
          <w:p w14:paraId="420D7ECC" w14:textId="3680972D" w:rsidR="002822BF" w:rsidRPr="009D0FD9" w:rsidRDefault="002822BF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Председательствует на съезде членов Палаты судебных экспертов председатель Совета Палаты судебных экспертов, а в случае его отсутствия – заместитель председателя.</w:t>
            </w:r>
          </w:p>
          <w:p w14:paraId="1AC63EC4" w14:textId="43AD1970" w:rsidR="002822BF" w:rsidRPr="009D0FD9" w:rsidRDefault="002822BF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2. Съезд членов Палаты судебных экспертов созывается один раз в год по решению Совета Палаты судебных экспертов, который устанавливает дату, время и место проведения съезда. Внеочередной съезд членов Палаты судебных экспертов созывается по решению не менее одной трети членов Совета Палаты судебных экспертов или по инициативе не менее 10 % от общего числа членов Палаты судебных экспертов.</w:t>
            </w:r>
          </w:p>
          <w:p w14:paraId="426292D6" w14:textId="77777777" w:rsidR="002822BF" w:rsidRPr="009D0FD9" w:rsidRDefault="002822BF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lastRenderedPageBreak/>
              <w:t>3. К компетенции съезда членов Палаты судебных экспертов относятся:</w:t>
            </w:r>
          </w:p>
          <w:p w14:paraId="5AA7E6F8" w14:textId="6036811D" w:rsidR="002822BF" w:rsidRPr="009D0FD9" w:rsidRDefault="00B738BB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1) </w:t>
            </w:r>
            <w:r w:rsidR="002822BF"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определение основных направлений деятельности;</w:t>
            </w:r>
          </w:p>
          <w:p w14:paraId="7654A004" w14:textId="77777777" w:rsidR="002822BF" w:rsidRPr="009D0FD9" w:rsidRDefault="002822BF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2) утверждение устава Палаты судебных экспертов, принятие решения о внесении изменений и/или дополнений в него или принятие устава в новой редакции;</w:t>
            </w:r>
          </w:p>
          <w:p w14:paraId="278BB72F" w14:textId="1F7145EE" w:rsidR="002822BF" w:rsidRPr="009D0FD9" w:rsidRDefault="002822BF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3) избрание членов Совета Палаты судебных экспертов, комиссии по этике и принятие решения о досрочном прекращении их полномочий;</w:t>
            </w:r>
          </w:p>
          <w:p w14:paraId="35FF581F" w14:textId="77777777" w:rsidR="002822BF" w:rsidRPr="009D0FD9" w:rsidRDefault="002822BF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4) избрание членов Палаты судебных экспертов в резервные списки членов Совета Палаты судебных экспертов и комиссии по этике;</w:t>
            </w:r>
          </w:p>
          <w:p w14:paraId="1FE47322" w14:textId="579473BB" w:rsidR="002822BF" w:rsidRPr="009D0FD9" w:rsidRDefault="002822BF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5) утверждение положений о территориальных представительствах и комиссиях Палаты судебных экспертов;</w:t>
            </w:r>
          </w:p>
          <w:p w14:paraId="1A2198F9" w14:textId="06B2673C" w:rsidR="002822BF" w:rsidRPr="009D0FD9" w:rsidRDefault="002822BF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6) утверждение отчетов Совета Палаты судебных экспертов и комиссии по этике;</w:t>
            </w:r>
          </w:p>
          <w:p w14:paraId="15F65616" w14:textId="77777777" w:rsidR="002822BF" w:rsidRPr="009D0FD9" w:rsidRDefault="002822BF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7) определение и утверждение размеров членских взносов, утверждение порядка их уплаты;</w:t>
            </w:r>
          </w:p>
          <w:p w14:paraId="2651445D" w14:textId="77777777" w:rsidR="002822BF" w:rsidRPr="009D0FD9" w:rsidRDefault="002822BF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8) осуществление единой тарифной политики деятельности негосударственных судебных экспертов и негосударственных судебно-экспертных организаций в соответствии с законодательством Кыргызской Республики;</w:t>
            </w:r>
          </w:p>
          <w:p w14:paraId="002227C9" w14:textId="052F2438" w:rsidR="006F0BC5" w:rsidRPr="009D0FD9" w:rsidRDefault="002822BF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9) иные полномочия, не противоречащие законодательству Кыргызской Республики.</w:t>
            </w:r>
          </w:p>
        </w:tc>
      </w:tr>
      <w:tr w:rsidR="009D0FD9" w:rsidRPr="009D0FD9" w14:paraId="119CBB74" w14:textId="77777777" w:rsidTr="00064722">
        <w:tc>
          <w:tcPr>
            <w:tcW w:w="7196" w:type="dxa"/>
          </w:tcPr>
          <w:p w14:paraId="17A57042" w14:textId="77777777" w:rsidR="008D22CA" w:rsidRPr="009D0FD9" w:rsidRDefault="008D22CA" w:rsidP="008D22CA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</w:pPr>
          </w:p>
        </w:tc>
        <w:tc>
          <w:tcPr>
            <w:tcW w:w="7229" w:type="dxa"/>
          </w:tcPr>
          <w:p w14:paraId="4F3D2D82" w14:textId="71C11CF0" w:rsidR="008D22CA" w:rsidRPr="009D0FD9" w:rsidRDefault="008D22CA" w:rsidP="00B738BB">
            <w:pPr>
              <w:pStyle w:val="a3"/>
              <w:ind w:firstLine="601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Статья 23</w:t>
            </w:r>
            <w:r w:rsidR="000A023F"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vertAlign w:val="superscript"/>
                <w:lang w:val="ru-RU"/>
              </w:rPr>
              <w:t>5</w:t>
            </w: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. Совет Палаты судебных экспертов</w:t>
            </w:r>
          </w:p>
          <w:p w14:paraId="50423F05" w14:textId="01F255CA" w:rsidR="00FF0464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1. Совет Палаты судебных экспертов является коллегиальным исполнительным органом Палаты 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lastRenderedPageBreak/>
              <w:t>судебных экспертов и избирается на съезде Палаты судебных экспертов тайным голосованием в количестве 7 человек из числа членов, являющихся гражданами Кыргызской Республики, имеющих стаж судебно-экспертной деятельности не менее семи лет, сроком на три года. Судебный эксперт не может быть избран членом Совета Палаты судебных экспертов более двух сроков подряд.</w:t>
            </w:r>
          </w:p>
          <w:p w14:paraId="18788546" w14:textId="77777777" w:rsidR="00FF0464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Совет Палаты судебных экспертов из своего состава избирает председателя и его заместителя тайным голосованием большинством голосов от общего числа членов Совета.</w:t>
            </w:r>
          </w:p>
          <w:p w14:paraId="629D9BD4" w14:textId="77777777" w:rsidR="00FF0464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2. Полномочия членов Совета Палаты судебных экспертов сохраняются до избрания нового состава.</w:t>
            </w:r>
          </w:p>
          <w:p w14:paraId="53700635" w14:textId="77777777" w:rsidR="00FF0464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3. К компетенции Совета Палаты судебных экспертов относятся:</w:t>
            </w:r>
          </w:p>
          <w:p w14:paraId="0BAAF234" w14:textId="77777777" w:rsidR="00FF0464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1) осуществление координации деятельности территориальных представительств Палаты судебных экспертов; </w:t>
            </w:r>
          </w:p>
          <w:p w14:paraId="381A6B4A" w14:textId="77777777" w:rsidR="00FF0464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2) представление и защита прав и законных интересов членов Палаты судебных экспертов при осуществлении ими судебно-экспертной деятельности в их отношениях с государственными органами, иными юридическими лицами;</w:t>
            </w:r>
          </w:p>
          <w:p w14:paraId="6892CAC6" w14:textId="77777777" w:rsidR="00FF0464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3) утверждение программы повышения квалификации членов Палаты судебных экспертов, организация профессионального обучения 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br/>
              <w:t>по данным программам;</w:t>
            </w:r>
          </w:p>
          <w:p w14:paraId="627A066A" w14:textId="77777777" w:rsidR="00FF0464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4) осуществление методической помощи в подготовке лиц, претендующих на получение сертификата компетентности судебного эксперта, для 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lastRenderedPageBreak/>
              <w:t>сдачи ими квалификационных экзаменов;</w:t>
            </w:r>
          </w:p>
          <w:p w14:paraId="7E54ED57" w14:textId="77777777" w:rsidR="00FF0464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5)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разработка научно-методических материалов по вопросам судебно-экспертной деятельности;</w:t>
            </w:r>
          </w:p>
          <w:p w14:paraId="1B2224D5" w14:textId="1700DDDC" w:rsidR="00FF0464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6) рассмотрение обращений физических и юридических лиц, не относящихся к компетенции Комиссии по этике;</w:t>
            </w:r>
          </w:p>
          <w:p w14:paraId="07EBCD88" w14:textId="77777777" w:rsidR="00FF0464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7)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делегирование представителей Палаты судебных экспертов для участия в нормотворческой деятельности Министерства юстиции Кыргызской Республики, других государственных органов Кыргызской Республики по вопросам судебно-экспертной деятельности;</w:t>
            </w:r>
          </w:p>
          <w:p w14:paraId="7C389F30" w14:textId="77777777" w:rsidR="00FF0464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8) осуществление проверки деятельности территориальных представительств Палаты судебных экспертов;</w:t>
            </w:r>
          </w:p>
          <w:p w14:paraId="233FEAE7" w14:textId="77777777" w:rsidR="00FF0464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9) участие в осуществлении международного сотрудничества в сфере судебно-экспертной деятельности;</w:t>
            </w:r>
          </w:p>
          <w:p w14:paraId="66235A23" w14:textId="3ADC459F" w:rsidR="00FF0464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10)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делегирование представителей Палаты судебных экспертов для включения в состав квалификационной и аттестационной комиссий;</w:t>
            </w:r>
          </w:p>
          <w:p w14:paraId="7545CFB9" w14:textId="77777777" w:rsidR="00FF0464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11)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предоставление уполномоченному государственному органу, осуществляющему политику в сфере судебно-экспертной деятельности, информации о деятельности Палаты судебных экспертов по утвержденной им форме;</w:t>
            </w:r>
          </w:p>
          <w:p w14:paraId="123ED256" w14:textId="77777777" w:rsidR="00FF0464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12)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иные полномочия в соответствии с уставом Палаты судебных экспертов.</w:t>
            </w:r>
          </w:p>
          <w:p w14:paraId="0F17F6E6" w14:textId="77777777" w:rsidR="00FF0464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4. Заседание Совета Палаты судебных экспертов считается правомочным при участии большинства от общего числа его членов.</w:t>
            </w:r>
          </w:p>
          <w:p w14:paraId="25679E3D" w14:textId="77777777" w:rsidR="00FF0464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lastRenderedPageBreak/>
              <w:t>Решения Совета Палаты судебных экспертов принимаются большинством голосов от общего числа его членов.</w:t>
            </w:r>
          </w:p>
          <w:p w14:paraId="132E44FB" w14:textId="36932AEF" w:rsidR="00FF0464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5. В случае досрочного прекращения полномочий одного из членов Совета Палаты судебных экспертов его место занимает следующий по очереди кандидат, состоящий в резервном списке, утвержденном 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br/>
              <w:t>на съезде членов Палаты судебных экспертов.</w:t>
            </w:r>
          </w:p>
          <w:p w14:paraId="40D04967" w14:textId="46E2F342" w:rsidR="00F27A15" w:rsidRPr="009D0FD9" w:rsidRDefault="00FF0464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Резервный список членов Совета Палаты судебных экспертов формируется на срок избрания членов Совета.</w:t>
            </w:r>
          </w:p>
        </w:tc>
      </w:tr>
      <w:tr w:rsidR="009D0FD9" w:rsidRPr="009D0FD9" w14:paraId="512FC3B7" w14:textId="77777777" w:rsidTr="00064722">
        <w:tc>
          <w:tcPr>
            <w:tcW w:w="7196" w:type="dxa"/>
          </w:tcPr>
          <w:p w14:paraId="54B9E953" w14:textId="77777777" w:rsidR="00F27A15" w:rsidRPr="009D0FD9" w:rsidRDefault="00F27A15" w:rsidP="008D22CA">
            <w:pPr>
              <w:pStyle w:val="tkZagolovok5"/>
              <w:spacing w:before="0" w:after="0" w:line="240" w:lineRule="auto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</w:pPr>
          </w:p>
        </w:tc>
        <w:tc>
          <w:tcPr>
            <w:tcW w:w="7229" w:type="dxa"/>
          </w:tcPr>
          <w:p w14:paraId="63D17960" w14:textId="422016B6" w:rsidR="00F27A15" w:rsidRPr="009D0FD9" w:rsidRDefault="00F27A15" w:rsidP="00B738BB">
            <w:pPr>
              <w:pStyle w:val="a3"/>
              <w:ind w:firstLine="601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Статья 23</w:t>
            </w:r>
            <w:r w:rsidR="00404E79"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vertAlign w:val="superscript"/>
                <w:lang w:val="ru-RU"/>
              </w:rPr>
              <w:t>6</w:t>
            </w: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. Комиссия по этике</w:t>
            </w:r>
          </w:p>
          <w:p w14:paraId="47BD0765" w14:textId="5974725B" w:rsidR="00DE7693" w:rsidRPr="009D0FD9" w:rsidRDefault="00DE7693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1. Комиссия по этике является независимым от Совета Палаты судебных экспертов органом по рассмотрению вопросов, указанных в части 4 настоящей статьи.</w:t>
            </w:r>
          </w:p>
          <w:p w14:paraId="39D19026" w14:textId="6353F86E" w:rsidR="00DE7693" w:rsidRPr="009D0FD9" w:rsidRDefault="00DE7693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Комиссия по этике избирается сроком на три года в количестве 5 членов. При этом судебный эксперт – член комиссии должен иметь стаж в сфере судебно-экспертной деятельности не менее пяти лет.</w:t>
            </w:r>
          </w:p>
          <w:p w14:paraId="3793CF35" w14:textId="77777777" w:rsidR="00DE7693" w:rsidRPr="009D0FD9" w:rsidRDefault="00DE7693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В состав комиссии по этике включаются:</w:t>
            </w:r>
          </w:p>
          <w:p w14:paraId="3C80F015" w14:textId="102A7E8E" w:rsidR="00DE7693" w:rsidRPr="009D0FD9" w:rsidRDefault="00B738BB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– </w:t>
            </w:r>
            <w:r w:rsidR="00DE7693"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три представителя от Палаты судебных экспертов;</w:t>
            </w:r>
          </w:p>
          <w:p w14:paraId="39872893" w14:textId="56FCB075" w:rsidR="00DE7693" w:rsidRPr="009D0FD9" w:rsidRDefault="00DE7693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i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–</w:t>
            </w:r>
            <w:r w:rsidR="00B738BB"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 </w:t>
            </w: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 xml:space="preserve">два представителя уполномоченного государственного органа, осуществляющего политику в сфере судебно-экспертной деятельности. </w:t>
            </w:r>
          </w:p>
          <w:p w14:paraId="112C6C2B" w14:textId="77777777" w:rsidR="00DE7693" w:rsidRPr="009D0FD9" w:rsidRDefault="00DE7693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Комиссия по этике из своего состава избирает председателя тайным голосованием большинством голосов от общего числа членов комиссии. Одно и тоже лицо не может быть избрано членом комиссии по этике более двух сроков подряд.</w:t>
            </w:r>
          </w:p>
          <w:p w14:paraId="703E5C26" w14:textId="77777777" w:rsidR="00DE7693" w:rsidRPr="009D0FD9" w:rsidRDefault="00DE7693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lastRenderedPageBreak/>
              <w:t>2. Судебные эксперты – члены комиссии по этике могут совмещать работу в комиссии по этике с основной деятельностью. Члены комиссии по этике не могут одновременно являться членами Совета Палаты судебных экспертов.</w:t>
            </w:r>
          </w:p>
          <w:p w14:paraId="2362164B" w14:textId="77777777" w:rsidR="00DE7693" w:rsidRPr="009D0FD9" w:rsidRDefault="00DE7693" w:rsidP="00B738BB">
            <w:pPr>
              <w:pStyle w:val="a3"/>
              <w:tabs>
                <w:tab w:val="left" w:pos="0"/>
              </w:tabs>
              <w:ind w:firstLine="601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3. Заседание комиссии по этике считается правомочным при участии более половины от общего числа членов комиссии.</w:t>
            </w:r>
          </w:p>
          <w:p w14:paraId="04FDF1B9" w14:textId="77777777" w:rsidR="00DE7693" w:rsidRPr="009D0FD9" w:rsidRDefault="00DE7693" w:rsidP="00B738BB">
            <w:pPr>
              <w:pStyle w:val="tktekst0"/>
              <w:tabs>
                <w:tab w:val="left" w:pos="0"/>
              </w:tabs>
              <w:spacing w:before="0" w:beforeAutospacing="0" w:after="0" w:afterAutospacing="0"/>
              <w:ind w:firstLine="601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b/>
                <w:color w:val="000000" w:themeColor="text1"/>
                <w:sz w:val="28"/>
                <w:szCs w:val="28"/>
              </w:rPr>
              <w:t>4. К компетенции комиссии по этике относятся:</w:t>
            </w:r>
          </w:p>
          <w:p w14:paraId="1D2EFBB5" w14:textId="77777777" w:rsidR="00DE7693" w:rsidRPr="009D0FD9" w:rsidRDefault="00DE7693" w:rsidP="00B738BB">
            <w:pPr>
              <w:pStyle w:val="tktekst0"/>
              <w:tabs>
                <w:tab w:val="left" w:pos="0"/>
              </w:tabs>
              <w:spacing w:before="0" w:beforeAutospacing="0" w:after="0" w:afterAutospacing="0"/>
              <w:ind w:firstLine="601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b/>
                <w:color w:val="000000" w:themeColor="text1"/>
                <w:sz w:val="28"/>
                <w:szCs w:val="28"/>
              </w:rPr>
              <w:t>1) рассмотрение жалоб и обращений физических и юридических лиц на нарушение обязанностей судебного эксперта и этики судебного эксперта членами Палаты судебных экспертов;</w:t>
            </w:r>
          </w:p>
          <w:p w14:paraId="2E7B1CC1" w14:textId="77777777" w:rsidR="00DE7693" w:rsidRPr="009D0FD9" w:rsidRDefault="00DE7693" w:rsidP="00B738BB">
            <w:pPr>
              <w:pStyle w:val="tktekst0"/>
              <w:tabs>
                <w:tab w:val="left" w:pos="0"/>
              </w:tabs>
              <w:spacing w:before="0" w:beforeAutospacing="0" w:after="0" w:afterAutospacing="0"/>
              <w:ind w:firstLine="601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b/>
                <w:color w:val="000000" w:themeColor="text1"/>
                <w:sz w:val="28"/>
                <w:szCs w:val="28"/>
              </w:rPr>
              <w:t>2) обобщение дисциплинарной практики;</w:t>
            </w:r>
          </w:p>
          <w:p w14:paraId="440AF553" w14:textId="77777777" w:rsidR="00DE7693" w:rsidRPr="009D0FD9" w:rsidRDefault="00DE7693" w:rsidP="00B738BB">
            <w:pPr>
              <w:pStyle w:val="tktekst0"/>
              <w:tabs>
                <w:tab w:val="left" w:pos="0"/>
              </w:tabs>
              <w:spacing w:before="0" w:beforeAutospacing="0" w:after="0" w:afterAutospacing="0"/>
              <w:ind w:firstLine="601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b/>
                <w:color w:val="000000" w:themeColor="text1"/>
                <w:sz w:val="28"/>
                <w:szCs w:val="28"/>
              </w:rPr>
              <w:t>3) иные вопросы в соответствии с настоящим Законом.</w:t>
            </w:r>
          </w:p>
          <w:p w14:paraId="7372497D" w14:textId="21AE6257" w:rsidR="00DE7693" w:rsidRPr="009D0FD9" w:rsidRDefault="00DE7693" w:rsidP="00B738BB">
            <w:pPr>
              <w:pStyle w:val="tktekst0"/>
              <w:tabs>
                <w:tab w:val="left" w:pos="0"/>
              </w:tabs>
              <w:spacing w:before="0" w:beforeAutospacing="0" w:after="0" w:afterAutospacing="0"/>
              <w:ind w:firstLine="601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b/>
                <w:color w:val="000000" w:themeColor="text1"/>
                <w:sz w:val="28"/>
                <w:szCs w:val="28"/>
              </w:rPr>
              <w:t xml:space="preserve">5. Комиссия по этике по результатам рассмотрения заявления, жалобы выносит решение (представление), которое направляется </w:t>
            </w:r>
            <w:r w:rsidRPr="009D0FD9">
              <w:rPr>
                <w:b/>
                <w:color w:val="000000" w:themeColor="text1"/>
                <w:sz w:val="28"/>
                <w:szCs w:val="28"/>
              </w:rPr>
              <w:br/>
              <w:t>в государственную экспертно-квалификационную комиссию о рассмотрении вопроса приостановления, прекращения действия либо лишении сертификата компетентности судебного эксперта.</w:t>
            </w:r>
          </w:p>
          <w:p w14:paraId="027A4689" w14:textId="77777777" w:rsidR="00DE7693" w:rsidRPr="009D0FD9" w:rsidRDefault="00DE7693" w:rsidP="00B738BB">
            <w:pPr>
              <w:pStyle w:val="tktekst0"/>
              <w:tabs>
                <w:tab w:val="left" w:pos="0"/>
              </w:tabs>
              <w:spacing w:before="0" w:beforeAutospacing="0" w:after="0" w:afterAutospacing="0"/>
              <w:ind w:firstLine="601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b/>
                <w:color w:val="000000" w:themeColor="text1"/>
                <w:sz w:val="28"/>
                <w:szCs w:val="28"/>
              </w:rPr>
              <w:t>6. Решение комиссии по этике принимается простым большинством голосов членов, участвующих в ее заседании, путем голосования. Протокол заседания комиссии по этике подписывается членами комиссии, принявшими участие в заседании.</w:t>
            </w:r>
          </w:p>
          <w:p w14:paraId="27F0AEA4" w14:textId="77777777" w:rsidR="00DE7693" w:rsidRPr="009D0FD9" w:rsidRDefault="00DE7693" w:rsidP="00DE7693">
            <w:pPr>
              <w:pStyle w:val="tktekst0"/>
              <w:tabs>
                <w:tab w:val="left" w:pos="0"/>
              </w:tabs>
              <w:spacing w:before="0" w:beforeAutospacing="0" w:after="0" w:afterAutospacing="0"/>
              <w:ind w:firstLine="709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b/>
                <w:color w:val="000000" w:themeColor="text1"/>
                <w:sz w:val="28"/>
                <w:szCs w:val="28"/>
              </w:rPr>
              <w:t>7.</w:t>
            </w:r>
            <w:r w:rsidRPr="009D0FD9">
              <w:rPr>
                <w:b/>
                <w:color w:val="000000" w:themeColor="text1"/>
                <w:sz w:val="28"/>
                <w:szCs w:val="28"/>
                <w:lang w:val="ky-KG"/>
              </w:rPr>
              <w:t> </w:t>
            </w:r>
            <w:r w:rsidRPr="009D0FD9">
              <w:rPr>
                <w:b/>
                <w:color w:val="000000" w:themeColor="text1"/>
                <w:sz w:val="28"/>
                <w:szCs w:val="28"/>
              </w:rPr>
              <w:t xml:space="preserve">Приостановление, прекращение действия либо лишение сертификата компетентности негосударственного судебного эксперта </w:t>
            </w:r>
            <w:r w:rsidRPr="009D0FD9">
              <w:rPr>
                <w:b/>
                <w:color w:val="000000" w:themeColor="text1"/>
                <w:sz w:val="28"/>
                <w:szCs w:val="28"/>
              </w:rPr>
              <w:lastRenderedPageBreak/>
              <w:t>осуществляется Государственной экспертно-квалификационной комиссией, образованной при уполномоченном государственном органе, по представлению комиссии по этике.</w:t>
            </w:r>
          </w:p>
          <w:p w14:paraId="57689E40" w14:textId="276E78F7" w:rsidR="00DE7693" w:rsidRPr="009D0FD9" w:rsidRDefault="00DE7693" w:rsidP="00DE7693">
            <w:pPr>
              <w:pStyle w:val="tktekst0"/>
              <w:tabs>
                <w:tab w:val="left" w:pos="0"/>
              </w:tabs>
              <w:spacing w:before="0" w:beforeAutospacing="0" w:after="0" w:afterAutospacing="0"/>
              <w:ind w:firstLine="709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b/>
                <w:color w:val="000000" w:themeColor="text1"/>
                <w:sz w:val="28"/>
                <w:szCs w:val="28"/>
              </w:rPr>
              <w:t xml:space="preserve">8. В случае досрочного прекращения полномочий члена комиссии по этике его место занимает следующий по очереди кандидат, состоящий </w:t>
            </w:r>
            <w:r w:rsidRPr="009D0FD9">
              <w:rPr>
                <w:b/>
                <w:color w:val="000000" w:themeColor="text1"/>
                <w:sz w:val="28"/>
                <w:szCs w:val="28"/>
              </w:rPr>
              <w:br/>
              <w:t>в резервном списке, утвержденном на съезде членов Палаты судебных экспертов.</w:t>
            </w:r>
          </w:p>
          <w:p w14:paraId="638BD178" w14:textId="77777777" w:rsidR="00DE7693" w:rsidRPr="009D0FD9" w:rsidRDefault="00DE7693" w:rsidP="00DE7693">
            <w:pPr>
              <w:pStyle w:val="tktekst0"/>
              <w:tabs>
                <w:tab w:val="left" w:pos="0"/>
              </w:tabs>
              <w:spacing w:before="0" w:beforeAutospacing="0" w:after="0" w:afterAutospacing="0"/>
              <w:ind w:firstLine="709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b/>
                <w:color w:val="000000" w:themeColor="text1"/>
                <w:sz w:val="28"/>
                <w:szCs w:val="28"/>
              </w:rPr>
              <w:t>Резервный список членов комиссии по этике формируется на срок избрания комиссии по этике.</w:t>
            </w:r>
          </w:p>
          <w:p w14:paraId="7B38E82B" w14:textId="2EA03464" w:rsidR="00A91B3C" w:rsidRPr="009D0FD9" w:rsidRDefault="00DE7693" w:rsidP="00CF22C4">
            <w:pPr>
              <w:tabs>
                <w:tab w:val="left" w:pos="0"/>
                <w:tab w:val="left" w:pos="85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9. Порядок рассмотрения комиссией по этике жалоб на действия члена Палаты судебных экспертов регламентируется Положением о комиссии по этике, утверждаемым </w:t>
            </w:r>
            <w:proofErr w:type="spellStart"/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ky-KG"/>
              </w:rPr>
              <w:t>съездом</w:t>
            </w:r>
            <w:proofErr w:type="spellEnd"/>
            <w:r w:rsidRPr="009D0FD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членов Палаты судебных экспертов.</w:t>
            </w:r>
          </w:p>
        </w:tc>
      </w:tr>
      <w:tr w:rsidR="009D0FD9" w:rsidRPr="009D0FD9" w14:paraId="1A21E343" w14:textId="77777777" w:rsidTr="00CF22C4">
        <w:trPr>
          <w:trHeight w:val="1833"/>
        </w:trPr>
        <w:tc>
          <w:tcPr>
            <w:tcW w:w="7196" w:type="dxa"/>
          </w:tcPr>
          <w:p w14:paraId="3D4E9576" w14:textId="77777777" w:rsidR="000E5CB8" w:rsidRPr="009D0FD9" w:rsidRDefault="000E5CB8" w:rsidP="008951FA">
            <w:pPr>
              <w:pStyle w:val="tkZagolovok5"/>
              <w:spacing w:before="0" w:line="240" w:lineRule="auto"/>
              <w:ind w:firstLine="7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lastRenderedPageBreak/>
              <w:t xml:space="preserve">Статья 25. </w:t>
            </w:r>
            <w:proofErr w:type="spellStart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>Производство</w:t>
            </w:r>
            <w:proofErr w:type="spellEnd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>дополнительной</w:t>
            </w:r>
            <w:proofErr w:type="spellEnd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 xml:space="preserve"> и </w:t>
            </w:r>
            <w:proofErr w:type="spellStart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>повторной</w:t>
            </w:r>
            <w:proofErr w:type="spellEnd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>судебных</w:t>
            </w:r>
            <w:proofErr w:type="spellEnd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>экспертиз</w:t>
            </w:r>
            <w:proofErr w:type="spellEnd"/>
          </w:p>
          <w:p w14:paraId="0AC8A1FE" w14:textId="476D8031" w:rsidR="000E5CB8" w:rsidRPr="009D0FD9" w:rsidRDefault="00645169" w:rsidP="008951FA">
            <w:pPr>
              <w:pStyle w:val="tktekst0"/>
              <w:spacing w:before="0" w:beforeAutospacing="0" w:after="0" w:afterAutospacing="0"/>
              <w:ind w:firstLine="742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1. </w:t>
            </w:r>
            <w:r w:rsidR="000E5CB8" w:rsidRPr="009D0FD9">
              <w:rPr>
                <w:color w:val="000000" w:themeColor="text1"/>
                <w:sz w:val="28"/>
                <w:szCs w:val="28"/>
              </w:rPr>
              <w:t>При недостаточной ясности или полноте заключения, а также возникновении новых вопросов в отношении ранее исследованных обстоятельств может быть назначена дополнительная экспертиза, поручаемая тому же или другому эксперту.</w:t>
            </w:r>
          </w:p>
          <w:p w14:paraId="4DFB43BF" w14:textId="62EF81AB" w:rsidR="000E5CB8" w:rsidRPr="009D0FD9" w:rsidRDefault="006E738F" w:rsidP="008951FA">
            <w:pPr>
              <w:pStyle w:val="tktekst0"/>
              <w:spacing w:before="0" w:beforeAutospacing="0" w:after="0" w:afterAutospacing="0"/>
              <w:ind w:firstLine="742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2. </w:t>
            </w:r>
            <w:r w:rsidR="000E5CB8" w:rsidRPr="009D0FD9">
              <w:rPr>
                <w:color w:val="000000" w:themeColor="text1"/>
                <w:sz w:val="28"/>
                <w:szCs w:val="28"/>
              </w:rPr>
              <w:t>В случае сомнения в правильности заключения эксперта может быть назначена повторная экспертиза, поручаемая другому эксперту или другим экспертам.</w:t>
            </w:r>
          </w:p>
          <w:p w14:paraId="3B62D240" w14:textId="6E676899" w:rsidR="000E5CB8" w:rsidRPr="009D0FD9" w:rsidRDefault="006E738F" w:rsidP="008951FA">
            <w:pPr>
              <w:pStyle w:val="tktekst0"/>
              <w:spacing w:before="0" w:beforeAutospacing="0" w:after="0" w:afterAutospacing="0"/>
              <w:ind w:firstLine="742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3. </w:t>
            </w:r>
            <w:r w:rsidR="000E5CB8" w:rsidRPr="009D0FD9">
              <w:rPr>
                <w:color w:val="000000" w:themeColor="text1"/>
                <w:sz w:val="28"/>
                <w:szCs w:val="28"/>
              </w:rPr>
              <w:t>При назначении повторной судебной экспертизы сомнения в правильности первичного заключения могут быть вызваны:</w:t>
            </w:r>
          </w:p>
          <w:p w14:paraId="5928AF40" w14:textId="77777777" w:rsidR="000E5CB8" w:rsidRPr="009D0FD9" w:rsidRDefault="000E5CB8" w:rsidP="008951FA">
            <w:pPr>
              <w:pStyle w:val="tktekst0"/>
              <w:spacing w:before="0" w:beforeAutospacing="0" w:after="0" w:afterAutospacing="0"/>
              <w:ind w:firstLine="742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1) противоречием заключения материалам дела;</w:t>
            </w:r>
          </w:p>
          <w:p w14:paraId="08D80777" w14:textId="26CA8A39" w:rsidR="000E5CB8" w:rsidRPr="009D0FD9" w:rsidRDefault="006E738F" w:rsidP="008951FA">
            <w:pPr>
              <w:pStyle w:val="tktekst0"/>
              <w:spacing w:before="0" w:beforeAutospacing="0" w:after="0" w:afterAutospacing="0"/>
              <w:ind w:firstLine="742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lastRenderedPageBreak/>
              <w:t>2) </w:t>
            </w:r>
            <w:r w:rsidR="000E5CB8" w:rsidRPr="009D0FD9">
              <w:rPr>
                <w:color w:val="000000" w:themeColor="text1"/>
                <w:sz w:val="28"/>
                <w:szCs w:val="28"/>
              </w:rPr>
              <w:t>противоречиями между заключениями нескольких судебных экспертов;</w:t>
            </w:r>
          </w:p>
          <w:p w14:paraId="62A31235" w14:textId="6F96E03A" w:rsidR="000E5CB8" w:rsidRPr="009D0FD9" w:rsidRDefault="00645169" w:rsidP="008951FA">
            <w:pPr>
              <w:pStyle w:val="tktekst0"/>
              <w:spacing w:before="0" w:beforeAutospacing="0" w:after="0" w:afterAutospacing="0"/>
              <w:ind w:firstLine="742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3) </w:t>
            </w:r>
            <w:r w:rsidR="000E5CB8" w:rsidRPr="009D0FD9">
              <w:rPr>
                <w:color w:val="000000" w:themeColor="text1"/>
                <w:sz w:val="28"/>
                <w:szCs w:val="28"/>
              </w:rPr>
              <w:t>нарушением процессуального закона при производстве первичной судебной экспертизы;</w:t>
            </w:r>
          </w:p>
          <w:p w14:paraId="24FE5B04" w14:textId="43030C82" w:rsidR="000E5CB8" w:rsidRPr="009D0FD9" w:rsidRDefault="00645169" w:rsidP="008951FA">
            <w:pPr>
              <w:pStyle w:val="tktekst0"/>
              <w:spacing w:before="0" w:beforeAutospacing="0" w:after="0" w:afterAutospacing="0"/>
              <w:ind w:firstLine="742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4) </w:t>
            </w:r>
            <w:r w:rsidR="000E5CB8" w:rsidRPr="009D0FD9">
              <w:rPr>
                <w:color w:val="000000" w:themeColor="text1"/>
                <w:sz w:val="28"/>
                <w:szCs w:val="28"/>
              </w:rPr>
              <w:t>внутренней противоречивостью заключения (сообщения о невозможности дачи заключения);</w:t>
            </w:r>
          </w:p>
          <w:p w14:paraId="4CF6612C" w14:textId="77777777" w:rsidR="000E5CB8" w:rsidRPr="009D0FD9" w:rsidRDefault="000E5CB8" w:rsidP="008951FA">
            <w:pPr>
              <w:pStyle w:val="tktekst0"/>
              <w:spacing w:before="0" w:beforeAutospacing="0" w:after="0" w:afterAutospacing="0"/>
              <w:ind w:firstLine="742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5) неполнотой исследования объекта;</w:t>
            </w:r>
          </w:p>
          <w:p w14:paraId="22FAC215" w14:textId="687F6D08" w:rsidR="000E5CB8" w:rsidRPr="009D0FD9" w:rsidRDefault="006E738F" w:rsidP="008951FA">
            <w:pPr>
              <w:pStyle w:val="tktekst0"/>
              <w:spacing w:before="0" w:beforeAutospacing="0" w:after="0" w:afterAutospacing="0"/>
              <w:ind w:firstLine="742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6) </w:t>
            </w:r>
            <w:r w:rsidR="000E5CB8" w:rsidRPr="009D0FD9">
              <w:rPr>
                <w:color w:val="000000" w:themeColor="text1"/>
                <w:sz w:val="28"/>
                <w:szCs w:val="28"/>
              </w:rPr>
              <w:t>неприменением в необходимых случаях более эффективных современных методов, методик экспертного исследования.</w:t>
            </w:r>
          </w:p>
          <w:p w14:paraId="08F46517" w14:textId="472625B4" w:rsidR="000E5CB8" w:rsidRPr="009D0FD9" w:rsidRDefault="006E738F" w:rsidP="008951FA">
            <w:pPr>
              <w:pStyle w:val="tktekst0"/>
              <w:spacing w:before="0" w:beforeAutospacing="0" w:after="0" w:afterAutospacing="0"/>
              <w:ind w:firstLine="742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4. </w:t>
            </w:r>
            <w:r w:rsidR="000E5CB8" w:rsidRPr="009D0FD9">
              <w:rPr>
                <w:color w:val="000000" w:themeColor="text1"/>
                <w:sz w:val="28"/>
                <w:szCs w:val="28"/>
              </w:rPr>
              <w:t>Назначение повторных судебных экспертиз по иным основаниям не допускается.</w:t>
            </w:r>
          </w:p>
          <w:p w14:paraId="22D6E572" w14:textId="2FBE6E7A" w:rsidR="000E5CB8" w:rsidRPr="009D0FD9" w:rsidRDefault="006E738F" w:rsidP="008951FA">
            <w:pPr>
              <w:pStyle w:val="tkZagolovok5"/>
              <w:spacing w:before="0" w:after="0" w:line="240" w:lineRule="auto"/>
              <w:ind w:firstLine="742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</w:pPr>
            <w:r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5. </w:t>
            </w:r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В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постановлении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(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определении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) о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назначении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повторной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судебной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экспертизы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обязательно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должны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быть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указаны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как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основание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, так и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мотивы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,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которые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побудили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следователя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,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прокурора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, орган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дознания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или суд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прибегнуть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к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повторному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экспертному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исследованию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. </w:t>
            </w:r>
            <w:r w:rsidR="000E5CB8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 xml:space="preserve">В числе </w:t>
            </w:r>
            <w:proofErr w:type="spellStart"/>
            <w:r w:rsidR="000E5CB8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>материалов</w:t>
            </w:r>
            <w:proofErr w:type="spellEnd"/>
            <w:r w:rsidR="000E5CB8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 xml:space="preserve">, </w:t>
            </w:r>
            <w:proofErr w:type="spellStart"/>
            <w:r w:rsidR="000E5CB8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>направляемых</w:t>
            </w:r>
            <w:proofErr w:type="spellEnd"/>
            <w:r w:rsidR="000E5CB8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 xml:space="preserve"> на </w:t>
            </w:r>
            <w:proofErr w:type="spellStart"/>
            <w:r w:rsidR="000E5CB8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>судебную</w:t>
            </w:r>
            <w:proofErr w:type="spellEnd"/>
            <w:r w:rsidR="000E5CB8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>экспертизу</w:t>
            </w:r>
            <w:proofErr w:type="spellEnd"/>
            <w:r w:rsidR="000E5CB8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 xml:space="preserve">, </w:t>
            </w:r>
            <w:r w:rsidR="00962947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 xml:space="preserve">в </w:t>
            </w:r>
            <w:proofErr w:type="spellStart"/>
            <w:r w:rsidR="00962947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>обязательном</w:t>
            </w:r>
            <w:proofErr w:type="spellEnd"/>
            <w:r w:rsidR="00962947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962947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>порядке</w:t>
            </w:r>
            <w:proofErr w:type="spellEnd"/>
            <w:r w:rsidR="00962947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962947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>должно</w:t>
            </w:r>
            <w:proofErr w:type="spellEnd"/>
            <w:r w:rsidR="00962947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 xml:space="preserve"> бы</w:t>
            </w:r>
            <w:r w:rsidR="000E5CB8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 xml:space="preserve">ть </w:t>
            </w:r>
            <w:proofErr w:type="spellStart"/>
            <w:r w:rsidR="000E5CB8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>заключение</w:t>
            </w:r>
            <w:proofErr w:type="spellEnd"/>
            <w:r w:rsidR="000E5CB8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>первичной</w:t>
            </w:r>
            <w:proofErr w:type="spellEnd"/>
            <w:r w:rsidR="000E5CB8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>судебной</w:t>
            </w:r>
            <w:proofErr w:type="spellEnd"/>
            <w:r w:rsidR="000E5CB8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>экспертизы</w:t>
            </w:r>
            <w:proofErr w:type="spellEnd"/>
            <w:r w:rsidR="000E5CB8" w:rsidRPr="009D0FD9">
              <w:rPr>
                <w:rFonts w:ascii="Times New Roman" w:hAnsi="Times New Roman" w:cs="Times New Roman"/>
                <w:bCs w:val="0"/>
                <w:strike/>
                <w:color w:val="000000" w:themeColor="text1"/>
                <w:sz w:val="28"/>
                <w:szCs w:val="28"/>
                <w:lang w:val="ky-KG"/>
              </w:rPr>
              <w:t>.</w:t>
            </w:r>
          </w:p>
        </w:tc>
        <w:tc>
          <w:tcPr>
            <w:tcW w:w="7229" w:type="dxa"/>
          </w:tcPr>
          <w:p w14:paraId="292D01D5" w14:textId="77777777" w:rsidR="000E5CB8" w:rsidRPr="009D0FD9" w:rsidRDefault="000E5CB8" w:rsidP="008951FA">
            <w:pPr>
              <w:pStyle w:val="tkZagolovok5"/>
              <w:spacing w:before="0" w:line="240" w:lineRule="auto"/>
              <w:ind w:firstLine="771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lastRenderedPageBreak/>
              <w:t xml:space="preserve">Статья 25. </w:t>
            </w:r>
            <w:proofErr w:type="spellStart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>Производство</w:t>
            </w:r>
            <w:proofErr w:type="spellEnd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>дополнительной</w:t>
            </w:r>
            <w:proofErr w:type="spellEnd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 xml:space="preserve"> и </w:t>
            </w:r>
            <w:proofErr w:type="spellStart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>повторной</w:t>
            </w:r>
            <w:proofErr w:type="spellEnd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>судебных</w:t>
            </w:r>
            <w:proofErr w:type="spellEnd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t>экспертиз</w:t>
            </w:r>
            <w:proofErr w:type="spellEnd"/>
          </w:p>
          <w:p w14:paraId="3EAC23CB" w14:textId="47DEEE7A" w:rsidR="000E5CB8" w:rsidRPr="009D0FD9" w:rsidRDefault="00645169" w:rsidP="008951FA">
            <w:pPr>
              <w:pStyle w:val="tktekst0"/>
              <w:spacing w:before="0" w:beforeAutospacing="0" w:after="0" w:afterAutospacing="0"/>
              <w:ind w:firstLine="771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1. </w:t>
            </w:r>
            <w:r w:rsidR="000E5CB8" w:rsidRPr="009D0FD9">
              <w:rPr>
                <w:color w:val="000000" w:themeColor="text1"/>
                <w:sz w:val="28"/>
                <w:szCs w:val="28"/>
              </w:rPr>
              <w:t>При недостаточной ясности или полноте заключения, а также возникновении новых вопросов в отношении ранее исследованных обстоятельств может быть назначена дополнительная экспертиза, поручаемая тому же или другому эксперту.</w:t>
            </w:r>
          </w:p>
          <w:p w14:paraId="6CE5ED4C" w14:textId="7793C223" w:rsidR="000E5CB8" w:rsidRPr="009D0FD9" w:rsidRDefault="006E738F" w:rsidP="008951FA">
            <w:pPr>
              <w:pStyle w:val="tktekst0"/>
              <w:spacing w:before="0" w:beforeAutospacing="0" w:after="0" w:afterAutospacing="0"/>
              <w:ind w:firstLine="771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2. </w:t>
            </w:r>
            <w:r w:rsidR="000E5CB8" w:rsidRPr="009D0FD9">
              <w:rPr>
                <w:color w:val="000000" w:themeColor="text1"/>
                <w:sz w:val="28"/>
                <w:szCs w:val="28"/>
              </w:rPr>
              <w:t>В случае сомнения в правильности заключения эксперта может быть назначена повторная экспертиза, поручаемая другому эксперту или другим экспертам.</w:t>
            </w:r>
          </w:p>
          <w:p w14:paraId="4BCD728C" w14:textId="6CAA31FA" w:rsidR="000E5CB8" w:rsidRPr="009D0FD9" w:rsidRDefault="006E738F" w:rsidP="008951FA">
            <w:pPr>
              <w:pStyle w:val="tktekst0"/>
              <w:spacing w:before="0" w:beforeAutospacing="0" w:after="0" w:afterAutospacing="0"/>
              <w:ind w:firstLine="771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3. </w:t>
            </w:r>
            <w:r w:rsidR="000E5CB8" w:rsidRPr="009D0FD9">
              <w:rPr>
                <w:color w:val="000000" w:themeColor="text1"/>
                <w:sz w:val="28"/>
                <w:szCs w:val="28"/>
              </w:rPr>
              <w:t>При назначении повторной судебной экспертизы сомнения в правильности первичного заключения могут быть вызваны:</w:t>
            </w:r>
          </w:p>
          <w:p w14:paraId="23B03B1B" w14:textId="77777777" w:rsidR="000E5CB8" w:rsidRPr="009D0FD9" w:rsidRDefault="000E5CB8" w:rsidP="008951FA">
            <w:pPr>
              <w:pStyle w:val="tktekst0"/>
              <w:spacing w:before="0" w:beforeAutospacing="0" w:after="0" w:afterAutospacing="0"/>
              <w:ind w:firstLine="771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1) противоречием заключения материалам дела;</w:t>
            </w:r>
          </w:p>
          <w:p w14:paraId="3AD830E8" w14:textId="4A41DC07" w:rsidR="000E5CB8" w:rsidRPr="009D0FD9" w:rsidRDefault="006E738F" w:rsidP="008951FA">
            <w:pPr>
              <w:pStyle w:val="tktekst0"/>
              <w:spacing w:before="0" w:beforeAutospacing="0" w:after="0" w:afterAutospacing="0"/>
              <w:ind w:firstLine="771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lastRenderedPageBreak/>
              <w:t>2) </w:t>
            </w:r>
            <w:r w:rsidR="000E5CB8" w:rsidRPr="009D0FD9">
              <w:rPr>
                <w:color w:val="000000" w:themeColor="text1"/>
                <w:sz w:val="28"/>
                <w:szCs w:val="28"/>
              </w:rPr>
              <w:t>противоречиями между заключениями нескольких судебных экспертов;</w:t>
            </w:r>
          </w:p>
          <w:p w14:paraId="12D913AB" w14:textId="644C6D44" w:rsidR="000E5CB8" w:rsidRPr="009D0FD9" w:rsidRDefault="00916F19" w:rsidP="008951FA">
            <w:pPr>
              <w:pStyle w:val="tktekst0"/>
              <w:spacing w:before="0" w:beforeAutospacing="0" w:after="0" w:afterAutospacing="0"/>
              <w:ind w:firstLine="771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3) </w:t>
            </w:r>
            <w:r w:rsidR="000E5CB8" w:rsidRPr="009D0FD9">
              <w:rPr>
                <w:color w:val="000000" w:themeColor="text1"/>
                <w:sz w:val="28"/>
                <w:szCs w:val="28"/>
              </w:rPr>
              <w:t>нарушением процессуального закона при производстве первичной судебной экспертизы;</w:t>
            </w:r>
          </w:p>
          <w:p w14:paraId="2CD4435D" w14:textId="02342563" w:rsidR="000E5CB8" w:rsidRPr="009D0FD9" w:rsidRDefault="00916F19" w:rsidP="008951FA">
            <w:pPr>
              <w:pStyle w:val="tktekst0"/>
              <w:spacing w:before="0" w:beforeAutospacing="0" w:after="0" w:afterAutospacing="0"/>
              <w:ind w:firstLine="771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4) </w:t>
            </w:r>
            <w:r w:rsidR="000E5CB8" w:rsidRPr="009D0FD9">
              <w:rPr>
                <w:color w:val="000000" w:themeColor="text1"/>
                <w:sz w:val="28"/>
                <w:szCs w:val="28"/>
              </w:rPr>
              <w:t>внутренней противоречивостью заключения (сообщения о невозможности дачи заключения);</w:t>
            </w:r>
          </w:p>
          <w:p w14:paraId="6629221F" w14:textId="77777777" w:rsidR="000E5CB8" w:rsidRPr="009D0FD9" w:rsidRDefault="000E5CB8" w:rsidP="008951FA">
            <w:pPr>
              <w:pStyle w:val="tktekst0"/>
              <w:spacing w:before="0" w:beforeAutospacing="0" w:after="0" w:afterAutospacing="0"/>
              <w:ind w:firstLine="771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5) неполнотой исследования объекта;</w:t>
            </w:r>
          </w:p>
          <w:p w14:paraId="530EE936" w14:textId="15C1155A" w:rsidR="000E5CB8" w:rsidRPr="009D0FD9" w:rsidRDefault="00916F19" w:rsidP="008951FA">
            <w:pPr>
              <w:pStyle w:val="tktekst0"/>
              <w:spacing w:before="0" w:beforeAutospacing="0" w:after="0" w:afterAutospacing="0"/>
              <w:ind w:firstLine="771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6) </w:t>
            </w:r>
            <w:r w:rsidR="000E5CB8" w:rsidRPr="009D0FD9">
              <w:rPr>
                <w:color w:val="000000" w:themeColor="text1"/>
                <w:sz w:val="28"/>
                <w:szCs w:val="28"/>
              </w:rPr>
              <w:t>неприменением в необходимых случаях более эффективных современных методов, методик экспертного исследования.</w:t>
            </w:r>
          </w:p>
          <w:p w14:paraId="7E15904F" w14:textId="77777777" w:rsidR="000E5CB8" w:rsidRPr="009D0FD9" w:rsidRDefault="000E5CB8" w:rsidP="008951FA">
            <w:pPr>
              <w:pStyle w:val="tktekst0"/>
              <w:spacing w:before="0" w:beforeAutospacing="0" w:after="0" w:afterAutospacing="0"/>
              <w:ind w:firstLine="771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4. Назначение повторных судебных экспертиз по иным основаниям не допускается.</w:t>
            </w:r>
          </w:p>
          <w:p w14:paraId="1C4E22C8" w14:textId="17231878" w:rsidR="000E5CB8" w:rsidRPr="009D0FD9" w:rsidRDefault="006E738F" w:rsidP="008951FA">
            <w:pPr>
              <w:pStyle w:val="tkZagolovok5"/>
              <w:spacing w:before="0" w:after="0" w:line="240" w:lineRule="auto"/>
              <w:ind w:firstLine="771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</w:pPr>
            <w:r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5. </w:t>
            </w:r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В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постановлении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(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определении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) о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назначении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повторной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судебной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экспертизы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обязательно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должны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быть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указаны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как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основание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, так и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мотивы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,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которые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побудили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следователя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,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прокурора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, орган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дознания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или суд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прибегнуть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к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повторному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экспертному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proofErr w:type="spellStart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исследованию</w:t>
            </w:r>
            <w:proofErr w:type="spellEnd"/>
            <w:r w:rsidR="000E5CB8" w:rsidRPr="009D0FD9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ky-KG"/>
              </w:rPr>
              <w:t>.</w:t>
            </w:r>
          </w:p>
          <w:p w14:paraId="5F7B6A70" w14:textId="77777777" w:rsidR="00B85CA1" w:rsidRPr="009D0FD9" w:rsidRDefault="00B85CA1" w:rsidP="008951FA">
            <w:pPr>
              <w:pStyle w:val="tkZagolovok5"/>
              <w:spacing w:before="0"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</w:pPr>
          </w:p>
          <w:p w14:paraId="746CCB04" w14:textId="77777777" w:rsidR="00B85CA1" w:rsidRPr="009D0FD9" w:rsidRDefault="00B85CA1" w:rsidP="008951FA">
            <w:pPr>
              <w:pStyle w:val="tkZagolovok5"/>
              <w:spacing w:before="0" w:after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</w:pPr>
          </w:p>
          <w:p w14:paraId="7C9924B3" w14:textId="7E0D6D71" w:rsidR="00962947" w:rsidRPr="009D0FD9" w:rsidRDefault="00321365" w:rsidP="00CF22C4">
            <w:pPr>
              <w:tabs>
                <w:tab w:val="left" w:pos="0"/>
                <w:tab w:val="left" w:pos="85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6. При поручении производства дополнительной и повторной экспертиз эксперту (экспертам) должны быть представлены заключения предыдущих экспертиз.</w:t>
            </w:r>
          </w:p>
        </w:tc>
      </w:tr>
      <w:tr w:rsidR="009D0FD9" w:rsidRPr="009D0FD9" w14:paraId="4D77EB6B" w14:textId="77777777" w:rsidTr="001A71CD">
        <w:trPr>
          <w:trHeight w:val="2816"/>
        </w:trPr>
        <w:tc>
          <w:tcPr>
            <w:tcW w:w="7196" w:type="dxa"/>
            <w:tcBorders>
              <w:bottom w:val="single" w:sz="4" w:space="0" w:color="auto"/>
            </w:tcBorders>
          </w:tcPr>
          <w:p w14:paraId="7637AD23" w14:textId="77777777" w:rsidR="00962947" w:rsidRPr="009D0FD9" w:rsidRDefault="00962947" w:rsidP="008951FA">
            <w:pPr>
              <w:pStyle w:val="tkZagolovok5"/>
              <w:spacing w:before="0" w:line="240" w:lineRule="auto"/>
              <w:ind w:firstLine="7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lastRenderedPageBreak/>
              <w:t xml:space="preserve">Статья 26. </w:t>
            </w: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Производство комиссионной судебной экспертизы</w:t>
            </w:r>
          </w:p>
          <w:p w14:paraId="50FA20E8" w14:textId="77777777" w:rsidR="00962947" w:rsidRPr="009D0FD9" w:rsidRDefault="00962947" w:rsidP="008951FA">
            <w:pPr>
              <w:pStyle w:val="tktekst0"/>
              <w:spacing w:before="0" w:beforeAutospacing="0" w:after="60" w:afterAutospacing="0"/>
              <w:ind w:firstLine="742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1. Комиссионная экспертиза назначается в случаях необходимости производства сложных экспертных исследований и проводится несколькими экспертами одной специальности (профиля).</w:t>
            </w:r>
          </w:p>
          <w:p w14:paraId="26CD549A" w14:textId="77777777" w:rsidR="00962947" w:rsidRPr="009D0FD9" w:rsidRDefault="00962947" w:rsidP="008951FA">
            <w:pPr>
              <w:pStyle w:val="tktekst0"/>
              <w:spacing w:before="0" w:beforeAutospacing="0" w:after="60" w:afterAutospacing="0"/>
              <w:ind w:firstLine="742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Комиссионная судебная экспертиза производится несколькими, но не менее чем двумя экспертами одной экспертной специальности.</w:t>
            </w:r>
          </w:p>
          <w:p w14:paraId="2E335623" w14:textId="77777777" w:rsidR="00962947" w:rsidRPr="009D0FD9" w:rsidRDefault="00962947" w:rsidP="008951FA">
            <w:pPr>
              <w:pStyle w:val="tktekst0"/>
              <w:spacing w:before="0" w:beforeAutospacing="0" w:after="60" w:afterAutospacing="0"/>
              <w:ind w:firstLine="742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2. Комиссионный характер экспертизы определяется органом (лицом), ее назначившим, либо руководителем судебно-экспертной организации.</w:t>
            </w:r>
          </w:p>
          <w:p w14:paraId="027C4D6B" w14:textId="77777777" w:rsidR="00962947" w:rsidRPr="009D0FD9" w:rsidRDefault="00962947" w:rsidP="008951FA">
            <w:pPr>
              <w:pStyle w:val="tktekst0"/>
              <w:spacing w:before="0" w:beforeAutospacing="0" w:after="60" w:afterAutospacing="0"/>
              <w:ind w:firstLine="742"/>
              <w:jc w:val="both"/>
              <w:rPr>
                <w:color w:val="000000" w:themeColor="text1"/>
                <w:sz w:val="28"/>
                <w:szCs w:val="28"/>
                <w:lang w:val="ky-KG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Комиссия экспертов согласует цели, последовательность и объем предстоящих исследований, исходя из необходимости решения поставленных перед ней вопросов.</w:t>
            </w:r>
          </w:p>
          <w:p w14:paraId="75B2A708" w14:textId="77777777" w:rsidR="00962947" w:rsidRPr="009D0FD9" w:rsidRDefault="00962947" w:rsidP="008951FA">
            <w:pPr>
              <w:pStyle w:val="tktekst0"/>
              <w:spacing w:before="0" w:beforeAutospacing="0" w:after="60" w:afterAutospacing="0"/>
              <w:ind w:firstLine="742"/>
              <w:jc w:val="both"/>
              <w:rPr>
                <w:color w:val="000000" w:themeColor="text1"/>
                <w:sz w:val="28"/>
                <w:szCs w:val="28"/>
                <w:lang w:val="ky-KG"/>
              </w:rPr>
            </w:pPr>
          </w:p>
          <w:p w14:paraId="61BEE1B5" w14:textId="77777777" w:rsidR="00962947" w:rsidRPr="009D0FD9" w:rsidRDefault="00962947" w:rsidP="008951FA">
            <w:pPr>
              <w:pStyle w:val="tktekst0"/>
              <w:spacing w:before="0" w:beforeAutospacing="0" w:after="60" w:afterAutospacing="0"/>
              <w:ind w:firstLine="742"/>
              <w:jc w:val="both"/>
              <w:rPr>
                <w:color w:val="000000" w:themeColor="text1"/>
                <w:sz w:val="28"/>
                <w:szCs w:val="28"/>
                <w:lang w:val="ky-KG"/>
              </w:rPr>
            </w:pPr>
          </w:p>
          <w:p w14:paraId="72E5BAA3" w14:textId="77777777" w:rsidR="00962947" w:rsidRPr="009D0FD9" w:rsidRDefault="00962947" w:rsidP="008951FA">
            <w:pPr>
              <w:pStyle w:val="tktekst0"/>
              <w:spacing w:before="0" w:beforeAutospacing="0" w:after="60" w:afterAutospacing="0"/>
              <w:ind w:firstLine="742"/>
              <w:jc w:val="both"/>
              <w:rPr>
                <w:color w:val="000000" w:themeColor="text1"/>
                <w:sz w:val="28"/>
                <w:szCs w:val="28"/>
                <w:lang w:val="ky-KG"/>
              </w:rPr>
            </w:pPr>
          </w:p>
          <w:p w14:paraId="7235EFE7" w14:textId="77777777" w:rsidR="00962947" w:rsidRPr="009D0FD9" w:rsidRDefault="00962947" w:rsidP="008951FA">
            <w:pPr>
              <w:pStyle w:val="tktekst0"/>
              <w:spacing w:before="0" w:beforeAutospacing="0" w:after="60" w:afterAutospacing="0"/>
              <w:ind w:firstLine="742"/>
              <w:jc w:val="both"/>
              <w:rPr>
                <w:color w:val="000000" w:themeColor="text1"/>
                <w:sz w:val="28"/>
                <w:szCs w:val="28"/>
                <w:lang w:val="ky-KG"/>
              </w:rPr>
            </w:pPr>
          </w:p>
          <w:p w14:paraId="1A417851" w14:textId="77777777" w:rsidR="00962947" w:rsidRPr="009D0FD9" w:rsidRDefault="00962947" w:rsidP="008951FA">
            <w:pPr>
              <w:pStyle w:val="tktekst0"/>
              <w:spacing w:before="0" w:beforeAutospacing="0" w:after="60" w:afterAutospacing="0"/>
              <w:ind w:firstLine="742"/>
              <w:jc w:val="both"/>
              <w:rPr>
                <w:color w:val="000000" w:themeColor="text1"/>
                <w:sz w:val="28"/>
                <w:szCs w:val="28"/>
                <w:lang w:val="ky-KG"/>
              </w:rPr>
            </w:pPr>
          </w:p>
          <w:p w14:paraId="5CB17797" w14:textId="77777777" w:rsidR="00962947" w:rsidRPr="009D0FD9" w:rsidRDefault="00962947" w:rsidP="008951FA">
            <w:pPr>
              <w:pStyle w:val="tktekst0"/>
              <w:spacing w:before="0" w:beforeAutospacing="0" w:after="60" w:afterAutospacing="0"/>
              <w:ind w:firstLine="742"/>
              <w:jc w:val="both"/>
              <w:rPr>
                <w:color w:val="000000" w:themeColor="text1"/>
                <w:sz w:val="28"/>
                <w:szCs w:val="28"/>
                <w:lang w:val="ky-KG"/>
              </w:rPr>
            </w:pPr>
          </w:p>
          <w:p w14:paraId="1F45D697" w14:textId="77777777" w:rsidR="00962947" w:rsidRPr="009D0FD9" w:rsidRDefault="00962947" w:rsidP="008951FA">
            <w:pPr>
              <w:pStyle w:val="tktekst0"/>
              <w:spacing w:before="0" w:beforeAutospacing="0" w:after="60" w:afterAutospacing="0"/>
              <w:ind w:firstLine="742"/>
              <w:jc w:val="both"/>
              <w:rPr>
                <w:color w:val="000000" w:themeColor="text1"/>
                <w:sz w:val="28"/>
                <w:szCs w:val="28"/>
                <w:lang w:val="ky-KG"/>
              </w:rPr>
            </w:pPr>
          </w:p>
          <w:p w14:paraId="55462690" w14:textId="77777777" w:rsidR="00962947" w:rsidRPr="009D0FD9" w:rsidRDefault="00962947" w:rsidP="008951FA">
            <w:pPr>
              <w:pStyle w:val="tktekst0"/>
              <w:spacing w:before="0" w:beforeAutospacing="0" w:after="60" w:afterAutospacing="0"/>
              <w:ind w:firstLine="742"/>
              <w:jc w:val="both"/>
              <w:rPr>
                <w:color w:val="000000" w:themeColor="text1"/>
                <w:sz w:val="28"/>
                <w:szCs w:val="28"/>
                <w:lang w:val="ky-KG"/>
              </w:rPr>
            </w:pPr>
          </w:p>
          <w:p w14:paraId="7F4235A1" w14:textId="77777777" w:rsidR="00962947" w:rsidRPr="009D0FD9" w:rsidRDefault="00962947" w:rsidP="008951FA">
            <w:pPr>
              <w:pStyle w:val="tktekst0"/>
              <w:spacing w:before="0" w:beforeAutospacing="0" w:after="60" w:afterAutospacing="0"/>
              <w:ind w:firstLine="742"/>
              <w:jc w:val="both"/>
              <w:rPr>
                <w:color w:val="000000" w:themeColor="text1"/>
                <w:sz w:val="28"/>
                <w:szCs w:val="28"/>
                <w:lang w:val="ky-KG"/>
              </w:rPr>
            </w:pPr>
          </w:p>
          <w:p w14:paraId="6E465E8B" w14:textId="77777777" w:rsidR="00B738BB" w:rsidRPr="009D0FD9" w:rsidRDefault="00B738BB" w:rsidP="00B738BB">
            <w:pPr>
              <w:pStyle w:val="tktekst0"/>
              <w:spacing w:before="0" w:beforeAutospacing="0" w:after="60" w:afterAutospacing="0"/>
              <w:jc w:val="both"/>
              <w:rPr>
                <w:color w:val="000000" w:themeColor="text1"/>
                <w:sz w:val="40"/>
                <w:szCs w:val="28"/>
                <w:lang w:val="ky-KG"/>
              </w:rPr>
            </w:pPr>
          </w:p>
          <w:p w14:paraId="03E7DC75" w14:textId="77777777" w:rsidR="00962947" w:rsidRPr="009D0FD9" w:rsidRDefault="00962947" w:rsidP="008951FA">
            <w:pPr>
              <w:pStyle w:val="tktekst0"/>
              <w:spacing w:before="0" w:beforeAutospacing="0" w:after="60" w:afterAutospacing="0"/>
              <w:ind w:firstLine="742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 xml:space="preserve">3. В составе комиссии судебных экспертов, </w:t>
            </w:r>
            <w:r w:rsidRPr="009D0FD9">
              <w:rPr>
                <w:color w:val="000000" w:themeColor="text1"/>
                <w:sz w:val="28"/>
                <w:szCs w:val="28"/>
              </w:rPr>
              <w:lastRenderedPageBreak/>
              <w:t>которой поручено производство судебной экспертизы, каждый эксперт проводит исследования в полном объеме с последующим совместным анализом полученных результатов.</w:t>
            </w:r>
          </w:p>
          <w:p w14:paraId="35EFAB8A" w14:textId="710121FC" w:rsidR="00962947" w:rsidRPr="009D0FD9" w:rsidRDefault="00962947" w:rsidP="008951FA">
            <w:pPr>
              <w:pStyle w:val="tkZagolovok5"/>
              <w:spacing w:before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</w:pPr>
            <w:r w:rsidRPr="009D0FD9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  <w:lang w:eastAsia="en-US"/>
              </w:rPr>
              <w:t>Придя к общему мнению, эксперты составляют и подписывают совместное заключение экспертов или сообщение о невозможности дачи заключения. В случае возникновения разногласий между экспертами каждый из них или эксперт, который не согласен с другими, дает отдельное заключение.</w:t>
            </w:r>
          </w:p>
        </w:tc>
        <w:tc>
          <w:tcPr>
            <w:tcW w:w="7229" w:type="dxa"/>
          </w:tcPr>
          <w:p w14:paraId="5381A433" w14:textId="77777777" w:rsidR="00962947" w:rsidRPr="009D0FD9" w:rsidRDefault="00962947" w:rsidP="00952320">
            <w:pPr>
              <w:pStyle w:val="tkZagolovok5"/>
              <w:spacing w:before="0" w:after="0" w:line="240" w:lineRule="auto"/>
              <w:ind w:firstLine="771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  <w:lastRenderedPageBreak/>
              <w:t xml:space="preserve">Статья 26. </w:t>
            </w: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Производство комиссионной судебной экспертизы</w:t>
            </w:r>
          </w:p>
          <w:p w14:paraId="2F8528D9" w14:textId="77777777" w:rsidR="00962947" w:rsidRPr="009D0FD9" w:rsidRDefault="00962947" w:rsidP="00952320">
            <w:pPr>
              <w:pStyle w:val="tktekst0"/>
              <w:spacing w:before="0" w:beforeAutospacing="0" w:after="60" w:afterAutospacing="0"/>
              <w:ind w:firstLine="771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1. Комиссионная экспертиза назначается в случаях необходимости производства сложных экспертных исследований и проводится несколькими экспертами одной специальности (профиля).</w:t>
            </w:r>
          </w:p>
          <w:p w14:paraId="227CCB06" w14:textId="77777777" w:rsidR="00962947" w:rsidRPr="009D0FD9" w:rsidRDefault="00962947" w:rsidP="00952320">
            <w:pPr>
              <w:pStyle w:val="tktekst0"/>
              <w:spacing w:before="0" w:beforeAutospacing="0" w:after="60" w:afterAutospacing="0"/>
              <w:ind w:firstLine="771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Комиссионная судебная экспертиза производится несколькими, но не менее чем двумя экспертами одной экспертной специальности.</w:t>
            </w:r>
          </w:p>
          <w:p w14:paraId="288575E1" w14:textId="77777777" w:rsidR="00962947" w:rsidRPr="009D0FD9" w:rsidRDefault="00962947" w:rsidP="00952320">
            <w:pPr>
              <w:pStyle w:val="tktekst0"/>
              <w:spacing w:before="0" w:beforeAutospacing="0" w:after="0" w:afterAutospacing="0"/>
              <w:ind w:firstLine="771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2. Комиссионный характер экспертизы определяется органом (лицом), ее назначившим, либо руководителем судебно-экспертной организации.</w:t>
            </w:r>
          </w:p>
          <w:p w14:paraId="23080445" w14:textId="77777777" w:rsidR="00962947" w:rsidRPr="009D0FD9" w:rsidRDefault="00962947" w:rsidP="00952320">
            <w:pPr>
              <w:pStyle w:val="tktekst0"/>
              <w:spacing w:before="0" w:beforeAutospacing="0" w:after="0" w:afterAutospacing="0"/>
              <w:ind w:firstLine="771"/>
              <w:jc w:val="both"/>
              <w:rPr>
                <w:color w:val="000000" w:themeColor="text1"/>
                <w:sz w:val="28"/>
                <w:szCs w:val="28"/>
                <w:lang w:val="ky-KG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>Комиссия экспертов согласует цели, последовательность и объем предстоящих исследований, исходя из необходимости решения поставленных перед ней вопросов.</w:t>
            </w:r>
          </w:p>
          <w:p w14:paraId="4B4F8451" w14:textId="2EC94A4C" w:rsidR="002E6876" w:rsidRPr="009D0FD9" w:rsidRDefault="002E6876" w:rsidP="002E6876">
            <w:pPr>
              <w:tabs>
                <w:tab w:val="left" w:pos="0"/>
                <w:tab w:val="left" w:pos="85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vertAlign w:val="superscript"/>
              </w:rPr>
              <w:t>1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. Для координации деятельности судебных экспертов, входящих в состав комиссии, руководитель органа судебной экспертизы или инициатор назначения экспертизы назначает эксперта-координатора.</w:t>
            </w:r>
          </w:p>
          <w:p w14:paraId="4493F47D" w14:textId="63519EF9" w:rsidR="002E6876" w:rsidRPr="009D0FD9" w:rsidRDefault="002E6876" w:rsidP="002E6876">
            <w:pPr>
              <w:tabs>
                <w:tab w:val="left" w:pos="0"/>
                <w:tab w:val="left" w:pos="851"/>
              </w:tabs>
              <w:spacing w:after="0" w:line="240" w:lineRule="auto"/>
              <w:ind w:left="5" w:firstLine="709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Эксперт-координатор осуществляет разработку общего плана судебно-экспертных исследований, определяет сроки проведения отдельных исследований в пределах общего срока производства судебной экспертизы и контролирует их соблюдение, осуществляет связь с органом (лицом), назначившим судебную экспертизу, руководит совещанием судебных экспертов.</w:t>
            </w:r>
          </w:p>
          <w:p w14:paraId="03E4560D" w14:textId="0CAF900F" w:rsidR="00962947" w:rsidRPr="009D0FD9" w:rsidRDefault="00962947" w:rsidP="00820381">
            <w:pPr>
              <w:pStyle w:val="tktekst0"/>
              <w:spacing w:before="0" w:beforeAutospacing="0" w:after="60" w:afterAutospacing="0"/>
              <w:ind w:firstLine="771"/>
              <w:jc w:val="both"/>
              <w:rPr>
                <w:color w:val="000000" w:themeColor="text1"/>
                <w:sz w:val="28"/>
                <w:szCs w:val="28"/>
              </w:rPr>
            </w:pPr>
            <w:r w:rsidRPr="009D0FD9">
              <w:rPr>
                <w:color w:val="000000" w:themeColor="text1"/>
                <w:sz w:val="28"/>
                <w:szCs w:val="28"/>
              </w:rPr>
              <w:t xml:space="preserve">3. В составе комиссии судебных экспертов, которой </w:t>
            </w:r>
            <w:r w:rsidRPr="009D0FD9">
              <w:rPr>
                <w:color w:val="000000" w:themeColor="text1"/>
                <w:sz w:val="28"/>
                <w:szCs w:val="28"/>
              </w:rPr>
              <w:lastRenderedPageBreak/>
              <w:t>поручено производство судебной экспертизы, каждый эксперт проводит исследования в полном объеме с последующим совместным анализом полученных результатов.</w:t>
            </w:r>
          </w:p>
          <w:p w14:paraId="46949729" w14:textId="1CA5E053" w:rsidR="003A5BB4" w:rsidRPr="009D0FD9" w:rsidRDefault="00962947" w:rsidP="00B738BB">
            <w:pPr>
              <w:pStyle w:val="tkZagolovok5"/>
              <w:spacing w:before="0" w:line="240" w:lineRule="auto"/>
              <w:ind w:firstLine="771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</w:pPr>
            <w:r w:rsidRPr="009D0FD9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  <w:lang w:eastAsia="en-US"/>
              </w:rPr>
              <w:t xml:space="preserve"> Придя к общему мнению, эксперты составляют и подписывают совместное заключение экспертов или сообщение о невозможности дачи заключения. В случае возникновения разногласий между экспертами каждый из них или эксперт, который не согласен с другими, дает отдельное заключение.</w:t>
            </w:r>
          </w:p>
        </w:tc>
      </w:tr>
      <w:tr w:rsidR="009D0FD9" w:rsidRPr="009D0FD9" w14:paraId="114445FA" w14:textId="77777777" w:rsidTr="003A5BB4">
        <w:trPr>
          <w:trHeight w:val="4130"/>
        </w:trPr>
        <w:tc>
          <w:tcPr>
            <w:tcW w:w="7196" w:type="dxa"/>
            <w:tcBorders>
              <w:bottom w:val="single" w:sz="4" w:space="0" w:color="auto"/>
            </w:tcBorders>
          </w:tcPr>
          <w:p w14:paraId="37777CDD" w14:textId="77777777" w:rsidR="00962947" w:rsidRPr="009D0FD9" w:rsidRDefault="00962947" w:rsidP="008951FA">
            <w:pPr>
              <w:pStyle w:val="tkZagolovok5"/>
              <w:spacing w:before="0" w:after="0" w:line="240" w:lineRule="auto"/>
              <w:ind w:firstLine="7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Статья 34. Организационное и научно-методическое обеспечение судебно-экспертной деятельности</w:t>
            </w:r>
          </w:p>
          <w:p w14:paraId="7DFE02B2" w14:textId="77777777" w:rsidR="00962947" w:rsidRPr="009D0FD9" w:rsidRDefault="00962947" w:rsidP="008951FA">
            <w:pPr>
              <w:pStyle w:val="tkTekst"/>
              <w:spacing w:line="240" w:lineRule="auto"/>
              <w:ind w:firstLine="742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1. Организационное обеспечение деятельности государственных судебно-экспертных организаций осуществляется уполномоченными государственными органами.</w:t>
            </w:r>
          </w:p>
          <w:p w14:paraId="4BED4C20" w14:textId="5B20C634" w:rsidR="001A71CD" w:rsidRPr="009D0FD9" w:rsidRDefault="00962947" w:rsidP="003A5BB4">
            <w:pPr>
              <w:pStyle w:val="tkZagolovok5"/>
              <w:spacing w:before="0" w:line="240" w:lineRule="auto"/>
              <w:ind w:firstLine="742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Научно-методическое обеспечение производства судебных экспертиз, а также профессиональная подготовка и повышение квалификации судебных экспертов возлагаются на уполномоченные государственные органы.</w:t>
            </w:r>
          </w:p>
        </w:tc>
        <w:tc>
          <w:tcPr>
            <w:tcW w:w="7229" w:type="dxa"/>
          </w:tcPr>
          <w:p w14:paraId="4FF78E27" w14:textId="77777777" w:rsidR="00962947" w:rsidRPr="009D0FD9" w:rsidRDefault="00962947" w:rsidP="00952320">
            <w:pPr>
              <w:pStyle w:val="a3"/>
              <w:ind w:firstLine="771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Статья 34. Организационное обеспечение судебно-экспертной деятельности</w:t>
            </w:r>
          </w:p>
          <w:p w14:paraId="72DEC974" w14:textId="45A99CB0" w:rsidR="00C8615F" w:rsidRPr="009D0FD9" w:rsidRDefault="00C8615F" w:rsidP="00C8615F">
            <w:pPr>
              <w:tabs>
                <w:tab w:val="left" w:pos="0"/>
                <w:tab w:val="left" w:pos="85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trike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Организационное обеспечение деятельности государственных судебно-экспертных организаций осуществляется уполномоченными государственными органами.</w:t>
            </w:r>
          </w:p>
          <w:p w14:paraId="34B4FAB4" w14:textId="49D8A9A6" w:rsidR="00962947" w:rsidRPr="009D0FD9" w:rsidRDefault="00962947" w:rsidP="00952320">
            <w:pPr>
              <w:pStyle w:val="tktekst0"/>
              <w:spacing w:before="0" w:beforeAutospacing="0" w:after="60" w:afterAutospacing="0"/>
              <w:ind w:firstLine="771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b/>
                <w:color w:val="000000" w:themeColor="text1"/>
                <w:sz w:val="28"/>
                <w:szCs w:val="28"/>
              </w:rPr>
              <w:t xml:space="preserve">     </w:t>
            </w:r>
          </w:p>
          <w:p w14:paraId="698E4043" w14:textId="77777777" w:rsidR="00962947" w:rsidRPr="009D0FD9" w:rsidRDefault="00962947" w:rsidP="00952320">
            <w:pPr>
              <w:pStyle w:val="tkZagolovok5"/>
              <w:spacing w:before="0" w:line="240" w:lineRule="auto"/>
              <w:ind w:firstLine="771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y-KG"/>
              </w:rPr>
            </w:pPr>
          </w:p>
        </w:tc>
      </w:tr>
      <w:tr w:rsidR="009D0FD9" w:rsidRPr="009D0FD9" w14:paraId="1809A192" w14:textId="77777777" w:rsidTr="009653A0">
        <w:trPr>
          <w:trHeight w:val="5093"/>
        </w:trPr>
        <w:tc>
          <w:tcPr>
            <w:tcW w:w="7196" w:type="dxa"/>
            <w:tcBorders>
              <w:top w:val="single" w:sz="4" w:space="0" w:color="auto"/>
            </w:tcBorders>
          </w:tcPr>
          <w:p w14:paraId="1585B3C9" w14:textId="1C44E779" w:rsidR="00962947" w:rsidRPr="009D0FD9" w:rsidRDefault="00962947" w:rsidP="00B54510">
            <w:pPr>
              <w:pStyle w:val="tktekst0"/>
              <w:spacing w:before="0" w:beforeAutospacing="0" w:after="60" w:afterAutospacing="0"/>
              <w:ind w:firstLine="284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14:paraId="38C43A1B" w14:textId="77777777" w:rsidR="00962947" w:rsidRPr="009D0FD9" w:rsidRDefault="00962947" w:rsidP="00994726">
            <w:pPr>
              <w:pStyle w:val="a3"/>
              <w:ind w:firstLine="771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Статья 34</w:t>
            </w: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vertAlign w:val="superscript"/>
                <w:lang w:val="ru-RU"/>
              </w:rPr>
              <w:t>1</w:t>
            </w: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. Научно-методическое обеспечение судебно-экспертной деятельности</w:t>
            </w:r>
          </w:p>
          <w:p w14:paraId="39785D8B" w14:textId="229BA44D" w:rsidR="00C516B7" w:rsidRPr="009D0FD9" w:rsidRDefault="00C516B7" w:rsidP="00C516B7">
            <w:pPr>
              <w:pStyle w:val="a3"/>
              <w:tabs>
                <w:tab w:val="left" w:pos="0"/>
              </w:tabs>
              <w:ind w:firstLine="709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1. Лица, не являющиеся сотрудниками органов судебной экспертизы, претендующие на получение сертификата компетентности судебного эксперта, проходят специальную профессиональную подготовку, переподготовку и повышение квалификации по соответствующей экспертной специальности в органах судебной экспертизы, учебных и иных организациях.</w:t>
            </w:r>
          </w:p>
          <w:p w14:paraId="4EE73C85" w14:textId="47FAD0C6" w:rsidR="00962947" w:rsidRPr="009D0FD9" w:rsidRDefault="00C516B7" w:rsidP="00B738BB">
            <w:pPr>
              <w:pStyle w:val="a3"/>
              <w:tabs>
                <w:tab w:val="left" w:pos="0"/>
              </w:tabs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2. Научно-методическое обеспечение судебно-экспертной деятельности, а также профессиональная подготовка, переподготовка </w:t>
            </w: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br/>
              <w:t>и повышение квалификации судебных экспертов возлагаются на уполномоченный орган в сфере судебной экспертизы при участии Палаты судебных экспертов.</w:t>
            </w:r>
          </w:p>
        </w:tc>
      </w:tr>
      <w:tr w:rsidR="009D0FD9" w:rsidRPr="009D0FD9" w14:paraId="48DA4358" w14:textId="77777777" w:rsidTr="00064722">
        <w:tc>
          <w:tcPr>
            <w:tcW w:w="7196" w:type="dxa"/>
          </w:tcPr>
          <w:p w14:paraId="356D5BCD" w14:textId="11AFC51A" w:rsidR="00962947" w:rsidRPr="009D0FD9" w:rsidRDefault="00962947" w:rsidP="008D22CA">
            <w:pPr>
              <w:pStyle w:val="tkTekst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14:paraId="18D1B657" w14:textId="77777777" w:rsidR="00962947" w:rsidRPr="009D0FD9" w:rsidRDefault="00962947" w:rsidP="00994726">
            <w:pPr>
              <w:pStyle w:val="pj"/>
              <w:shd w:val="clear" w:color="auto" w:fill="FFFFFF"/>
              <w:spacing w:before="0" w:beforeAutospacing="0" w:after="0" w:afterAutospacing="0"/>
              <w:ind w:firstLine="771"/>
              <w:jc w:val="both"/>
              <w:textAlignment w:val="baseline"/>
              <w:rPr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rStyle w:val="s1"/>
                <w:b/>
                <w:bCs/>
                <w:color w:val="000000" w:themeColor="text1"/>
                <w:sz w:val="28"/>
                <w:szCs w:val="28"/>
              </w:rPr>
              <w:t>Статья 34</w:t>
            </w:r>
            <w:r w:rsidRPr="009D0FD9">
              <w:rPr>
                <w:rStyle w:val="s1"/>
                <w:b/>
                <w:bCs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9D0FD9">
              <w:rPr>
                <w:rStyle w:val="s1"/>
                <w:b/>
                <w:bCs/>
                <w:color w:val="000000" w:themeColor="text1"/>
                <w:sz w:val="28"/>
                <w:szCs w:val="28"/>
              </w:rPr>
              <w:t xml:space="preserve">. Государственный реестр методик судебно-экспертных исследований </w:t>
            </w:r>
          </w:p>
          <w:p w14:paraId="428EC5B0" w14:textId="77777777" w:rsidR="00C516B7" w:rsidRPr="009D0FD9" w:rsidRDefault="00C516B7" w:rsidP="00C516B7">
            <w:pPr>
              <w:pStyle w:val="a3"/>
              <w:tabs>
                <w:tab w:val="left" w:pos="0"/>
              </w:tabs>
              <w:ind w:firstLine="709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Сведения об утвержденных и валидированных методиках судебно-экспертных исследований, отвечающих требованиям настоящего Закона, вносятся в </w:t>
            </w:r>
            <w:hyperlink r:id="rId7" w:tooltip="Государственный реестр методик судебно-экспертных исследований Республики Казахстан (МЮ РК, 2017)" w:history="1">
              <w:r w:rsidRPr="009D0FD9">
                <w:rPr>
                  <w:rFonts w:ascii="Times New Roman" w:hAnsi="Times New Roman"/>
                  <w:b/>
                  <w:bCs/>
                  <w:color w:val="000000" w:themeColor="text1"/>
                  <w:sz w:val="28"/>
                  <w:szCs w:val="28"/>
                  <w:lang w:val="ru-RU"/>
                </w:rPr>
                <w:t>Государственный реестр</w:t>
              </w:r>
            </w:hyperlink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 xml:space="preserve"> методик судебно-экспертных исследований Кыргызской Республики.</w:t>
            </w:r>
          </w:p>
          <w:p w14:paraId="112B654F" w14:textId="4180276C" w:rsidR="00962947" w:rsidRPr="009D0FD9" w:rsidRDefault="00C516B7" w:rsidP="00C516B7">
            <w:pPr>
              <w:pStyle w:val="a3"/>
              <w:tabs>
                <w:tab w:val="left" w:pos="0"/>
              </w:tabs>
              <w:ind w:firstLine="709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lang w:val="ru-RU"/>
              </w:rPr>
              <w:t>Цели, порядок формирования и использования Государственного реестра методик судебно-экспертных исследований устанавливаются Кабинетом Министров Кыргызской Республики.</w:t>
            </w:r>
          </w:p>
        </w:tc>
      </w:tr>
      <w:tr w:rsidR="00962947" w:rsidRPr="009D0FD9" w14:paraId="68871A3F" w14:textId="77777777" w:rsidTr="00064722">
        <w:tc>
          <w:tcPr>
            <w:tcW w:w="7196" w:type="dxa"/>
          </w:tcPr>
          <w:p w14:paraId="785650EB" w14:textId="77777777" w:rsidR="00962947" w:rsidRPr="009D0FD9" w:rsidRDefault="00962947" w:rsidP="008D22CA">
            <w:pPr>
              <w:pStyle w:val="tkZagolovok5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14:paraId="467F4C57" w14:textId="616FFA02" w:rsidR="00962947" w:rsidRPr="009D0FD9" w:rsidRDefault="00962947" w:rsidP="00B738BB">
            <w:pPr>
              <w:pStyle w:val="tkTekst"/>
              <w:spacing w:after="0" w:line="240" w:lineRule="auto"/>
              <w:ind w:firstLine="771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Статья 34</w:t>
            </w: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vertAlign w:val="superscript"/>
              </w:rPr>
              <w:t>3</w:t>
            </w:r>
            <w:r w:rsidRPr="009D0FD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 Валидация</w:t>
            </w:r>
          </w:p>
          <w:p w14:paraId="4DCF6D14" w14:textId="2B562FCA" w:rsidR="000C747B" w:rsidRPr="009D0FD9" w:rsidRDefault="000C747B" w:rsidP="000C747B">
            <w:pPr>
              <w:pStyle w:val="pj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firstLine="709"/>
              <w:jc w:val="both"/>
              <w:textAlignment w:val="baseline"/>
              <w:rPr>
                <w:b/>
                <w:color w:val="000000" w:themeColor="text1"/>
                <w:sz w:val="28"/>
                <w:szCs w:val="28"/>
              </w:rPr>
            </w:pPr>
            <w:r w:rsidRPr="009D0FD9">
              <w:rPr>
                <w:b/>
                <w:color w:val="000000" w:themeColor="text1"/>
                <w:sz w:val="28"/>
                <w:szCs w:val="28"/>
              </w:rPr>
              <w:t>1. </w:t>
            </w:r>
            <w:r w:rsidRPr="009D0FD9">
              <w:rPr>
                <w:rStyle w:val="s0"/>
                <w:b/>
                <w:color w:val="000000" w:themeColor="text1"/>
                <w:sz w:val="28"/>
                <w:szCs w:val="28"/>
              </w:rPr>
              <w:t xml:space="preserve">Методики и методы судебно-экспертного исследования должны пройти валидацию в </w:t>
            </w:r>
            <w:r w:rsidRPr="009D0FD9">
              <w:rPr>
                <w:rStyle w:val="s0"/>
                <w:b/>
                <w:color w:val="000000" w:themeColor="text1"/>
                <w:sz w:val="28"/>
                <w:szCs w:val="28"/>
              </w:rPr>
              <w:lastRenderedPageBreak/>
              <w:t xml:space="preserve">соответствии с </w:t>
            </w:r>
            <w:hyperlink r:id="rId8" w:anchor="sub_id=100" w:history="1">
              <w:r w:rsidRPr="009D0FD9">
                <w:rPr>
                  <w:rStyle w:val="a5"/>
                  <w:b/>
                  <w:color w:val="000000" w:themeColor="text1"/>
                  <w:sz w:val="28"/>
                  <w:szCs w:val="28"/>
                  <w:u w:val="none"/>
                </w:rPr>
                <w:t>порядком</w:t>
              </w:r>
            </w:hyperlink>
            <w:r w:rsidRPr="009D0FD9">
              <w:rPr>
                <w:rStyle w:val="s2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9D0FD9">
              <w:rPr>
                <w:rStyle w:val="s0"/>
                <w:b/>
                <w:color w:val="000000" w:themeColor="text1"/>
                <w:sz w:val="28"/>
                <w:szCs w:val="28"/>
              </w:rPr>
              <w:t>валидации методов и методик судебно-экспертных исследований, установленным</w:t>
            </w:r>
            <w:r w:rsidR="00AB611E" w:rsidRPr="009D0FD9">
              <w:rPr>
                <w:rStyle w:val="s0"/>
                <w:b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r w:rsidRPr="009D0FD9">
              <w:rPr>
                <w:rStyle w:val="s0"/>
                <w:b/>
                <w:color w:val="000000" w:themeColor="text1"/>
                <w:sz w:val="28"/>
                <w:szCs w:val="28"/>
              </w:rPr>
              <w:t>уполномоченным государственным органом, осуществляющим политику</w:t>
            </w:r>
            <w:r w:rsidR="00065B48" w:rsidRPr="009D0FD9">
              <w:rPr>
                <w:rStyle w:val="s0"/>
                <w:b/>
                <w:color w:val="000000" w:themeColor="text1"/>
                <w:sz w:val="28"/>
                <w:szCs w:val="28"/>
                <w:lang w:val="ky-KG"/>
              </w:rPr>
              <w:t xml:space="preserve"> </w:t>
            </w:r>
            <w:r w:rsidRPr="009D0FD9">
              <w:rPr>
                <w:rStyle w:val="s0"/>
                <w:b/>
                <w:color w:val="000000" w:themeColor="text1"/>
                <w:sz w:val="28"/>
                <w:szCs w:val="28"/>
              </w:rPr>
              <w:t xml:space="preserve">в сфере судебно-экспертной деятельности </w:t>
            </w:r>
            <w:r w:rsidRPr="009D0FD9">
              <w:rPr>
                <w:b/>
                <w:color w:val="000000" w:themeColor="text1"/>
                <w:sz w:val="28"/>
                <w:szCs w:val="28"/>
              </w:rPr>
              <w:t>в Кыргызской Республике</w:t>
            </w:r>
            <w:r w:rsidRPr="009D0FD9">
              <w:rPr>
                <w:rStyle w:val="s0"/>
                <w:b/>
                <w:color w:val="000000" w:themeColor="text1"/>
                <w:sz w:val="28"/>
                <w:szCs w:val="28"/>
              </w:rPr>
              <w:t>.</w:t>
            </w:r>
          </w:p>
          <w:p w14:paraId="6EEF2C65" w14:textId="7C281B9C" w:rsidR="00962947" w:rsidRPr="009D0FD9" w:rsidRDefault="000C747B" w:rsidP="00B738BB">
            <w:pPr>
              <w:pStyle w:val="a3"/>
              <w:tabs>
                <w:tab w:val="left" w:pos="0"/>
              </w:tabs>
              <w:ind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9D0FD9">
              <w:rPr>
                <w:rStyle w:val="s0"/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 xml:space="preserve">2. </w:t>
            </w:r>
            <w:hyperlink r:id="rId9" w:anchor="sub_id=100" w:tooltip="Приказ Министра юстиции Республики Казахстан от 30 марта 2017 года № 328 " w:history="1">
              <w:r w:rsidRPr="009D0FD9">
                <w:rPr>
                  <w:rStyle w:val="a5"/>
                  <w:rFonts w:ascii="Times New Roman" w:hAnsi="Times New Roman"/>
                  <w:b/>
                  <w:color w:val="000000" w:themeColor="text1"/>
                  <w:sz w:val="28"/>
                  <w:szCs w:val="28"/>
                  <w:u w:val="none"/>
                  <w:lang w:val="ru-RU"/>
                </w:rPr>
                <w:t>Порядок</w:t>
              </w:r>
            </w:hyperlink>
            <w:r w:rsidRPr="009D0FD9">
              <w:rPr>
                <w:rStyle w:val="s0"/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 xml:space="preserve"> валидации методов и методик судебно-экспертных исследований определяет общий объем </w:t>
            </w:r>
            <w:proofErr w:type="spellStart"/>
            <w:r w:rsidRPr="009D0FD9">
              <w:rPr>
                <w:rStyle w:val="s0"/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>валидационных</w:t>
            </w:r>
            <w:proofErr w:type="spellEnd"/>
            <w:r w:rsidRPr="009D0FD9">
              <w:rPr>
                <w:rStyle w:val="s0"/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  <w:t xml:space="preserve"> исследований для каждого типа методов и методик, общую организацию, процедуры валидации, статистическую обработку полученных результатов и общие требования к отчету о валидации, критерии признания положительным или отрицательным вывода о валидации количественных, качественных, идентификационных и диагностических судебно-экспертных методик.</w:t>
            </w:r>
          </w:p>
        </w:tc>
      </w:tr>
    </w:tbl>
    <w:p w14:paraId="79CD7473" w14:textId="77777777" w:rsidR="00EE240F" w:rsidRPr="009D0FD9" w:rsidRDefault="00EE240F" w:rsidP="00EE24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A3F0C11" w14:textId="77777777" w:rsidR="007A52D3" w:rsidRPr="009D0FD9" w:rsidRDefault="007A52D3" w:rsidP="00EE24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A52D3" w:rsidRPr="009D0FD9" w:rsidSect="00CF22C4">
      <w:headerReference w:type="default" r:id="rId10"/>
      <w:headerReference w:type="first" r:id="rId11"/>
      <w:pgSz w:w="16838" w:h="11906" w:orient="landscape"/>
      <w:pgMar w:top="993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16687" w14:textId="77777777" w:rsidR="003E24EE" w:rsidRDefault="003E24EE" w:rsidP="00970D48">
      <w:pPr>
        <w:spacing w:after="0" w:line="240" w:lineRule="auto"/>
      </w:pPr>
      <w:r>
        <w:separator/>
      </w:r>
    </w:p>
  </w:endnote>
  <w:endnote w:type="continuationSeparator" w:id="0">
    <w:p w14:paraId="779CF1EB" w14:textId="77777777" w:rsidR="003E24EE" w:rsidRDefault="003E24EE" w:rsidP="00970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2C923" w14:textId="77777777" w:rsidR="003E24EE" w:rsidRDefault="003E24EE" w:rsidP="00970D48">
      <w:pPr>
        <w:spacing w:after="0" w:line="240" w:lineRule="auto"/>
      </w:pPr>
      <w:r>
        <w:separator/>
      </w:r>
    </w:p>
  </w:footnote>
  <w:footnote w:type="continuationSeparator" w:id="0">
    <w:p w14:paraId="4155AA6D" w14:textId="77777777" w:rsidR="003E24EE" w:rsidRDefault="003E24EE" w:rsidP="00970D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92528"/>
      <w:docPartObj>
        <w:docPartGallery w:val="Page Numbers (Top of Page)"/>
        <w:docPartUnique/>
      </w:docPartObj>
    </w:sdtPr>
    <w:sdtContent>
      <w:p w14:paraId="383AD2BB" w14:textId="3058242E" w:rsidR="00E65F05" w:rsidRPr="003A5BB4" w:rsidRDefault="00E65F05" w:rsidP="003A5BB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0C6C">
          <w:rPr>
            <w:noProof/>
          </w:rPr>
          <w:t>26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5A783" w14:textId="42A1F9EB" w:rsidR="00E65F05" w:rsidRPr="00C57E12" w:rsidRDefault="00E65F05" w:rsidP="00C57E12">
    <w:pPr>
      <w:pStyle w:val="a6"/>
      <w:jc w:val="center"/>
      <w:rPr>
        <w:lang w:val="ky-KG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240F"/>
    <w:rsid w:val="00007AC4"/>
    <w:rsid w:val="0002314B"/>
    <w:rsid w:val="00023D63"/>
    <w:rsid w:val="00027592"/>
    <w:rsid w:val="00030284"/>
    <w:rsid w:val="00041F51"/>
    <w:rsid w:val="00052CB7"/>
    <w:rsid w:val="00064722"/>
    <w:rsid w:val="000653F1"/>
    <w:rsid w:val="00065B48"/>
    <w:rsid w:val="00081272"/>
    <w:rsid w:val="00086DBF"/>
    <w:rsid w:val="000906B4"/>
    <w:rsid w:val="00096FB0"/>
    <w:rsid w:val="000A023F"/>
    <w:rsid w:val="000A38CC"/>
    <w:rsid w:val="000C28AF"/>
    <w:rsid w:val="000C747B"/>
    <w:rsid w:val="000E3A2D"/>
    <w:rsid w:val="000E5CB8"/>
    <w:rsid w:val="000F2816"/>
    <w:rsid w:val="00117968"/>
    <w:rsid w:val="001224E4"/>
    <w:rsid w:val="001375BE"/>
    <w:rsid w:val="00151C52"/>
    <w:rsid w:val="00160945"/>
    <w:rsid w:val="001757AC"/>
    <w:rsid w:val="00175BC6"/>
    <w:rsid w:val="001A3CA4"/>
    <w:rsid w:val="001A71CD"/>
    <w:rsid w:val="001D00E8"/>
    <w:rsid w:val="001D2B89"/>
    <w:rsid w:val="001D2E89"/>
    <w:rsid w:val="001F0788"/>
    <w:rsid w:val="00201D7E"/>
    <w:rsid w:val="00255580"/>
    <w:rsid w:val="00274A17"/>
    <w:rsid w:val="00275E8A"/>
    <w:rsid w:val="00277781"/>
    <w:rsid w:val="002822BF"/>
    <w:rsid w:val="002942E2"/>
    <w:rsid w:val="002C025C"/>
    <w:rsid w:val="002C3A50"/>
    <w:rsid w:val="002C4457"/>
    <w:rsid w:val="002C5C0A"/>
    <w:rsid w:val="002E6876"/>
    <w:rsid w:val="00305A62"/>
    <w:rsid w:val="0031797D"/>
    <w:rsid w:val="00321365"/>
    <w:rsid w:val="0036287B"/>
    <w:rsid w:val="00376889"/>
    <w:rsid w:val="003778EA"/>
    <w:rsid w:val="00380E3F"/>
    <w:rsid w:val="003934A1"/>
    <w:rsid w:val="00393E34"/>
    <w:rsid w:val="003A5BB4"/>
    <w:rsid w:val="003B1974"/>
    <w:rsid w:val="003B2A50"/>
    <w:rsid w:val="003C2F25"/>
    <w:rsid w:val="003E24EE"/>
    <w:rsid w:val="003E6958"/>
    <w:rsid w:val="00401DE3"/>
    <w:rsid w:val="0040360D"/>
    <w:rsid w:val="00404BBC"/>
    <w:rsid w:val="00404E79"/>
    <w:rsid w:val="004159C9"/>
    <w:rsid w:val="004177C9"/>
    <w:rsid w:val="004265C2"/>
    <w:rsid w:val="004708A9"/>
    <w:rsid w:val="004904E5"/>
    <w:rsid w:val="004940D5"/>
    <w:rsid w:val="00494ED7"/>
    <w:rsid w:val="004E47F8"/>
    <w:rsid w:val="004F2C8D"/>
    <w:rsid w:val="00507750"/>
    <w:rsid w:val="00507BDE"/>
    <w:rsid w:val="00511556"/>
    <w:rsid w:val="005218DC"/>
    <w:rsid w:val="00530128"/>
    <w:rsid w:val="00544AB1"/>
    <w:rsid w:val="0055211F"/>
    <w:rsid w:val="005821A0"/>
    <w:rsid w:val="00590170"/>
    <w:rsid w:val="005967BA"/>
    <w:rsid w:val="00597075"/>
    <w:rsid w:val="005B1847"/>
    <w:rsid w:val="005C77AD"/>
    <w:rsid w:val="005D7829"/>
    <w:rsid w:val="005F5464"/>
    <w:rsid w:val="005F6FCF"/>
    <w:rsid w:val="006048FA"/>
    <w:rsid w:val="00613E1E"/>
    <w:rsid w:val="00645169"/>
    <w:rsid w:val="00665982"/>
    <w:rsid w:val="00666687"/>
    <w:rsid w:val="006734E2"/>
    <w:rsid w:val="0068177A"/>
    <w:rsid w:val="00697F82"/>
    <w:rsid w:val="006B009C"/>
    <w:rsid w:val="006B1945"/>
    <w:rsid w:val="006B2789"/>
    <w:rsid w:val="006D6C9F"/>
    <w:rsid w:val="006E463E"/>
    <w:rsid w:val="006E738F"/>
    <w:rsid w:val="006F03BD"/>
    <w:rsid w:val="006F0BC5"/>
    <w:rsid w:val="006F317A"/>
    <w:rsid w:val="006F3F86"/>
    <w:rsid w:val="00700009"/>
    <w:rsid w:val="00702D3A"/>
    <w:rsid w:val="00713877"/>
    <w:rsid w:val="00721D0B"/>
    <w:rsid w:val="00722941"/>
    <w:rsid w:val="007400A0"/>
    <w:rsid w:val="0076587B"/>
    <w:rsid w:val="007A0C88"/>
    <w:rsid w:val="007A52D3"/>
    <w:rsid w:val="007B2CE8"/>
    <w:rsid w:val="007C700F"/>
    <w:rsid w:val="007F7524"/>
    <w:rsid w:val="00820381"/>
    <w:rsid w:val="00822918"/>
    <w:rsid w:val="00826AD2"/>
    <w:rsid w:val="0083031F"/>
    <w:rsid w:val="00840F18"/>
    <w:rsid w:val="008518ED"/>
    <w:rsid w:val="00853E6D"/>
    <w:rsid w:val="00865295"/>
    <w:rsid w:val="0087423D"/>
    <w:rsid w:val="0088085F"/>
    <w:rsid w:val="00880A44"/>
    <w:rsid w:val="008951FA"/>
    <w:rsid w:val="008A06B5"/>
    <w:rsid w:val="008A54FD"/>
    <w:rsid w:val="008B13F8"/>
    <w:rsid w:val="008C5C2B"/>
    <w:rsid w:val="008D22CA"/>
    <w:rsid w:val="008D3604"/>
    <w:rsid w:val="008D6C79"/>
    <w:rsid w:val="008E6932"/>
    <w:rsid w:val="00916F19"/>
    <w:rsid w:val="009230E3"/>
    <w:rsid w:val="00923F6E"/>
    <w:rsid w:val="00925888"/>
    <w:rsid w:val="00925AEC"/>
    <w:rsid w:val="00932FA5"/>
    <w:rsid w:val="009406FB"/>
    <w:rsid w:val="00943F55"/>
    <w:rsid w:val="0095106B"/>
    <w:rsid w:val="00952320"/>
    <w:rsid w:val="00953965"/>
    <w:rsid w:val="00962947"/>
    <w:rsid w:val="009653A0"/>
    <w:rsid w:val="00970D48"/>
    <w:rsid w:val="009761FC"/>
    <w:rsid w:val="00994726"/>
    <w:rsid w:val="009A52B0"/>
    <w:rsid w:val="009C1073"/>
    <w:rsid w:val="009D0B18"/>
    <w:rsid w:val="009D0FD9"/>
    <w:rsid w:val="009E0FFA"/>
    <w:rsid w:val="00A20A5D"/>
    <w:rsid w:val="00A25615"/>
    <w:rsid w:val="00A3290A"/>
    <w:rsid w:val="00A32C74"/>
    <w:rsid w:val="00A35339"/>
    <w:rsid w:val="00A44304"/>
    <w:rsid w:val="00A47463"/>
    <w:rsid w:val="00A53E6F"/>
    <w:rsid w:val="00A64229"/>
    <w:rsid w:val="00A84D57"/>
    <w:rsid w:val="00A91B3C"/>
    <w:rsid w:val="00A95772"/>
    <w:rsid w:val="00AA31E5"/>
    <w:rsid w:val="00AA3FD8"/>
    <w:rsid w:val="00AB4D1F"/>
    <w:rsid w:val="00AB611E"/>
    <w:rsid w:val="00AB6180"/>
    <w:rsid w:val="00AC7752"/>
    <w:rsid w:val="00AE38B5"/>
    <w:rsid w:val="00AF47BA"/>
    <w:rsid w:val="00B0750C"/>
    <w:rsid w:val="00B07B7B"/>
    <w:rsid w:val="00B2366E"/>
    <w:rsid w:val="00B31194"/>
    <w:rsid w:val="00B40B63"/>
    <w:rsid w:val="00B41EA5"/>
    <w:rsid w:val="00B4237F"/>
    <w:rsid w:val="00B54510"/>
    <w:rsid w:val="00B61C0F"/>
    <w:rsid w:val="00B66DD7"/>
    <w:rsid w:val="00B738BB"/>
    <w:rsid w:val="00B857CA"/>
    <w:rsid w:val="00B85CA1"/>
    <w:rsid w:val="00B94D8C"/>
    <w:rsid w:val="00BA7682"/>
    <w:rsid w:val="00BB50AE"/>
    <w:rsid w:val="00BC12FC"/>
    <w:rsid w:val="00BC3946"/>
    <w:rsid w:val="00BC7B57"/>
    <w:rsid w:val="00BD08F8"/>
    <w:rsid w:val="00BD3ED6"/>
    <w:rsid w:val="00BD4ED9"/>
    <w:rsid w:val="00BE564B"/>
    <w:rsid w:val="00C21B4E"/>
    <w:rsid w:val="00C23717"/>
    <w:rsid w:val="00C43EFE"/>
    <w:rsid w:val="00C516B7"/>
    <w:rsid w:val="00C531DB"/>
    <w:rsid w:val="00C56367"/>
    <w:rsid w:val="00C56A6D"/>
    <w:rsid w:val="00C57E12"/>
    <w:rsid w:val="00C610E8"/>
    <w:rsid w:val="00C63492"/>
    <w:rsid w:val="00C76E98"/>
    <w:rsid w:val="00C85EA4"/>
    <w:rsid w:val="00C8615F"/>
    <w:rsid w:val="00C9068A"/>
    <w:rsid w:val="00C96A03"/>
    <w:rsid w:val="00CA3500"/>
    <w:rsid w:val="00CD6EFD"/>
    <w:rsid w:val="00CD726F"/>
    <w:rsid w:val="00CF22C4"/>
    <w:rsid w:val="00CF725B"/>
    <w:rsid w:val="00CF771D"/>
    <w:rsid w:val="00D14B03"/>
    <w:rsid w:val="00D275EB"/>
    <w:rsid w:val="00D368EA"/>
    <w:rsid w:val="00D545C0"/>
    <w:rsid w:val="00D55BAC"/>
    <w:rsid w:val="00D61B96"/>
    <w:rsid w:val="00D64F78"/>
    <w:rsid w:val="00D65D37"/>
    <w:rsid w:val="00D701AC"/>
    <w:rsid w:val="00DB6E55"/>
    <w:rsid w:val="00DD0372"/>
    <w:rsid w:val="00DD52F0"/>
    <w:rsid w:val="00DE7693"/>
    <w:rsid w:val="00E0500B"/>
    <w:rsid w:val="00E0627F"/>
    <w:rsid w:val="00E15674"/>
    <w:rsid w:val="00E2424B"/>
    <w:rsid w:val="00E40C6C"/>
    <w:rsid w:val="00E41D04"/>
    <w:rsid w:val="00E4299C"/>
    <w:rsid w:val="00E42E8B"/>
    <w:rsid w:val="00E448FF"/>
    <w:rsid w:val="00E55888"/>
    <w:rsid w:val="00E62427"/>
    <w:rsid w:val="00E63BBB"/>
    <w:rsid w:val="00E65F05"/>
    <w:rsid w:val="00E6701A"/>
    <w:rsid w:val="00E83198"/>
    <w:rsid w:val="00E86AB4"/>
    <w:rsid w:val="00EA25AD"/>
    <w:rsid w:val="00EA4BF1"/>
    <w:rsid w:val="00EC1A21"/>
    <w:rsid w:val="00ED1DBA"/>
    <w:rsid w:val="00EE240F"/>
    <w:rsid w:val="00F22AD9"/>
    <w:rsid w:val="00F27A15"/>
    <w:rsid w:val="00F47583"/>
    <w:rsid w:val="00F63747"/>
    <w:rsid w:val="00F77023"/>
    <w:rsid w:val="00F80246"/>
    <w:rsid w:val="00F90D93"/>
    <w:rsid w:val="00FA54F1"/>
    <w:rsid w:val="00FA7271"/>
    <w:rsid w:val="00FC3472"/>
    <w:rsid w:val="00FC42B0"/>
    <w:rsid w:val="00FD1949"/>
    <w:rsid w:val="00FD7FE5"/>
    <w:rsid w:val="00FE4D03"/>
    <w:rsid w:val="00FF0464"/>
    <w:rsid w:val="00FF1380"/>
    <w:rsid w:val="00FF248F"/>
    <w:rsid w:val="00FF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889E5"/>
  <w15:docId w15:val="{47DC172F-5E61-4AEE-8044-9F1F071F7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240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240F"/>
    <w:pPr>
      <w:spacing w:after="0" w:line="240" w:lineRule="auto"/>
    </w:pPr>
    <w:rPr>
      <w:lang w:val="en-GB"/>
    </w:rPr>
  </w:style>
  <w:style w:type="table" w:styleId="a4">
    <w:name w:val="Table Grid"/>
    <w:basedOn w:val="a1"/>
    <w:uiPriority w:val="39"/>
    <w:rsid w:val="00EE2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kTablica">
    <w:name w:val="_Текст таблицы (tkTablica)"/>
    <w:basedOn w:val="a"/>
    <w:rsid w:val="00EE240F"/>
    <w:pPr>
      <w:spacing w:after="60" w:line="276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uiPriority w:val="99"/>
    <w:semiHidden/>
    <w:unhideWhenUsed/>
    <w:rsid w:val="00EE240F"/>
    <w:rPr>
      <w:color w:val="0000FF"/>
      <w:u w:val="single"/>
    </w:rPr>
  </w:style>
  <w:style w:type="paragraph" w:customStyle="1" w:styleId="tkRedakcijaTekst">
    <w:name w:val="_В редакции текст (tkRedakcijaTekst)"/>
    <w:basedOn w:val="a"/>
    <w:rsid w:val="00EE240F"/>
    <w:pPr>
      <w:spacing w:after="60" w:line="276" w:lineRule="auto"/>
      <w:ind w:firstLine="567"/>
      <w:jc w:val="both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customStyle="1" w:styleId="tkZagolovok5">
    <w:name w:val="_Заголовок Статья (tkZagolovok5)"/>
    <w:basedOn w:val="a"/>
    <w:rsid w:val="00EE240F"/>
    <w:pPr>
      <w:spacing w:before="200" w:after="60" w:line="276" w:lineRule="auto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Tekst">
    <w:name w:val="_Текст обычный (tkTekst)"/>
    <w:basedOn w:val="a"/>
    <w:rsid w:val="00EE240F"/>
    <w:pPr>
      <w:spacing w:after="60" w:line="276" w:lineRule="auto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EE24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EE240F"/>
  </w:style>
  <w:style w:type="character" w:customStyle="1" w:styleId="s0">
    <w:name w:val="s0"/>
    <w:basedOn w:val="a0"/>
    <w:rsid w:val="00EE240F"/>
  </w:style>
  <w:style w:type="character" w:customStyle="1" w:styleId="s2">
    <w:name w:val="s2"/>
    <w:basedOn w:val="a0"/>
    <w:rsid w:val="00EE240F"/>
  </w:style>
  <w:style w:type="paragraph" w:customStyle="1" w:styleId="tktekst0">
    <w:name w:val="tktekst"/>
    <w:basedOn w:val="a"/>
    <w:rsid w:val="00EE24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970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70D48"/>
  </w:style>
  <w:style w:type="paragraph" w:styleId="a8">
    <w:name w:val="footer"/>
    <w:basedOn w:val="a"/>
    <w:link w:val="a9"/>
    <w:uiPriority w:val="99"/>
    <w:unhideWhenUsed/>
    <w:rsid w:val="00970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70D48"/>
  </w:style>
  <w:style w:type="paragraph" w:styleId="aa">
    <w:name w:val="Balloon Text"/>
    <w:basedOn w:val="a"/>
    <w:link w:val="ab"/>
    <w:uiPriority w:val="99"/>
    <w:semiHidden/>
    <w:unhideWhenUsed/>
    <w:rsid w:val="00FC3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.zakon.kz/Document/?doc_id=3767179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online.zakon.kz/Document/?doc_id=3119027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online.zakon.kz/Document/?doc_id=376717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C3AC4-3BCF-4446-A60E-6070CD9D3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6767</Words>
  <Characters>38578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204</cp:revision>
  <cp:lastPrinted>2024-11-13T03:58:00Z</cp:lastPrinted>
  <dcterms:created xsi:type="dcterms:W3CDTF">2024-11-15T10:12:00Z</dcterms:created>
  <dcterms:modified xsi:type="dcterms:W3CDTF">2025-03-11T08:45:00Z</dcterms:modified>
</cp:coreProperties>
</file>