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65E54" w14:textId="77777777" w:rsidR="00CF5416" w:rsidRPr="00B53BBE" w:rsidRDefault="00CF5416" w:rsidP="00F3266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14:paraId="173D9776" w14:textId="77777777" w:rsidR="00CF5416" w:rsidRPr="00B53BBE" w:rsidRDefault="00CF5416" w:rsidP="00F3266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Комитета по бюджету, экономической и фискальной политике</w:t>
      </w:r>
    </w:p>
    <w:p w14:paraId="30E85060" w14:textId="77777777" w:rsidR="00CF5416" w:rsidRPr="00B53BBE" w:rsidRDefault="00CF5416" w:rsidP="00F3266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Жогорку Кенеша Кыргызской Республики</w:t>
      </w:r>
    </w:p>
    <w:p w14:paraId="5B6049CA" w14:textId="776181A2" w:rsidR="00CF5416" w:rsidRPr="00B53BBE" w:rsidRDefault="00CF5416" w:rsidP="00F32663">
      <w:pPr>
        <w:spacing w:before="60"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246BB">
        <w:rPr>
          <w:rFonts w:ascii="Times New Roman" w:hAnsi="Times New Roman" w:cs="Times New Roman"/>
          <w:b/>
          <w:sz w:val="28"/>
          <w:szCs w:val="28"/>
        </w:rPr>
        <w:t>10</w:t>
      </w:r>
      <w:r w:rsidR="00BB20FB">
        <w:rPr>
          <w:rFonts w:ascii="Times New Roman" w:hAnsi="Times New Roman" w:cs="Times New Roman"/>
          <w:b/>
          <w:sz w:val="28"/>
          <w:szCs w:val="28"/>
        </w:rPr>
        <w:t xml:space="preserve"> июня</w:t>
      </w:r>
      <w:r w:rsidR="00CF39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/>
          <w:sz w:val="28"/>
          <w:szCs w:val="28"/>
        </w:rPr>
        <w:t>202</w:t>
      </w:r>
      <w:r w:rsidR="00B53BBE" w:rsidRPr="00B53BBE">
        <w:rPr>
          <w:rFonts w:ascii="Times New Roman" w:hAnsi="Times New Roman" w:cs="Times New Roman"/>
          <w:b/>
          <w:sz w:val="28"/>
          <w:szCs w:val="28"/>
        </w:rPr>
        <w:t>4</w:t>
      </w:r>
      <w:r w:rsidRPr="00B53BB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17F03B74" w14:textId="77777777" w:rsidR="00F32663" w:rsidRDefault="00CF5416" w:rsidP="00F32663">
      <w:pPr>
        <w:pStyle w:val="a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BB20FB" w:rsidRPr="00BB20FB">
        <w:rPr>
          <w:rFonts w:ascii="Times New Roman" w:hAnsi="Times New Roman" w:cs="Times New Roman"/>
          <w:b/>
          <w:sz w:val="28"/>
          <w:szCs w:val="28"/>
        </w:rPr>
        <w:t>Земельного кодекса Кыргызской Республики и проект</w:t>
      </w:r>
      <w:r w:rsidR="00E22E26">
        <w:rPr>
          <w:rFonts w:ascii="Times New Roman" w:hAnsi="Times New Roman" w:cs="Times New Roman"/>
          <w:b/>
          <w:sz w:val="28"/>
          <w:szCs w:val="28"/>
        </w:rPr>
        <w:t>у</w:t>
      </w:r>
      <w:r w:rsidR="00BB20FB" w:rsidRPr="00BB20FB">
        <w:rPr>
          <w:rFonts w:ascii="Times New Roman" w:hAnsi="Times New Roman" w:cs="Times New Roman"/>
          <w:b/>
          <w:sz w:val="28"/>
          <w:szCs w:val="28"/>
        </w:rPr>
        <w:t xml:space="preserve"> Закона Кыргызской Республики «О введении в действие Земельного кодекса Кыргызской Республики и признании утратившими силу некоторых законодательных актов Кыргызской Республики» </w:t>
      </w:r>
    </w:p>
    <w:p w14:paraId="17FBBF33" w14:textId="23694106" w:rsidR="00CF5416" w:rsidRPr="00B53BBE" w:rsidRDefault="00CF5416" w:rsidP="00F32663">
      <w:pPr>
        <w:pStyle w:val="a4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eastAsia="Times New Roman" w:hAnsi="Times New Roman" w:cs="Times New Roman"/>
          <w:b/>
          <w:sz w:val="28"/>
          <w:szCs w:val="28"/>
        </w:rPr>
        <w:t>в первом чтении</w:t>
      </w:r>
    </w:p>
    <w:p w14:paraId="1AECA922" w14:textId="77777777" w:rsidR="003D0A52" w:rsidRPr="00B53BBE" w:rsidRDefault="003D0A52" w:rsidP="00F3266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AFC1B6" w14:textId="11545B1A" w:rsidR="00CF5416" w:rsidRPr="00B53BBE" w:rsidRDefault="00CF5416" w:rsidP="00F32663">
      <w:pPr>
        <w:spacing w:after="0" w:line="240" w:lineRule="auto"/>
        <w:ind w:right="-1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Комитет по бюджету, экономической и фискальной политике Жогорку Кенеша Кыргызской Республики (далее-Комитет), рассмотрев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в первом чтении</w:t>
      </w:r>
      <w:r w:rsidRPr="00B53BBE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BB20FB" w:rsidRPr="00640BDC">
        <w:rPr>
          <w:rFonts w:ascii="Times New Roman" w:hAnsi="Times New Roman" w:cs="Times New Roman"/>
          <w:sz w:val="28"/>
          <w:szCs w:val="28"/>
        </w:rPr>
        <w:t>Земельного кодекса Кыргызской Республики и проект Закона Кыргызской Республики «О введении в действие Земельного кодекса Кыргызской Республики и признании утратившими силу некоторых законодательных актов Кыргызской Республики»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53BBE">
        <w:rPr>
          <w:rFonts w:ascii="Times New Roman" w:hAnsi="Times New Roman" w:cs="Times New Roman"/>
          <w:sz w:val="28"/>
          <w:szCs w:val="28"/>
        </w:rPr>
        <w:t xml:space="preserve">инициированный Председателем Кабинета Министров Кыргызской Республики </w:t>
      </w:r>
      <w:r w:rsidR="00BB20FB">
        <w:rPr>
          <w:rFonts w:ascii="Times New Roman" w:hAnsi="Times New Roman" w:cs="Times New Roman"/>
          <w:sz w:val="28"/>
          <w:szCs w:val="28"/>
        </w:rPr>
        <w:br/>
      </w:r>
      <w:r w:rsidRPr="00B53BBE">
        <w:rPr>
          <w:rFonts w:ascii="Times New Roman" w:hAnsi="Times New Roman" w:cs="Times New Roman"/>
          <w:sz w:val="28"/>
          <w:szCs w:val="28"/>
          <w:lang w:val="ky-KG"/>
        </w:rPr>
        <w:t>(письмо от</w:t>
      </w:r>
      <w:r w:rsidRPr="00B53BBE">
        <w:rPr>
          <w:rFonts w:ascii="Times New Roman" w:hAnsi="Times New Roman" w:cs="Times New Roman"/>
          <w:sz w:val="28"/>
          <w:szCs w:val="28"/>
        </w:rPr>
        <w:t xml:space="preserve"> </w:t>
      </w:r>
      <w:r w:rsidR="00BB20FB">
        <w:rPr>
          <w:rFonts w:ascii="Times New Roman" w:hAnsi="Times New Roman" w:cs="Times New Roman"/>
          <w:sz w:val="28"/>
          <w:szCs w:val="28"/>
        </w:rPr>
        <w:t>14</w:t>
      </w:r>
      <w:r w:rsidR="00DF2A88">
        <w:rPr>
          <w:rFonts w:ascii="Times New Roman" w:hAnsi="Times New Roman" w:cs="Times New Roman"/>
          <w:sz w:val="28"/>
          <w:szCs w:val="28"/>
        </w:rPr>
        <w:t xml:space="preserve"> ма</w:t>
      </w:r>
      <w:r w:rsidR="00BB20FB">
        <w:rPr>
          <w:rFonts w:ascii="Times New Roman" w:hAnsi="Times New Roman" w:cs="Times New Roman"/>
          <w:sz w:val="28"/>
          <w:szCs w:val="28"/>
        </w:rPr>
        <w:t>я</w:t>
      </w:r>
      <w:r w:rsidRPr="00B53BBE">
        <w:rPr>
          <w:rFonts w:ascii="Times New Roman" w:hAnsi="Times New Roman" w:cs="Times New Roman"/>
          <w:sz w:val="28"/>
          <w:szCs w:val="28"/>
        </w:rPr>
        <w:t xml:space="preserve"> 202</w:t>
      </w:r>
      <w:r w:rsidR="00B53BBE">
        <w:rPr>
          <w:rFonts w:ascii="Times New Roman" w:hAnsi="Times New Roman" w:cs="Times New Roman"/>
          <w:sz w:val="28"/>
          <w:szCs w:val="28"/>
        </w:rPr>
        <w:t>4</w:t>
      </w:r>
      <w:r w:rsidRPr="00B53B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B53BBE">
        <w:rPr>
          <w:rFonts w:ascii="Times New Roman" w:hAnsi="Times New Roman" w:cs="Times New Roman"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sz w:val="28"/>
          <w:szCs w:val="28"/>
        </w:rPr>
        <w:t>№1</w:t>
      </w:r>
      <w:r w:rsidR="003A272C">
        <w:rPr>
          <w:rFonts w:ascii="Times New Roman" w:hAnsi="Times New Roman" w:cs="Times New Roman"/>
          <w:sz w:val="28"/>
          <w:szCs w:val="28"/>
        </w:rPr>
        <w:t>8</w:t>
      </w:r>
      <w:r w:rsidRPr="00B53BBE">
        <w:rPr>
          <w:rFonts w:ascii="Times New Roman" w:hAnsi="Times New Roman" w:cs="Times New Roman"/>
          <w:sz w:val="28"/>
          <w:szCs w:val="28"/>
        </w:rPr>
        <w:t>-</w:t>
      </w:r>
      <w:r w:rsidR="00BB20FB">
        <w:rPr>
          <w:rFonts w:ascii="Times New Roman" w:hAnsi="Times New Roman" w:cs="Times New Roman"/>
          <w:sz w:val="28"/>
          <w:szCs w:val="28"/>
        </w:rPr>
        <w:t>4008</w:t>
      </w:r>
      <w:r w:rsidRPr="00B53BBE">
        <w:rPr>
          <w:rFonts w:ascii="Times New Roman" w:hAnsi="Times New Roman" w:cs="Times New Roman"/>
          <w:sz w:val="28"/>
          <w:szCs w:val="28"/>
        </w:rPr>
        <w:t xml:space="preserve">) 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53BBE">
        <w:rPr>
          <w:rFonts w:ascii="Times New Roman" w:eastAsia="Times New Roman" w:hAnsi="Times New Roman" w:cs="Times New Roman"/>
          <w:sz w:val="28"/>
          <w:szCs w:val="28"/>
        </w:rPr>
        <w:t>вх</w:t>
      </w:r>
      <w:proofErr w:type="spellEnd"/>
      <w:r w:rsidRPr="00B53BBE">
        <w:rPr>
          <w:rFonts w:ascii="Times New Roman" w:eastAsia="Times New Roman" w:hAnsi="Times New Roman" w:cs="Times New Roman"/>
          <w:sz w:val="28"/>
          <w:szCs w:val="28"/>
        </w:rPr>
        <w:t>. № 6-</w:t>
      </w:r>
      <w:r w:rsidR="00BB20FB">
        <w:rPr>
          <w:rFonts w:ascii="Times New Roman" w:eastAsia="Times New Roman" w:hAnsi="Times New Roman" w:cs="Times New Roman"/>
          <w:sz w:val="28"/>
          <w:szCs w:val="28"/>
        </w:rPr>
        <w:t>4562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/2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BB20FB">
        <w:rPr>
          <w:rFonts w:ascii="Times New Roman" w:eastAsia="Times New Roman" w:hAnsi="Times New Roman" w:cs="Times New Roman"/>
          <w:sz w:val="28"/>
          <w:szCs w:val="28"/>
        </w:rPr>
        <w:t>14.05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>.202</w:t>
      </w:r>
      <w:r w:rsidR="00B53BB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B53BBE">
        <w:rPr>
          <w:rFonts w:ascii="Times New Roman" w:eastAsia="Times New Roman" w:hAnsi="Times New Roman" w:cs="Times New Roman"/>
          <w:sz w:val="28"/>
          <w:szCs w:val="28"/>
        </w:rPr>
        <w:t xml:space="preserve"> г.)</w:t>
      </w:r>
      <w:r w:rsidRPr="00B53BBE">
        <w:rPr>
          <w:rFonts w:ascii="Times New Roman" w:hAnsi="Times New Roman" w:cs="Times New Roman"/>
          <w:sz w:val="28"/>
          <w:szCs w:val="28"/>
        </w:rPr>
        <w:t>, отмечает следующее.</w:t>
      </w:r>
    </w:p>
    <w:p w14:paraId="41A72D12" w14:textId="534BB37B" w:rsidR="00CF5416" w:rsidRPr="00B53BBE" w:rsidRDefault="00CF5416" w:rsidP="00F32663">
      <w:pPr>
        <w:pStyle w:val="tkNazvanie"/>
        <w:spacing w:before="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>1</w:t>
      </w:r>
      <w:r w:rsidR="00A7613C">
        <w:rPr>
          <w:rFonts w:ascii="Times New Roman" w:hAnsi="Times New Roman" w:cs="Times New Roman"/>
          <w:b w:val="0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 xml:space="preserve"> Концепция законопроекта:</w:t>
      </w:r>
    </w:p>
    <w:p w14:paraId="2BA42133" w14:textId="34112892" w:rsidR="00EB3A63" w:rsidRDefault="00EB3A63" w:rsidP="00F32663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проект Земельного кодекса </w:t>
      </w:r>
      <w:r w:rsidR="003348AB">
        <w:rPr>
          <w:rFonts w:ascii="Times New Roman" w:hAnsi="Times New Roman" w:cs="Times New Roman"/>
          <w:b w:val="0"/>
          <w:sz w:val="28"/>
          <w:szCs w:val="28"/>
        </w:rPr>
        <w:t>направлен на создание единого подхода к соблюдению и реализации норм земельного законодательства, поскольку концепцией проекта является принцип: «Один закон в сфере земельной отрасли и один подзаконный акт, регулирующий все процессы земельных правоотношений»</w:t>
      </w:r>
      <w:r w:rsidR="008D58F2">
        <w:rPr>
          <w:rFonts w:ascii="Times New Roman" w:hAnsi="Times New Roman" w:cs="Times New Roman"/>
          <w:b w:val="0"/>
          <w:sz w:val="28"/>
          <w:szCs w:val="28"/>
        </w:rPr>
        <w:t>;</w:t>
      </w:r>
    </w:p>
    <w:p w14:paraId="7B5D7773" w14:textId="5937F88C" w:rsidR="00521E76" w:rsidRDefault="00CF5416" w:rsidP="00F32663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B53BBE">
        <w:rPr>
          <w:rFonts w:ascii="Times New Roman" w:hAnsi="Times New Roman" w:cs="Times New Roman"/>
          <w:b w:val="0"/>
          <w:sz w:val="28"/>
          <w:szCs w:val="28"/>
        </w:rPr>
        <w:t xml:space="preserve">законопроект </w:t>
      </w:r>
      <w:r w:rsidR="003348AB" w:rsidRPr="003348AB">
        <w:rPr>
          <w:rFonts w:ascii="Times New Roman" w:hAnsi="Times New Roman" w:cs="Times New Roman"/>
          <w:b w:val="0"/>
          <w:sz w:val="28"/>
          <w:szCs w:val="28"/>
        </w:rPr>
        <w:t>«О введении в действие Земельного кодекса Кыргызской Республики и признании утратившими силу некоторых законодательных актов Кыргызской Республики»</w:t>
      </w:r>
      <w:r w:rsidR="003348A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 w:val="0"/>
          <w:sz w:val="28"/>
          <w:szCs w:val="28"/>
        </w:rPr>
        <w:t xml:space="preserve">разработан в целях </w:t>
      </w:r>
      <w:r w:rsidR="008D58F2">
        <w:rPr>
          <w:rFonts w:ascii="Times New Roman" w:hAnsi="Times New Roman" w:cs="Times New Roman"/>
          <w:b w:val="0"/>
          <w:sz w:val="28"/>
          <w:szCs w:val="28"/>
        </w:rPr>
        <w:t xml:space="preserve">обеспечение государственную защиту зарегистрированных прав на земельные участники и регулирующие положение землепользователей. </w:t>
      </w:r>
    </w:p>
    <w:p w14:paraId="44CD6966" w14:textId="6F3ACB11" w:rsidR="00CF5416" w:rsidRPr="00B53BBE" w:rsidRDefault="00CF5416" w:rsidP="00F32663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i/>
          <w:sz w:val="28"/>
          <w:szCs w:val="28"/>
        </w:rPr>
      </w:pP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>2</w:t>
      </w:r>
      <w:r w:rsidR="00A7613C">
        <w:rPr>
          <w:rFonts w:ascii="Times New Roman" w:hAnsi="Times New Roman" w:cs="Times New Roman"/>
          <w:b w:val="0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b w:val="0"/>
          <w:i/>
          <w:sz w:val="28"/>
          <w:szCs w:val="28"/>
        </w:rPr>
        <w:t xml:space="preserve"> Соответствие содержания проекта закона заявленной концепции:</w:t>
      </w:r>
    </w:p>
    <w:p w14:paraId="17514B7E" w14:textId="39BFEC09" w:rsidR="00CF5416" w:rsidRPr="00B53BBE" w:rsidRDefault="00A7613C" w:rsidP="00F32663">
      <w:pPr>
        <w:pStyle w:val="tkNazvanie"/>
        <w:tabs>
          <w:tab w:val="left" w:pos="851"/>
        </w:tabs>
        <w:spacing w:before="60" w:after="0" w:line="240" w:lineRule="auto"/>
        <w:ind w:left="0" w:right="0" w:firstLine="567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r w:rsidR="00CF5416" w:rsidRPr="00B53BBE">
        <w:rPr>
          <w:rFonts w:ascii="Times New Roman" w:hAnsi="Times New Roman" w:cs="Times New Roman"/>
          <w:b w:val="0"/>
          <w:sz w:val="28"/>
          <w:szCs w:val="28"/>
        </w:rPr>
        <w:t>одержание проекта закона соответствует заявленной концепции.</w:t>
      </w:r>
    </w:p>
    <w:p w14:paraId="24C9E7A8" w14:textId="6EDF8D70" w:rsidR="00CF5416" w:rsidRPr="00B53BBE" w:rsidRDefault="00CF5416" w:rsidP="00F3266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3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Нормативная база регулирования в сфере общественных отношений, предусматриваемой законопроектами:</w:t>
      </w:r>
    </w:p>
    <w:p w14:paraId="70C8EB6C" w14:textId="4CA6F544" w:rsidR="00CF5416" w:rsidRPr="00B53BBE" w:rsidRDefault="00CF5416" w:rsidP="00F32663">
      <w:pPr>
        <w:pStyle w:val="a3"/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Конституция Кыргызской Республики, </w:t>
      </w:r>
      <w:r w:rsidR="00CE7C2F">
        <w:rPr>
          <w:rFonts w:ascii="Times New Roman" w:hAnsi="Times New Roman" w:cs="Times New Roman"/>
          <w:sz w:val="28"/>
          <w:szCs w:val="28"/>
        </w:rPr>
        <w:t xml:space="preserve">Гражданский кодекс Кыргызской Республики, Налоговый кодекс </w:t>
      </w:r>
      <w:r w:rsidR="007A7AEB">
        <w:rPr>
          <w:rFonts w:ascii="Times New Roman" w:hAnsi="Times New Roman" w:cs="Times New Roman"/>
          <w:sz w:val="28"/>
          <w:szCs w:val="28"/>
        </w:rPr>
        <w:t>Кыргызской Республики</w:t>
      </w:r>
      <w:r w:rsidRPr="00B53BBE">
        <w:rPr>
          <w:rFonts w:ascii="Times New Roman" w:hAnsi="Times New Roman" w:cs="Times New Roman"/>
          <w:sz w:val="28"/>
          <w:szCs w:val="28"/>
        </w:rPr>
        <w:t>.</w:t>
      </w:r>
    </w:p>
    <w:p w14:paraId="66FC94CE" w14:textId="27C32E07" w:rsidR="00CF5416" w:rsidRPr="00B53BBE" w:rsidRDefault="00CF5416" w:rsidP="00F32663">
      <w:pPr>
        <w:tabs>
          <w:tab w:val="left" w:pos="366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4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Анализ регулятивного воздействия на проект закона, направленного на регулирование предпринимательской деятельности:</w:t>
      </w:r>
    </w:p>
    <w:p w14:paraId="3A3A3B85" w14:textId="5C1F2DB5" w:rsidR="002D241F" w:rsidRPr="00B53BBE" w:rsidRDefault="0040662F" w:rsidP="00F32663">
      <w:pPr>
        <w:tabs>
          <w:tab w:val="left" w:pos="0"/>
          <w:tab w:val="left" w:pos="993"/>
        </w:tabs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7FEC">
        <w:rPr>
          <w:rFonts w:ascii="Times New Roman" w:hAnsi="Times New Roman" w:cs="Times New Roman"/>
          <w:sz w:val="28"/>
          <w:szCs w:val="28"/>
        </w:rPr>
        <w:t xml:space="preserve">В соответствии со статьей 19 Закона Кыргызской Республики «О нормативных правовых актах Кыргызской Республики» </w:t>
      </w:r>
      <w:r>
        <w:rPr>
          <w:rFonts w:ascii="Times New Roman" w:hAnsi="Times New Roman" w:cs="Times New Roman"/>
          <w:bCs/>
          <w:sz w:val="28"/>
          <w:szCs w:val="28"/>
          <w:lang w:val="ky-KG"/>
        </w:rPr>
        <w:t>п</w:t>
      </w:r>
      <w:r w:rsidRPr="00F84176">
        <w:rPr>
          <w:rFonts w:ascii="Times New Roman" w:hAnsi="Times New Roman" w:cs="Times New Roman"/>
          <w:bCs/>
          <w:sz w:val="28"/>
          <w:szCs w:val="28"/>
          <w:lang w:val="ky-KG"/>
        </w:rPr>
        <w:t>редоставлен анализ регулятивного воздействия</w:t>
      </w:r>
      <w:r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к законопроекту</w:t>
      </w:r>
      <w:r w:rsidRPr="00F8417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0A2506" w14:textId="1688B6FD" w:rsidR="00CF5416" w:rsidRPr="00B53BBE" w:rsidRDefault="00CF5416" w:rsidP="00F32663">
      <w:pPr>
        <w:autoSpaceDE w:val="0"/>
        <w:autoSpaceDN w:val="0"/>
        <w:adjustRightInd w:val="0"/>
        <w:spacing w:before="6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53BBE">
        <w:rPr>
          <w:rFonts w:ascii="Times New Roman" w:eastAsia="Calibri" w:hAnsi="Times New Roman" w:cs="Times New Roman"/>
          <w:i/>
          <w:sz w:val="28"/>
          <w:szCs w:val="28"/>
        </w:rPr>
        <w:t>5</w:t>
      </w:r>
      <w:r w:rsidR="00A7613C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B53BBE">
        <w:rPr>
          <w:rFonts w:ascii="Times New Roman" w:eastAsia="Calibri" w:hAnsi="Times New Roman" w:cs="Times New Roman"/>
          <w:i/>
          <w:sz w:val="28"/>
          <w:szCs w:val="28"/>
        </w:rPr>
        <w:t xml:space="preserve"> Предложения по результатам экспертиз, проведенных в соответствии со статьей 49 Закона Кыргызской Республики «О Регламенте Жогорк</w:t>
      </w:r>
      <w:r w:rsidR="0006512A">
        <w:rPr>
          <w:rFonts w:ascii="Times New Roman" w:eastAsia="Calibri" w:hAnsi="Times New Roman" w:cs="Times New Roman"/>
          <w:i/>
          <w:sz w:val="28"/>
          <w:szCs w:val="28"/>
        </w:rPr>
        <w:t>у Кенеша Кыргызской Республики»:</w:t>
      </w:r>
    </w:p>
    <w:p w14:paraId="0B3B4182" w14:textId="5BA23B33" w:rsidR="00CF5416" w:rsidRDefault="0006512A" w:rsidP="00F32663">
      <w:pPr>
        <w:pStyle w:val="tkZagolovok5"/>
        <w:spacing w:before="60" w:after="0" w:line="240" w:lineRule="auto"/>
        <w:contextualSpacing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заключение</w:t>
      </w:r>
      <w:r w:rsidRPr="00B53BBE">
        <w:rPr>
          <w:rFonts w:ascii="Times New Roman" w:eastAsia="Calibri" w:hAnsi="Times New Roman" w:cs="Times New Roman"/>
          <w:bCs w:val="0"/>
          <w:i/>
          <w:sz w:val="28"/>
          <w:szCs w:val="28"/>
        </w:rPr>
        <w:t xml:space="preserve"> </w:t>
      </w:r>
      <w:r w:rsidR="00CF5416" w:rsidRPr="00B53BBE">
        <w:rPr>
          <w:rFonts w:ascii="Times New Roman" w:eastAsia="Calibri" w:hAnsi="Times New Roman" w:cs="Times New Roman"/>
          <w:bCs w:val="0"/>
          <w:i/>
          <w:sz w:val="28"/>
          <w:szCs w:val="28"/>
        </w:rPr>
        <w:t>Отдел</w:t>
      </w:r>
      <w:r>
        <w:rPr>
          <w:rFonts w:ascii="Times New Roman" w:eastAsia="Calibri" w:hAnsi="Times New Roman" w:cs="Times New Roman"/>
          <w:bCs w:val="0"/>
          <w:i/>
          <w:sz w:val="28"/>
          <w:szCs w:val="28"/>
        </w:rPr>
        <w:t>а</w:t>
      </w:r>
      <w:r w:rsidR="00CF5416" w:rsidRPr="00B53BBE">
        <w:rPr>
          <w:rFonts w:ascii="Times New Roman" w:eastAsia="Calibri" w:hAnsi="Times New Roman" w:cs="Times New Roman"/>
          <w:bCs w:val="0"/>
          <w:i/>
          <w:sz w:val="28"/>
          <w:szCs w:val="28"/>
        </w:rPr>
        <w:t xml:space="preserve"> проведения экспертизы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 xml:space="preserve"> Аппарата Жогорку Кенеша (</w:t>
      </w:r>
      <w:proofErr w:type="spellStart"/>
      <w:r w:rsidR="00CF5416" w:rsidRPr="00B53BBE">
        <w:rPr>
          <w:rFonts w:ascii="Times New Roman" w:hAnsi="Times New Roman" w:cs="Times New Roman"/>
          <w:i/>
          <w:sz w:val="28"/>
          <w:szCs w:val="28"/>
        </w:rPr>
        <w:t>вх</w:t>
      </w:r>
      <w:proofErr w:type="spellEnd"/>
      <w:r w:rsidR="00CF5416" w:rsidRPr="00B53BBE">
        <w:rPr>
          <w:rFonts w:ascii="Times New Roman" w:hAnsi="Times New Roman" w:cs="Times New Roman"/>
          <w:i/>
          <w:sz w:val="28"/>
          <w:szCs w:val="28"/>
        </w:rPr>
        <w:t>. №</w:t>
      </w:r>
      <w:r w:rsidR="00BE2B6E" w:rsidRPr="00B53BBE">
        <w:rPr>
          <w:rFonts w:ascii="Times New Roman" w:hAnsi="Times New Roman" w:cs="Times New Roman"/>
          <w:i/>
          <w:sz w:val="28"/>
          <w:szCs w:val="28"/>
        </w:rPr>
        <w:t>6-</w:t>
      </w:r>
      <w:r w:rsidR="00E37DE1">
        <w:rPr>
          <w:rFonts w:ascii="Times New Roman" w:hAnsi="Times New Roman" w:cs="Times New Roman"/>
          <w:i/>
          <w:sz w:val="28"/>
          <w:szCs w:val="28"/>
        </w:rPr>
        <w:t>5604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>/2</w:t>
      </w:r>
      <w:r w:rsidR="00C65BA9">
        <w:rPr>
          <w:rFonts w:ascii="Times New Roman" w:hAnsi="Times New Roman" w:cs="Times New Roman"/>
          <w:i/>
          <w:sz w:val="28"/>
          <w:szCs w:val="28"/>
        </w:rPr>
        <w:t>4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 xml:space="preserve"> от </w:t>
      </w:r>
      <w:r w:rsidR="00E37DE1">
        <w:rPr>
          <w:rFonts w:ascii="Times New Roman" w:hAnsi="Times New Roman" w:cs="Times New Roman"/>
          <w:i/>
          <w:sz w:val="28"/>
          <w:szCs w:val="28"/>
        </w:rPr>
        <w:t>05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>.</w:t>
      </w:r>
      <w:r w:rsidR="00E37DE1">
        <w:rPr>
          <w:rFonts w:ascii="Times New Roman" w:hAnsi="Times New Roman" w:cs="Times New Roman"/>
          <w:i/>
          <w:sz w:val="28"/>
          <w:szCs w:val="28"/>
        </w:rPr>
        <w:t>06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>.202</w:t>
      </w:r>
      <w:r w:rsidR="00C65BA9">
        <w:rPr>
          <w:rFonts w:ascii="Times New Roman" w:hAnsi="Times New Roman" w:cs="Times New Roman"/>
          <w:i/>
          <w:sz w:val="28"/>
          <w:szCs w:val="28"/>
        </w:rPr>
        <w:t>4</w:t>
      </w:r>
      <w:r w:rsidR="00CF5416" w:rsidRPr="00B53BBE">
        <w:rPr>
          <w:rFonts w:ascii="Times New Roman" w:hAnsi="Times New Roman" w:cs="Times New Roman"/>
          <w:i/>
          <w:sz w:val="28"/>
          <w:szCs w:val="28"/>
        </w:rPr>
        <w:t xml:space="preserve"> г.)</w:t>
      </w:r>
      <w:r w:rsidR="00CF5416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прилагается</w:t>
      </w:r>
      <w:r w:rsidR="00C65BA9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:</w:t>
      </w:r>
    </w:p>
    <w:p w14:paraId="7B4CC209" w14:textId="155FE6BC" w:rsidR="00CF5416" w:rsidRDefault="0006512A" w:rsidP="00F32663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512A">
        <w:rPr>
          <w:rFonts w:ascii="Times New Roman" w:hAnsi="Times New Roman" w:cs="Times New Roman"/>
          <w:b/>
          <w:i/>
          <w:sz w:val="28"/>
          <w:szCs w:val="28"/>
        </w:rPr>
        <w:t>заключение</w:t>
      </w:r>
      <w:r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F5416" w:rsidRPr="00B53BBE">
        <w:rPr>
          <w:rFonts w:ascii="Times New Roman" w:hAnsi="Times New Roman" w:cs="Times New Roman"/>
          <w:b/>
          <w:i/>
          <w:sz w:val="28"/>
          <w:szCs w:val="28"/>
        </w:rPr>
        <w:t xml:space="preserve">Отдел перевода, редактирования и лингвистической службы Аппарата Жогорку Кенеша </w:t>
      </w:r>
      <w:r>
        <w:rPr>
          <w:rFonts w:ascii="Times New Roman" w:hAnsi="Times New Roman" w:cs="Times New Roman"/>
          <w:sz w:val="28"/>
          <w:szCs w:val="28"/>
        </w:rPr>
        <w:t>прилагается</w:t>
      </w:r>
      <w:r w:rsidR="0055610E" w:rsidRPr="00B53BBE">
        <w:rPr>
          <w:rFonts w:ascii="Times New Roman" w:hAnsi="Times New Roman" w:cs="Times New Roman"/>
          <w:sz w:val="28"/>
          <w:szCs w:val="28"/>
        </w:rPr>
        <w:t>.</w:t>
      </w:r>
    </w:p>
    <w:p w14:paraId="4ABCBABF" w14:textId="014CFAB7" w:rsidR="00CF5416" w:rsidRPr="00B53BBE" w:rsidRDefault="00CF5416" w:rsidP="00F32663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6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Предложения по результатам заключений независимых экспертов, специалистов и организаций, если таковые имеются:</w:t>
      </w:r>
    </w:p>
    <w:p w14:paraId="45550562" w14:textId="77777777" w:rsidR="00CF5416" w:rsidRPr="00B53BBE" w:rsidRDefault="00083303" w:rsidP="00F32663">
      <w:pPr>
        <w:pStyle w:val="a3"/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>н</w:t>
      </w:r>
      <w:r w:rsidR="00CF5416" w:rsidRPr="00B53BBE">
        <w:rPr>
          <w:rFonts w:ascii="Times New Roman" w:hAnsi="Times New Roman" w:cs="Times New Roman"/>
          <w:sz w:val="28"/>
          <w:szCs w:val="28"/>
        </w:rPr>
        <w:t>е име</w:t>
      </w:r>
      <w:r w:rsidR="00913273" w:rsidRPr="00B53BBE">
        <w:rPr>
          <w:rFonts w:ascii="Times New Roman" w:hAnsi="Times New Roman" w:cs="Times New Roman"/>
          <w:sz w:val="28"/>
          <w:szCs w:val="28"/>
        </w:rPr>
        <w:t>ю</w:t>
      </w:r>
      <w:r w:rsidR="00CF5416" w:rsidRPr="00B53BBE">
        <w:rPr>
          <w:rFonts w:ascii="Times New Roman" w:hAnsi="Times New Roman" w:cs="Times New Roman"/>
          <w:sz w:val="28"/>
          <w:szCs w:val="28"/>
        </w:rPr>
        <w:t>тся.</w:t>
      </w:r>
    </w:p>
    <w:p w14:paraId="69BC4BD4" w14:textId="4F4C9F90" w:rsidR="00CF5416" w:rsidRPr="00B53BBE" w:rsidRDefault="00CF5416" w:rsidP="00F32663">
      <w:pPr>
        <w:pStyle w:val="a3"/>
        <w:tabs>
          <w:tab w:val="left" w:pos="426"/>
        </w:tabs>
        <w:spacing w:before="60"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E">
        <w:rPr>
          <w:rFonts w:ascii="Times New Roman" w:hAnsi="Times New Roman" w:cs="Times New Roman"/>
          <w:i/>
          <w:sz w:val="28"/>
          <w:szCs w:val="28"/>
        </w:rPr>
        <w:t>7</w:t>
      </w:r>
      <w:r w:rsidR="00A7613C">
        <w:rPr>
          <w:rFonts w:ascii="Times New Roman" w:hAnsi="Times New Roman" w:cs="Times New Roman"/>
          <w:i/>
          <w:sz w:val="28"/>
          <w:szCs w:val="28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</w:rPr>
        <w:t xml:space="preserve"> Предложения по результатам заключений проведенных общественных обсуждений, в случае их проведения:</w:t>
      </w:r>
    </w:p>
    <w:p w14:paraId="3B826BBE" w14:textId="102404F8" w:rsidR="00F528E6" w:rsidRDefault="00AA561D" w:rsidP="00F32663">
      <w:pPr>
        <w:tabs>
          <w:tab w:val="left" w:pos="8647"/>
        </w:tabs>
        <w:spacing w:before="60"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справке-обоснованию к </w:t>
      </w:r>
      <w:r w:rsidR="00F528E6">
        <w:rPr>
          <w:rFonts w:ascii="Times New Roman" w:hAnsi="Times New Roman" w:cs="Times New Roman"/>
          <w:sz w:val="28"/>
          <w:szCs w:val="28"/>
        </w:rPr>
        <w:t xml:space="preserve">проекту Земельного кодекса и к </w:t>
      </w:r>
      <w:r>
        <w:rPr>
          <w:rFonts w:ascii="Times New Roman" w:hAnsi="Times New Roman" w:cs="Times New Roman"/>
          <w:sz w:val="28"/>
          <w:szCs w:val="28"/>
        </w:rPr>
        <w:t>законопроекту, в</w:t>
      </w:r>
      <w:r w:rsidRPr="00A77FEC">
        <w:rPr>
          <w:rFonts w:ascii="Times New Roman" w:hAnsi="Times New Roman" w:cs="Times New Roman"/>
          <w:sz w:val="28"/>
          <w:szCs w:val="28"/>
        </w:rPr>
        <w:t xml:space="preserve"> соответствии со статьей 22 Закона Кыргызской Республики «О нормативных правовых актах Кыргызской Республики», 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проект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Земельного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Кодекса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Кыргызской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Республики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в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новой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редакции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был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размещен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29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ноября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20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22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года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на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сайте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koomtalkuu.kg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для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прохождения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общественного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обсуждения</w:t>
      </w:r>
      <w:proofErr w:type="spellEnd"/>
      <w:r w:rsidR="00F528E6" w:rsidRPr="00BB649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также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окончательная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редакция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указанного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кодекса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и </w:t>
      </w:r>
      <w:r w:rsidR="00F528E6" w:rsidRPr="00640BDC">
        <w:rPr>
          <w:rFonts w:ascii="Times New Roman" w:hAnsi="Times New Roman" w:cs="Times New Roman"/>
          <w:sz w:val="28"/>
          <w:szCs w:val="28"/>
        </w:rPr>
        <w:t>проект Закона Кыргызской Республики «О введении в действие Земельного кодекса Кыргызской Республики и признании утратившими силу некоторых законодательных актов Кыргызской Республики»</w:t>
      </w:r>
      <w:r w:rsidR="00F528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были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размещены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на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сайте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koomtalkuu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kg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1 </w:t>
      </w:r>
      <w:proofErr w:type="spellStart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марта</w:t>
      </w:r>
      <w:proofErr w:type="spellEnd"/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2023</w:t>
      </w:r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года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для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прохождения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процедуры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общественного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proofErr w:type="spellStart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обсуждения</w:t>
      </w:r>
      <w:proofErr w:type="spellEnd"/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. По ит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огам общественного обсуждения</w:t>
      </w:r>
      <w:r w:rsidR="00F528E6" w:rsidRPr="009908C4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 </w:t>
      </w:r>
      <w:r w:rsidR="00583180" w:rsidRPr="008F454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 xml:space="preserve">замечания и предложения </w:t>
      </w:r>
      <w:r w:rsidR="00F528E6" w:rsidRPr="008F4545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не поступили</w:t>
      </w:r>
      <w:r w:rsidR="00F528E6">
        <w:rPr>
          <w:rFonts w:ascii="Times New Roman" w:eastAsia="Calibri" w:hAnsi="Times New Roman" w:cs="Times New Roman"/>
          <w:bCs/>
          <w:sz w:val="28"/>
          <w:szCs w:val="28"/>
          <w:lang w:val="ky-KG"/>
        </w:rPr>
        <w:t>.</w:t>
      </w:r>
    </w:p>
    <w:p w14:paraId="192953EB" w14:textId="54A3D49F" w:rsidR="00CF5416" w:rsidRPr="00B53BBE" w:rsidRDefault="00CF5416" w:rsidP="00F32663">
      <w:pPr>
        <w:spacing w:before="60"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y-KG"/>
        </w:rPr>
      </w:pP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>8</w:t>
      </w:r>
      <w:r w:rsidR="00A7613C">
        <w:rPr>
          <w:rFonts w:ascii="Times New Roman" w:hAnsi="Times New Roman" w:cs="Times New Roman"/>
          <w:i/>
          <w:sz w:val="28"/>
          <w:szCs w:val="28"/>
          <w:lang w:val="ky-KG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Предложения фракций, комитет</w:t>
      </w:r>
      <w:r w:rsidR="00083303" w:rsidRPr="00B53BBE">
        <w:rPr>
          <w:rFonts w:ascii="Times New Roman" w:hAnsi="Times New Roman" w:cs="Times New Roman"/>
          <w:i/>
          <w:sz w:val="28"/>
          <w:szCs w:val="28"/>
          <w:lang w:val="ky-KG"/>
        </w:rPr>
        <w:t>ов и депутатов к проекту закона:</w:t>
      </w:r>
    </w:p>
    <w:p w14:paraId="6185306A" w14:textId="77777777" w:rsidR="00CF5416" w:rsidRPr="00B53BBE" w:rsidRDefault="00083303" w:rsidP="00F32663">
      <w:pPr>
        <w:pStyle w:val="tkZagolovok5"/>
        <w:spacing w:before="60" w:after="0" w:line="240" w:lineRule="auto"/>
        <w:contextualSpacing/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</w:rPr>
      </w:pPr>
      <w:r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н</w:t>
      </w:r>
      <w:r w:rsidR="00913273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е имею</w:t>
      </w:r>
      <w:r w:rsidR="009257C5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тся</w:t>
      </w:r>
      <w:r w:rsidR="00CF5416" w:rsidRPr="00B53BBE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.</w:t>
      </w:r>
    </w:p>
    <w:p w14:paraId="4D9F4EBD" w14:textId="0366E176" w:rsidR="00CF5416" w:rsidRPr="00B53BBE" w:rsidRDefault="00CF5416" w:rsidP="00F3266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lang w:val="ky-KG"/>
        </w:rPr>
      </w:pP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>9</w:t>
      </w:r>
      <w:r w:rsidR="00A7613C">
        <w:rPr>
          <w:rFonts w:ascii="Times New Roman" w:hAnsi="Times New Roman" w:cs="Times New Roman"/>
          <w:i/>
          <w:sz w:val="28"/>
          <w:szCs w:val="28"/>
          <w:lang w:val="ky-KG"/>
        </w:rPr>
        <w:t>.</w:t>
      </w:r>
      <w:r w:rsidRPr="00B53BBE">
        <w:rPr>
          <w:rFonts w:ascii="Times New Roman" w:hAnsi="Times New Roman" w:cs="Times New Roman"/>
          <w:i/>
          <w:sz w:val="28"/>
          <w:szCs w:val="28"/>
          <w:lang w:val="ky-KG"/>
        </w:rPr>
        <w:t xml:space="preserve"> Особое мнение членов Комитета:</w:t>
      </w:r>
    </w:p>
    <w:p w14:paraId="734B43D7" w14:textId="45B4EF88" w:rsidR="0089173D" w:rsidRDefault="0089173D" w:rsidP="00F32663">
      <w:pPr>
        <w:spacing w:before="6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y-KG"/>
        </w:rPr>
      </w:pPr>
      <w:r>
        <w:rPr>
          <w:rFonts w:ascii="Times New Roman" w:eastAsia="Times New Roman" w:hAnsi="Times New Roman" w:cs="Times New Roman"/>
          <w:sz w:val="28"/>
          <w:szCs w:val="28"/>
          <w:lang w:val="ky-KG"/>
        </w:rPr>
        <w:t xml:space="preserve">В ходе </w:t>
      </w:r>
      <w:r w:rsidR="0011738A">
        <w:rPr>
          <w:rFonts w:ascii="Times New Roman" w:eastAsia="Times New Roman" w:hAnsi="Times New Roman" w:cs="Times New Roman"/>
          <w:sz w:val="28"/>
          <w:szCs w:val="28"/>
          <w:lang w:val="ky-KG"/>
        </w:rPr>
        <w:t>обсуждения</w:t>
      </w:r>
      <w:r>
        <w:rPr>
          <w:rFonts w:ascii="Times New Roman" w:eastAsia="Times New Roman" w:hAnsi="Times New Roman" w:cs="Times New Roman"/>
          <w:sz w:val="28"/>
          <w:szCs w:val="28"/>
          <w:lang w:val="ky-KG"/>
        </w:rPr>
        <w:t xml:space="preserve"> проект</w:t>
      </w:r>
      <w:r w:rsidR="0011738A">
        <w:rPr>
          <w:rFonts w:ascii="Times New Roman" w:eastAsia="Times New Roman" w:hAnsi="Times New Roman" w:cs="Times New Roman"/>
          <w:sz w:val="28"/>
          <w:szCs w:val="28"/>
          <w:lang w:val="ky-KG"/>
        </w:rPr>
        <w:t>а Земельного кодекса и законопроекта на заседании Комитета депутат Д.Д. Бекешев предложил провести до второго чтения парламентские слушания по данным проектам.</w:t>
      </w:r>
    </w:p>
    <w:p w14:paraId="15FDF160" w14:textId="77777777" w:rsidR="00634F80" w:rsidRPr="000B11F8" w:rsidRDefault="00634F80" w:rsidP="00F32663">
      <w:pPr>
        <w:spacing w:before="60"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B11F8">
        <w:rPr>
          <w:rFonts w:ascii="Times New Roman" w:hAnsi="Times New Roman" w:cs="Times New Roman"/>
          <w:i/>
          <w:sz w:val="28"/>
          <w:szCs w:val="28"/>
        </w:rPr>
        <w:t>10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0B11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11F8">
        <w:rPr>
          <w:rFonts w:ascii="Times New Roman" w:eastAsia="Calibri" w:hAnsi="Times New Roman" w:cs="Times New Roman"/>
          <w:i/>
          <w:sz w:val="28"/>
          <w:szCs w:val="28"/>
        </w:rPr>
        <w:t>Замечания и предложения Комитета:</w:t>
      </w:r>
    </w:p>
    <w:p w14:paraId="0D2B826D" w14:textId="33C705EF" w:rsidR="00634F80" w:rsidRDefault="00581AAD" w:rsidP="00F32663">
      <w:pPr>
        <w:pStyle w:val="a4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AAD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Налоговым кодексом Кыргызской Республики «земельный налог» переименован в «Налог на имущество»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этой связи </w:t>
      </w:r>
      <w:r w:rsidR="00FD6D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предлагае</w:t>
      </w:r>
      <w:r w:rsidR="00FD6DC0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названии и в тексте статьи 10 проекта Земельного кодекса слова «налог на земли» заменить словами «налог на имущество (земли)».</w:t>
      </w:r>
    </w:p>
    <w:p w14:paraId="32E03BE8" w14:textId="6437C381" w:rsidR="00581AAD" w:rsidRDefault="00581AAD" w:rsidP="00F32663">
      <w:pPr>
        <w:pStyle w:val="a4"/>
        <w:spacing w:before="60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</w:t>
      </w:r>
      <w:r w:rsidR="00661F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46BB">
        <w:rPr>
          <w:rFonts w:ascii="Times New Roman" w:hAnsi="Times New Roman" w:cs="Times New Roman"/>
          <w:sz w:val="28"/>
          <w:szCs w:val="28"/>
        </w:rPr>
        <w:t>Комитет считает</w:t>
      </w:r>
      <w:r>
        <w:rPr>
          <w:rFonts w:ascii="Times New Roman" w:hAnsi="Times New Roman" w:cs="Times New Roman"/>
          <w:sz w:val="28"/>
          <w:szCs w:val="28"/>
        </w:rPr>
        <w:t xml:space="preserve"> целесообразным исключить часть 5 статьи 10 проекта выше</w:t>
      </w:r>
      <w:r w:rsidR="00661FE9">
        <w:rPr>
          <w:rFonts w:ascii="Times New Roman" w:hAnsi="Times New Roman" w:cs="Times New Roman"/>
          <w:sz w:val="28"/>
          <w:szCs w:val="28"/>
        </w:rPr>
        <w:t>названного</w:t>
      </w:r>
      <w:r>
        <w:rPr>
          <w:rFonts w:ascii="Times New Roman" w:hAnsi="Times New Roman" w:cs="Times New Roman"/>
          <w:sz w:val="28"/>
          <w:szCs w:val="28"/>
        </w:rPr>
        <w:t xml:space="preserve"> кодек</w:t>
      </w:r>
      <w:r w:rsidR="00661FE9">
        <w:rPr>
          <w:rFonts w:ascii="Times New Roman" w:hAnsi="Times New Roman" w:cs="Times New Roman"/>
          <w:sz w:val="28"/>
          <w:szCs w:val="28"/>
        </w:rPr>
        <w:t xml:space="preserve">са, так как </w:t>
      </w:r>
      <w:r w:rsidR="00661FE9" w:rsidRPr="00661FE9">
        <w:rPr>
          <w:rFonts w:ascii="Times New Roman" w:hAnsi="Times New Roman" w:cs="Times New Roman"/>
          <w:color w:val="000000" w:themeColor="text1"/>
          <w:sz w:val="28"/>
          <w:szCs w:val="28"/>
        </w:rPr>
        <w:t>доходы от использования сельскохозяйственных угодий Государственного фонда сельскохозяйственных угодий в соответствии с законодательством (налог на имущество, неналоговые доходы) зачисляются в доход местных бюджетов органов местного самоуправления в полном объеме и используются в общем объеме местного бюджета по решению местных кенешей</w:t>
      </w:r>
      <w:r w:rsidR="00661FE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706690D" w14:textId="50D47331" w:rsidR="0011738A" w:rsidRPr="0011738A" w:rsidRDefault="00CB698D" w:rsidP="00F3266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eastAsia="Times New Roman" w:hAnsi="Times New Roman" w:cs="Times New Roman"/>
          <w:sz w:val="28"/>
          <w:szCs w:val="28"/>
          <w:lang w:val="ky-KG"/>
        </w:rPr>
        <w:t>Комитет принимая во внимание предложение депутата Д.Д. Бекешева о проведении парламентских слушаний, на основании части 3 статьи 115 Закона Кыргызской Республики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«О Регламенте Жогорку Кенеша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Кыргызской Республики» предлагает провести парламентских слушаний по проекту </w:t>
      </w:r>
      <w:r w:rsidRPr="00640BDC">
        <w:rPr>
          <w:rFonts w:ascii="Times New Roman" w:hAnsi="Times New Roman" w:cs="Times New Roman"/>
          <w:sz w:val="28"/>
          <w:szCs w:val="28"/>
        </w:rPr>
        <w:t xml:space="preserve">Земельного кодекса Кыргызской Республики и </w:t>
      </w:r>
      <w:r>
        <w:rPr>
          <w:rFonts w:ascii="Times New Roman" w:hAnsi="Times New Roman" w:cs="Times New Roman"/>
          <w:sz w:val="28"/>
          <w:szCs w:val="28"/>
        </w:rPr>
        <w:t>по законо</w:t>
      </w:r>
      <w:r w:rsidRPr="00640BDC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40BDC">
        <w:rPr>
          <w:rFonts w:ascii="Times New Roman" w:hAnsi="Times New Roman" w:cs="Times New Roman"/>
          <w:sz w:val="28"/>
          <w:szCs w:val="28"/>
        </w:rPr>
        <w:t xml:space="preserve"> «О введении в действие Земельного кодекса Кыргызской Республики и признании утратившими силу некоторых законодательных актов Кыргызской Республики»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732EF91" w14:textId="72B71823" w:rsidR="00CF5416" w:rsidRPr="00B53BBE" w:rsidRDefault="00CF5416" w:rsidP="00F32663">
      <w:pPr>
        <w:pStyle w:val="a4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С учетом вышеизложенного, Комитет приходит к следующему </w:t>
      </w:r>
      <w:r w:rsidRPr="00B53BBE">
        <w:rPr>
          <w:rFonts w:ascii="Times New Roman" w:hAnsi="Times New Roman" w:cs="Times New Roman"/>
          <w:b/>
          <w:sz w:val="28"/>
          <w:szCs w:val="28"/>
        </w:rPr>
        <w:t>заключению:</w:t>
      </w:r>
    </w:p>
    <w:p w14:paraId="581D6E68" w14:textId="10115F40" w:rsidR="00CF5416" w:rsidRPr="00B53BBE" w:rsidRDefault="00CF5416" w:rsidP="00F3266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1. Одобрить концепцию проекта </w:t>
      </w:r>
      <w:r w:rsidR="00BB20FB" w:rsidRPr="00640BDC">
        <w:rPr>
          <w:rFonts w:ascii="Times New Roman" w:hAnsi="Times New Roman" w:cs="Times New Roman"/>
          <w:sz w:val="28"/>
          <w:szCs w:val="28"/>
        </w:rPr>
        <w:t>Земельного кодекса Кыргызской Республики и проект</w:t>
      </w:r>
      <w:r w:rsidR="00E22E26">
        <w:rPr>
          <w:rFonts w:ascii="Times New Roman" w:hAnsi="Times New Roman" w:cs="Times New Roman"/>
          <w:sz w:val="28"/>
          <w:szCs w:val="28"/>
        </w:rPr>
        <w:t>а</w:t>
      </w:r>
      <w:r w:rsidR="00BB20FB" w:rsidRPr="00640BDC">
        <w:rPr>
          <w:rFonts w:ascii="Times New Roman" w:hAnsi="Times New Roman" w:cs="Times New Roman"/>
          <w:sz w:val="28"/>
          <w:szCs w:val="28"/>
        </w:rPr>
        <w:t xml:space="preserve"> Закона Кыргызской Республики «О введении в действие Земельного кодекса Кыргызской Республики и признании утратившими силу некоторых законодательных актов Кыргызской Республики»</w:t>
      </w:r>
      <w:r w:rsidRPr="00B53BBE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CB698D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с учетом вышеизложенных предложений </w:t>
      </w:r>
      <w:r w:rsidRPr="00B53BBE">
        <w:rPr>
          <w:rFonts w:ascii="Times New Roman" w:hAnsi="Times New Roman" w:cs="Times New Roman"/>
          <w:bCs/>
          <w:sz w:val="28"/>
          <w:szCs w:val="28"/>
        </w:rPr>
        <w:t>и рекомендовать Жогорку Кенешу Кыргызской Республики принять</w:t>
      </w:r>
      <w:r w:rsidR="009257C5" w:rsidRPr="00B53B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53BBE">
        <w:rPr>
          <w:rFonts w:ascii="Times New Roman" w:hAnsi="Times New Roman" w:cs="Times New Roman"/>
          <w:bCs/>
          <w:sz w:val="28"/>
          <w:szCs w:val="28"/>
        </w:rPr>
        <w:t>его в первом чтении</w:t>
      </w:r>
      <w:r w:rsidRPr="00B53BBE">
        <w:rPr>
          <w:rFonts w:ascii="Times New Roman" w:hAnsi="Times New Roman" w:cs="Times New Roman"/>
          <w:sz w:val="28"/>
          <w:szCs w:val="28"/>
        </w:rPr>
        <w:t>.</w:t>
      </w:r>
    </w:p>
    <w:p w14:paraId="594C3348" w14:textId="6479C877" w:rsidR="00CA4DA5" w:rsidRPr="00B53BBE" w:rsidRDefault="00CF5416" w:rsidP="00F32663">
      <w:pPr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B53BBE">
        <w:rPr>
          <w:rFonts w:ascii="Times New Roman" w:hAnsi="Times New Roman" w:cs="Times New Roman"/>
          <w:sz w:val="28"/>
          <w:szCs w:val="28"/>
        </w:rPr>
        <w:t xml:space="preserve">2. </w:t>
      </w:r>
      <w:r w:rsidR="00E542CC">
        <w:rPr>
          <w:rFonts w:ascii="Times New Roman" w:hAnsi="Times New Roman" w:cs="Times New Roman"/>
          <w:sz w:val="28"/>
          <w:szCs w:val="28"/>
        </w:rPr>
        <w:t xml:space="preserve">Направить настоящее заключение в Комитет по </w:t>
      </w:r>
      <w:r w:rsidR="00BB20FB">
        <w:rPr>
          <w:rFonts w:ascii="Times New Roman" w:hAnsi="Times New Roman" w:cs="Times New Roman"/>
          <w:sz w:val="28"/>
          <w:szCs w:val="28"/>
        </w:rPr>
        <w:t>аграр</w:t>
      </w:r>
      <w:r w:rsidR="00AE15D8">
        <w:rPr>
          <w:rFonts w:ascii="Times New Roman" w:hAnsi="Times New Roman" w:cs="Times New Roman"/>
          <w:sz w:val="28"/>
          <w:szCs w:val="28"/>
        </w:rPr>
        <w:t>ной политике</w:t>
      </w:r>
      <w:r w:rsidR="00BB20FB">
        <w:rPr>
          <w:rFonts w:ascii="Times New Roman" w:hAnsi="Times New Roman" w:cs="Times New Roman"/>
          <w:sz w:val="28"/>
          <w:szCs w:val="28"/>
        </w:rPr>
        <w:t>, водных ресурсов, экологии и регионального развития</w:t>
      </w:r>
      <w:r w:rsidR="00E542CC">
        <w:rPr>
          <w:rFonts w:ascii="Times New Roman" w:hAnsi="Times New Roman" w:cs="Times New Roman"/>
          <w:sz w:val="28"/>
          <w:szCs w:val="28"/>
        </w:rPr>
        <w:t xml:space="preserve"> Жогорку Кенеша Кыргызской Республики.</w:t>
      </w:r>
    </w:p>
    <w:p w14:paraId="0D8E6388" w14:textId="77777777" w:rsidR="00913273" w:rsidRDefault="00913273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1AE7C06" w14:textId="77777777" w:rsidR="00083303" w:rsidRPr="00B53BBE" w:rsidRDefault="00083303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5FF915" w14:textId="77777777" w:rsidR="00D246BB" w:rsidRDefault="00D246BB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</w:t>
      </w:r>
    </w:p>
    <w:p w14:paraId="32716FFD" w14:textId="476E63E0" w:rsidR="00AE15D8" w:rsidRDefault="00D246BB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CF5416" w:rsidRPr="00B53BBE">
        <w:rPr>
          <w:rFonts w:ascii="Times New Roman" w:hAnsi="Times New Roman" w:cs="Times New Roman"/>
          <w:b/>
          <w:sz w:val="28"/>
          <w:szCs w:val="28"/>
        </w:rPr>
        <w:t>редседател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CF5416" w:rsidRPr="00B53BBE">
        <w:rPr>
          <w:rFonts w:ascii="Times New Roman" w:hAnsi="Times New Roman" w:cs="Times New Roman"/>
          <w:b/>
          <w:sz w:val="28"/>
          <w:szCs w:val="28"/>
        </w:rPr>
        <w:t xml:space="preserve"> Комитета </w:t>
      </w:r>
    </w:p>
    <w:p w14:paraId="1DB6746C" w14:textId="2DAFB688" w:rsidR="00CF5416" w:rsidRPr="00B53BBE" w:rsidRDefault="00CF5416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 xml:space="preserve">по бюджету, экономической </w:t>
      </w:r>
    </w:p>
    <w:p w14:paraId="7B9D03B6" w14:textId="307F1B18" w:rsidR="00F37EA6" w:rsidRPr="00B53BBE" w:rsidRDefault="00CF5416" w:rsidP="00F3266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BBE">
        <w:rPr>
          <w:rFonts w:ascii="Times New Roman" w:hAnsi="Times New Roman" w:cs="Times New Roman"/>
          <w:b/>
          <w:sz w:val="28"/>
          <w:szCs w:val="28"/>
        </w:rPr>
        <w:t>и фискальной политике</w:t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Pr="00B53BBE">
        <w:rPr>
          <w:rFonts w:ascii="Times New Roman" w:hAnsi="Times New Roman" w:cs="Times New Roman"/>
          <w:b/>
          <w:sz w:val="28"/>
          <w:szCs w:val="28"/>
        </w:rPr>
        <w:tab/>
      </w:r>
      <w:r w:rsidR="007971F8" w:rsidRPr="00B53BBE">
        <w:rPr>
          <w:rFonts w:ascii="Times New Roman" w:hAnsi="Times New Roman" w:cs="Times New Roman"/>
          <w:b/>
          <w:sz w:val="28"/>
          <w:szCs w:val="28"/>
        </w:rPr>
        <w:tab/>
      </w:r>
      <w:r w:rsidR="00AE15D8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="00D246BB">
        <w:rPr>
          <w:rFonts w:ascii="Times New Roman" w:hAnsi="Times New Roman" w:cs="Times New Roman"/>
          <w:b/>
          <w:sz w:val="28"/>
          <w:szCs w:val="28"/>
        </w:rPr>
        <w:t xml:space="preserve">      Т.А. </w:t>
      </w:r>
      <w:proofErr w:type="spellStart"/>
      <w:r w:rsidR="00D246BB">
        <w:rPr>
          <w:rFonts w:ascii="Times New Roman" w:hAnsi="Times New Roman" w:cs="Times New Roman"/>
          <w:b/>
          <w:sz w:val="28"/>
          <w:szCs w:val="28"/>
        </w:rPr>
        <w:t>Масабиров</w:t>
      </w:r>
      <w:proofErr w:type="spellEnd"/>
    </w:p>
    <w:sectPr w:rsidR="00F37EA6" w:rsidRPr="00B53BBE" w:rsidSect="00F32663">
      <w:footerReference w:type="default" r:id="rId6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224982" w14:textId="77777777" w:rsidR="00E06CF5" w:rsidRDefault="00E06CF5">
      <w:pPr>
        <w:spacing w:after="0" w:line="240" w:lineRule="auto"/>
      </w:pPr>
      <w:r>
        <w:separator/>
      </w:r>
    </w:p>
  </w:endnote>
  <w:endnote w:type="continuationSeparator" w:id="0">
    <w:p w14:paraId="4E5E6055" w14:textId="77777777" w:rsidR="00E06CF5" w:rsidRDefault="00E0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24536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080E9BE" w14:textId="77777777" w:rsidR="00000000" w:rsidRPr="00D67F23" w:rsidRDefault="00B26FF4" w:rsidP="00EC4D45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67F2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7F2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7F2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1F3B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67F2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D95D0" w14:textId="77777777" w:rsidR="00E06CF5" w:rsidRDefault="00E06CF5">
      <w:pPr>
        <w:spacing w:after="0" w:line="240" w:lineRule="auto"/>
      </w:pPr>
      <w:r>
        <w:separator/>
      </w:r>
    </w:p>
  </w:footnote>
  <w:footnote w:type="continuationSeparator" w:id="0">
    <w:p w14:paraId="5879811F" w14:textId="77777777" w:rsidR="00E06CF5" w:rsidRDefault="00E06C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16"/>
    <w:rsid w:val="0000234F"/>
    <w:rsid w:val="00011AB8"/>
    <w:rsid w:val="00014EF7"/>
    <w:rsid w:val="00041E94"/>
    <w:rsid w:val="00046ABA"/>
    <w:rsid w:val="0006512A"/>
    <w:rsid w:val="00070DD6"/>
    <w:rsid w:val="000710B8"/>
    <w:rsid w:val="00083303"/>
    <w:rsid w:val="000A43BE"/>
    <w:rsid w:val="0011500A"/>
    <w:rsid w:val="0011738A"/>
    <w:rsid w:val="00117C1E"/>
    <w:rsid w:val="00125352"/>
    <w:rsid w:val="00153A88"/>
    <w:rsid w:val="001733F0"/>
    <w:rsid w:val="00177F31"/>
    <w:rsid w:val="001849ED"/>
    <w:rsid w:val="001C2140"/>
    <w:rsid w:val="001D5A87"/>
    <w:rsid w:val="00203789"/>
    <w:rsid w:val="00272F52"/>
    <w:rsid w:val="00296485"/>
    <w:rsid w:val="002C0B4A"/>
    <w:rsid w:val="002D241F"/>
    <w:rsid w:val="003328C6"/>
    <w:rsid w:val="003348AB"/>
    <w:rsid w:val="003422C3"/>
    <w:rsid w:val="00395908"/>
    <w:rsid w:val="003A272C"/>
    <w:rsid w:val="003C4193"/>
    <w:rsid w:val="003D0A52"/>
    <w:rsid w:val="003F235B"/>
    <w:rsid w:val="0040662F"/>
    <w:rsid w:val="00426B68"/>
    <w:rsid w:val="004409ED"/>
    <w:rsid w:val="00440AA5"/>
    <w:rsid w:val="0044247E"/>
    <w:rsid w:val="00456DE1"/>
    <w:rsid w:val="0047198D"/>
    <w:rsid w:val="00483613"/>
    <w:rsid w:val="004A41FD"/>
    <w:rsid w:val="004C46FB"/>
    <w:rsid w:val="00521E76"/>
    <w:rsid w:val="00531F94"/>
    <w:rsid w:val="0055610E"/>
    <w:rsid w:val="00577C36"/>
    <w:rsid w:val="00581AAD"/>
    <w:rsid w:val="00583180"/>
    <w:rsid w:val="005A0928"/>
    <w:rsid w:val="005A6A61"/>
    <w:rsid w:val="005A7FBC"/>
    <w:rsid w:val="005B589D"/>
    <w:rsid w:val="005D0A9C"/>
    <w:rsid w:val="00634F80"/>
    <w:rsid w:val="006370BE"/>
    <w:rsid w:val="00641894"/>
    <w:rsid w:val="00661FE9"/>
    <w:rsid w:val="006C14B3"/>
    <w:rsid w:val="006E4C16"/>
    <w:rsid w:val="00721F7D"/>
    <w:rsid w:val="007476CB"/>
    <w:rsid w:val="00757A50"/>
    <w:rsid w:val="007743EC"/>
    <w:rsid w:val="00781637"/>
    <w:rsid w:val="00783EAB"/>
    <w:rsid w:val="007971F8"/>
    <w:rsid w:val="007A7AEB"/>
    <w:rsid w:val="007F469B"/>
    <w:rsid w:val="00860142"/>
    <w:rsid w:val="0088333C"/>
    <w:rsid w:val="0089173D"/>
    <w:rsid w:val="00892F93"/>
    <w:rsid w:val="008B3DF5"/>
    <w:rsid w:val="008D58F2"/>
    <w:rsid w:val="008F7C1C"/>
    <w:rsid w:val="009017F5"/>
    <w:rsid w:val="00913273"/>
    <w:rsid w:val="009257C5"/>
    <w:rsid w:val="0099332B"/>
    <w:rsid w:val="00A04F7D"/>
    <w:rsid w:val="00A15D41"/>
    <w:rsid w:val="00A7613C"/>
    <w:rsid w:val="00AA561D"/>
    <w:rsid w:val="00AC33D5"/>
    <w:rsid w:val="00AD0EF4"/>
    <w:rsid w:val="00AD1F3B"/>
    <w:rsid w:val="00AD3553"/>
    <w:rsid w:val="00AD7075"/>
    <w:rsid w:val="00AE15D8"/>
    <w:rsid w:val="00AE784E"/>
    <w:rsid w:val="00B07436"/>
    <w:rsid w:val="00B26FF4"/>
    <w:rsid w:val="00B47C6F"/>
    <w:rsid w:val="00B53BBE"/>
    <w:rsid w:val="00B85651"/>
    <w:rsid w:val="00B87E46"/>
    <w:rsid w:val="00B9369D"/>
    <w:rsid w:val="00BB20FB"/>
    <w:rsid w:val="00BB4293"/>
    <w:rsid w:val="00BC1183"/>
    <w:rsid w:val="00BD395B"/>
    <w:rsid w:val="00BE2B6E"/>
    <w:rsid w:val="00BF0D25"/>
    <w:rsid w:val="00C045AE"/>
    <w:rsid w:val="00C65BA9"/>
    <w:rsid w:val="00C87EA3"/>
    <w:rsid w:val="00CA4DA5"/>
    <w:rsid w:val="00CB698D"/>
    <w:rsid w:val="00CE7C2F"/>
    <w:rsid w:val="00CF3973"/>
    <w:rsid w:val="00CF5416"/>
    <w:rsid w:val="00D246BB"/>
    <w:rsid w:val="00D33152"/>
    <w:rsid w:val="00D4545B"/>
    <w:rsid w:val="00D53C07"/>
    <w:rsid w:val="00D6092A"/>
    <w:rsid w:val="00DD7EA2"/>
    <w:rsid w:val="00DF2A88"/>
    <w:rsid w:val="00E0362E"/>
    <w:rsid w:val="00E06CF5"/>
    <w:rsid w:val="00E22E26"/>
    <w:rsid w:val="00E37DE1"/>
    <w:rsid w:val="00E542CC"/>
    <w:rsid w:val="00E81041"/>
    <w:rsid w:val="00E96DAB"/>
    <w:rsid w:val="00EA393D"/>
    <w:rsid w:val="00EB3A63"/>
    <w:rsid w:val="00EB4DDF"/>
    <w:rsid w:val="00ED169F"/>
    <w:rsid w:val="00F11A6D"/>
    <w:rsid w:val="00F24458"/>
    <w:rsid w:val="00F32663"/>
    <w:rsid w:val="00F37AD0"/>
    <w:rsid w:val="00F37EA6"/>
    <w:rsid w:val="00F44075"/>
    <w:rsid w:val="00F528E6"/>
    <w:rsid w:val="00FD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77FC4"/>
  <w15:chartTrackingRefBased/>
  <w15:docId w15:val="{3BBAC9C5-C56A-4738-BFAE-4706B4DC6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416"/>
    <w:pPr>
      <w:spacing w:after="200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416"/>
    <w:pPr>
      <w:ind w:left="720"/>
      <w:contextualSpacing/>
    </w:pPr>
  </w:style>
  <w:style w:type="paragraph" w:styleId="a4">
    <w:name w:val="No Spacing"/>
    <w:link w:val="a5"/>
    <w:uiPriority w:val="1"/>
    <w:qFormat/>
    <w:rsid w:val="00CF5416"/>
    <w:pPr>
      <w:spacing w:line="240" w:lineRule="auto"/>
    </w:pPr>
    <w:rPr>
      <w:rFonts w:asciiTheme="minorHAnsi" w:eastAsiaTheme="minorEastAsia" w:hAnsiTheme="minorHAnsi"/>
      <w:sz w:val="22"/>
      <w:lang w:eastAsia="ru-RU"/>
    </w:rPr>
  </w:style>
  <w:style w:type="paragraph" w:customStyle="1" w:styleId="tkNazvanie">
    <w:name w:val="_Название (tkNazvanie)"/>
    <w:basedOn w:val="a"/>
    <w:rsid w:val="00CF5416"/>
    <w:pPr>
      <w:spacing w:before="400" w:after="400"/>
      <w:ind w:left="1134" w:right="1134"/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CF5416"/>
    <w:rPr>
      <w:rFonts w:asciiTheme="minorHAnsi" w:eastAsiaTheme="minorEastAsia" w:hAnsiTheme="minorHAnsi"/>
      <w:sz w:val="22"/>
      <w:lang w:eastAsia="ru-RU"/>
    </w:rPr>
  </w:style>
  <w:style w:type="paragraph" w:customStyle="1" w:styleId="tkZagolovok5">
    <w:name w:val="_Заголовок Статья (tkZagolovok5)"/>
    <w:basedOn w:val="a"/>
    <w:rsid w:val="00CF5416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5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5416"/>
    <w:rPr>
      <w:rFonts w:asciiTheme="minorHAnsi" w:eastAsiaTheme="minorEastAsia" w:hAnsiTheme="minorHAnsi"/>
      <w:sz w:val="22"/>
      <w:lang w:eastAsia="ru-RU"/>
    </w:rPr>
  </w:style>
  <w:style w:type="character" w:styleId="a8">
    <w:name w:val="Emphasis"/>
    <w:uiPriority w:val="20"/>
    <w:qFormat/>
    <w:rsid w:val="00CF5416"/>
    <w:rPr>
      <w:i/>
      <w:iCs/>
    </w:rPr>
  </w:style>
  <w:style w:type="paragraph" w:customStyle="1" w:styleId="tkTekst">
    <w:name w:val="_Текст обычный (tkTekst)"/>
    <w:basedOn w:val="a"/>
    <w:uiPriority w:val="99"/>
    <w:rsid w:val="00CF5416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y2iqfc">
    <w:name w:val="y2iqfc"/>
    <w:basedOn w:val="a0"/>
    <w:rsid w:val="00CF5416"/>
  </w:style>
  <w:style w:type="character" w:styleId="a9">
    <w:name w:val="Hyperlink"/>
    <w:uiPriority w:val="99"/>
    <w:rsid w:val="00CF5416"/>
    <w:rPr>
      <w:color w:val="0000FF"/>
      <w:u w:val="single"/>
    </w:rPr>
  </w:style>
  <w:style w:type="paragraph" w:customStyle="1" w:styleId="tktekst0">
    <w:name w:val="tktekst"/>
    <w:basedOn w:val="a"/>
    <w:rsid w:val="00CF5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4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41E94"/>
    <w:rPr>
      <w:rFonts w:ascii="Segoe UI" w:eastAsiaTheme="minorEastAsia" w:hAnsi="Segoe UI" w:cs="Segoe UI"/>
      <w:sz w:val="18"/>
      <w:szCs w:val="1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65B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65BA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0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2024-04-15T09:43:00Z</cp:lastPrinted>
  <dcterms:created xsi:type="dcterms:W3CDTF">2023-10-13T03:40:00Z</dcterms:created>
  <dcterms:modified xsi:type="dcterms:W3CDTF">2024-06-12T09:01:00Z</dcterms:modified>
</cp:coreProperties>
</file>