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C62B0" w14:textId="77777777" w:rsidR="00077BD6" w:rsidRPr="007C2746" w:rsidRDefault="00077BD6" w:rsidP="00077BD6">
      <w:pPr>
        <w:spacing w:after="0" w:line="240" w:lineRule="auto"/>
        <w:ind w:right="-29" w:firstLine="284"/>
        <w:jc w:val="center"/>
        <w:rPr>
          <w:rFonts w:ascii="Times New Roman" w:hAnsi="Times New Roman"/>
          <w:b/>
          <w:bCs/>
          <w:i/>
          <w:color w:val="000000" w:themeColor="text1"/>
          <w:sz w:val="20"/>
          <w:szCs w:val="20"/>
        </w:rPr>
      </w:pPr>
      <w:bookmarkStart w:id="0" w:name="_Hlk137028940"/>
      <w:r w:rsidRPr="007C2746">
        <w:rPr>
          <w:rFonts w:ascii="Times New Roman" w:hAnsi="Times New Roman"/>
          <w:b/>
          <w:bCs/>
          <w:color w:val="000000" w:themeColor="text1"/>
          <w:sz w:val="20"/>
          <w:szCs w:val="20"/>
        </w:rPr>
        <w:t>Сравнительная таблица</w:t>
      </w:r>
    </w:p>
    <w:p w14:paraId="3B72BBF3" w14:textId="2F6FE16A" w:rsidR="00077BD6" w:rsidRPr="007C2746" w:rsidRDefault="00077BD6" w:rsidP="00077BD6">
      <w:pPr>
        <w:spacing w:after="0" w:line="240" w:lineRule="auto"/>
        <w:ind w:left="284" w:right="-29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7C2746">
        <w:rPr>
          <w:rFonts w:ascii="Times New Roman" w:hAnsi="Times New Roman"/>
          <w:b/>
          <w:bCs/>
          <w:color w:val="000000" w:themeColor="text1"/>
          <w:sz w:val="20"/>
          <w:szCs w:val="20"/>
          <w:lang w:val="ky-KG"/>
        </w:rPr>
        <w:t>к проек</w:t>
      </w:r>
      <w:r w:rsidRPr="007C2746">
        <w:rPr>
          <w:rFonts w:ascii="Times New Roman" w:hAnsi="Times New Roman"/>
          <w:b/>
          <w:bCs/>
          <w:color w:val="000000" w:themeColor="text1"/>
          <w:sz w:val="20"/>
          <w:szCs w:val="20"/>
        </w:rPr>
        <w:t>ту Закона Кыргызской Республики «</w:t>
      </w:r>
      <w:r w:rsidR="00296F2E" w:rsidRPr="007C2746">
        <w:rPr>
          <w:rFonts w:ascii="Times New Roman" w:hAnsi="Times New Roman"/>
          <w:b/>
          <w:bCs/>
          <w:color w:val="000000" w:themeColor="text1"/>
          <w:sz w:val="20"/>
          <w:szCs w:val="20"/>
        </w:rPr>
        <w:t>О внесении изменений в некоторые законодательные акты Кыргызской Республики (Уголовный кодекс Кыргызской Республики, Кодекс Кыргызской Республики о правонарушениях)</w:t>
      </w:r>
      <w:r w:rsidRPr="007C2746">
        <w:rPr>
          <w:rFonts w:ascii="Times New Roman" w:hAnsi="Times New Roman"/>
          <w:b/>
          <w:bCs/>
          <w:color w:val="000000" w:themeColor="text1"/>
          <w:sz w:val="20"/>
          <w:szCs w:val="20"/>
        </w:rPr>
        <w:t>» ко 2 чтению</w:t>
      </w:r>
    </w:p>
    <w:p w14:paraId="3BA13417" w14:textId="77777777" w:rsidR="00077BD6" w:rsidRPr="007C2746" w:rsidRDefault="00077BD6" w:rsidP="00077BD6">
      <w:pPr>
        <w:spacing w:after="0" w:line="240" w:lineRule="auto"/>
        <w:ind w:right="-29" w:firstLine="284"/>
        <w:jc w:val="center"/>
        <w:rPr>
          <w:rFonts w:ascii="Times New Roman" w:hAnsi="Times New Roman"/>
          <w:iCs/>
          <w:color w:val="000000" w:themeColor="text1"/>
          <w:sz w:val="20"/>
          <w:szCs w:val="20"/>
        </w:rPr>
      </w:pPr>
    </w:p>
    <w:tbl>
      <w:tblPr>
        <w:tblStyle w:val="a5"/>
        <w:tblW w:w="15483" w:type="dxa"/>
        <w:tblInd w:w="-998" w:type="dxa"/>
        <w:tblLook w:val="04A0" w:firstRow="1" w:lastRow="0" w:firstColumn="1" w:lastColumn="0" w:noHBand="0" w:noVBand="1"/>
      </w:tblPr>
      <w:tblGrid>
        <w:gridCol w:w="3859"/>
        <w:gridCol w:w="3859"/>
        <w:gridCol w:w="3906"/>
        <w:gridCol w:w="3859"/>
      </w:tblGrid>
      <w:tr w:rsidR="007C2746" w:rsidRPr="007C2746" w14:paraId="1D039214" w14:textId="77777777" w:rsidTr="0033497F">
        <w:tc>
          <w:tcPr>
            <w:tcW w:w="3859" w:type="dxa"/>
          </w:tcPr>
          <w:p w14:paraId="325835E4" w14:textId="77777777" w:rsidR="00077BD6" w:rsidRPr="007C2746" w:rsidRDefault="00077BD6" w:rsidP="00077BD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Действующая редакция</w:t>
            </w:r>
          </w:p>
        </w:tc>
        <w:tc>
          <w:tcPr>
            <w:tcW w:w="3859" w:type="dxa"/>
          </w:tcPr>
          <w:p w14:paraId="7D183601" w14:textId="77777777" w:rsidR="00077BD6" w:rsidRPr="007C2746" w:rsidRDefault="00077BD6" w:rsidP="00077BD6">
            <w:pPr>
              <w:ind w:firstLine="284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Предлагаемая редакция</w:t>
            </w:r>
          </w:p>
          <w:p w14:paraId="24DCBDD3" w14:textId="77777777" w:rsidR="00077BD6" w:rsidRPr="007C2746" w:rsidRDefault="00077BD6" w:rsidP="00077BD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906" w:type="dxa"/>
          </w:tcPr>
          <w:p w14:paraId="436B0C10" w14:textId="77777777" w:rsidR="00077BD6" w:rsidRPr="007C2746" w:rsidRDefault="00077BD6" w:rsidP="00077BD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Предложения, поступившие от субъектов законодательной инициативы</w:t>
            </w:r>
          </w:p>
        </w:tc>
        <w:tc>
          <w:tcPr>
            <w:tcW w:w="3859" w:type="dxa"/>
          </w:tcPr>
          <w:p w14:paraId="7CBA956E" w14:textId="77777777" w:rsidR="00077BD6" w:rsidRPr="007C2746" w:rsidRDefault="00077BD6" w:rsidP="00077BD6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Окончательная редакция</w:t>
            </w:r>
          </w:p>
        </w:tc>
      </w:tr>
      <w:tr w:rsidR="007C2746" w:rsidRPr="007C2746" w14:paraId="7C07907C" w14:textId="77777777" w:rsidTr="002A7532">
        <w:tc>
          <w:tcPr>
            <w:tcW w:w="15483" w:type="dxa"/>
            <w:gridSpan w:val="4"/>
          </w:tcPr>
          <w:p w14:paraId="111C0C11" w14:textId="52258CE0" w:rsidR="00A53B57" w:rsidRPr="007C2746" w:rsidRDefault="00797DB5" w:rsidP="00A53B57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Уголовный кодекс Кыргызской Республики</w:t>
            </w:r>
          </w:p>
        </w:tc>
      </w:tr>
      <w:tr w:rsidR="007C2746" w:rsidRPr="007C2746" w14:paraId="28E0DEAF" w14:textId="77777777" w:rsidTr="0033497F">
        <w:tc>
          <w:tcPr>
            <w:tcW w:w="3859" w:type="dxa"/>
          </w:tcPr>
          <w:p w14:paraId="58D74724" w14:textId="77777777" w:rsidR="00296F2E" w:rsidRPr="007C2746" w:rsidRDefault="00077BD6" w:rsidP="00296F2E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    </w:t>
            </w:r>
            <w:r w:rsidR="00296F2E"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Статья 160. Содействие проституции и разврату</w:t>
            </w:r>
          </w:p>
          <w:p w14:paraId="55D10F16" w14:textId="3F9D3958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1. Организация или содержание притонов для занятия проституцией либо сводничество для </w:t>
            </w:r>
            <w:proofErr w:type="gramStart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разврата</w:t>
            </w:r>
            <w:proofErr w:type="gramEnd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либо</w:t>
            </w:r>
            <w:r w:rsidRPr="007C2746">
              <w:rPr>
                <w:rFonts w:ascii="Times New Roman" w:hAnsi="Times New Roman"/>
                <w:strike/>
                <w:color w:val="000000" w:themeColor="text1"/>
                <w:sz w:val="20"/>
                <w:szCs w:val="20"/>
              </w:rPr>
              <w:t xml:space="preserve"> сутенерства</w:t>
            </w: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-</w:t>
            </w:r>
          </w:p>
          <w:p w14:paraId="503CA51E" w14:textId="77777777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штрафом от 1000 до 2000 расчетных показателей или лишением свободы на срок до семи лет с конфискацией имущества или без таковой.</w:t>
            </w:r>
          </w:p>
          <w:p w14:paraId="41975FD7" w14:textId="34D1C7F5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2. Те же деяния, совершенные с использованием детей, -</w:t>
            </w:r>
          </w:p>
          <w:p w14:paraId="2D07B925" w14:textId="6744A32E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лишением свободы на срок от семи до пятнадцати лет с конфискацией имущества.</w:t>
            </w:r>
          </w:p>
          <w:p w14:paraId="1C569CE8" w14:textId="4730B126" w:rsidR="00077BD6" w:rsidRPr="007C2746" w:rsidRDefault="00077BD6" w:rsidP="00077BD6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59" w:type="dxa"/>
          </w:tcPr>
          <w:p w14:paraId="41CE294D" w14:textId="174C572E" w:rsidR="00296F2E" w:rsidRPr="007C2746" w:rsidRDefault="00077BD6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    </w:t>
            </w:r>
          </w:p>
          <w:p w14:paraId="1D135195" w14:textId="6EF0D28D" w:rsidR="00077BD6" w:rsidRPr="007C2746" w:rsidRDefault="00077BD6" w:rsidP="00077BD6">
            <w:pPr>
              <w:ind w:firstLine="284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06" w:type="dxa"/>
          </w:tcPr>
          <w:p w14:paraId="542917D4" w14:textId="77777777" w:rsidR="00296F2E" w:rsidRPr="007C2746" w:rsidRDefault="00296F2E" w:rsidP="00296F2E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</w:t>
            </w: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Статья 160. Содействие проституции и разврату</w:t>
            </w:r>
          </w:p>
          <w:p w14:paraId="4783FB6E" w14:textId="02FF625F" w:rsidR="00296F2E" w:rsidRPr="007C2746" w:rsidRDefault="003B6998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</w:t>
            </w:r>
            <w:r w:rsidR="00296F2E"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1. Организация или содержание притонов для занятия проституцией, либо сводничество для разврата, либо </w:t>
            </w:r>
            <w:r w:rsidR="00296F2E"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сутенерство</w:t>
            </w:r>
            <w:r w:rsidR="00296F2E"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-</w:t>
            </w:r>
          </w:p>
          <w:p w14:paraId="2D517584" w14:textId="77777777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штрафом от 1000 до 2000 расчетных показателей или лишением свободы на срок до семи лет с конфискацией имущества или без таковой.</w:t>
            </w:r>
          </w:p>
          <w:p w14:paraId="29161887" w14:textId="0394D2FC" w:rsidR="00296F2E" w:rsidRPr="007C2746" w:rsidRDefault="003B6998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</w:t>
            </w:r>
            <w:r w:rsidR="00296F2E"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2. Те же деяния, совершенные с использованием детей, -</w:t>
            </w:r>
          </w:p>
          <w:p w14:paraId="092D761B" w14:textId="4FB7C923" w:rsidR="00077BD6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лишением свободы на срок от семи до пятнадцати лет с конфискацией имущества.</w:t>
            </w:r>
          </w:p>
        </w:tc>
        <w:tc>
          <w:tcPr>
            <w:tcW w:w="3859" w:type="dxa"/>
          </w:tcPr>
          <w:p w14:paraId="227F0161" w14:textId="77777777" w:rsidR="00296F2E" w:rsidRPr="007C2746" w:rsidRDefault="00077BD6" w:rsidP="00296F2E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    </w:t>
            </w:r>
            <w:r w:rsidR="00296F2E"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Статья 160. Содействие проституции и разврату</w:t>
            </w:r>
          </w:p>
          <w:p w14:paraId="7D649930" w14:textId="018A831B" w:rsidR="00296F2E" w:rsidRPr="007C2746" w:rsidRDefault="003B6998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</w:t>
            </w:r>
            <w:r w:rsidR="00296F2E"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1. Организация или содержание притонов для занятия проституцией, либо сводничество для разврата, либо </w:t>
            </w:r>
            <w:r w:rsidR="00296F2E"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сутенерство</w:t>
            </w:r>
            <w:r w:rsidR="00296F2E"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, -</w:t>
            </w:r>
          </w:p>
          <w:p w14:paraId="1755B40F" w14:textId="77777777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штрафом от 1000 до 2000 расчетных показателей или лишением свободы на срок до семи лет с конфискацией имущества или без таковой.</w:t>
            </w:r>
          </w:p>
          <w:p w14:paraId="4DE97366" w14:textId="0E344EE8" w:rsidR="00296F2E" w:rsidRPr="007C2746" w:rsidRDefault="003B6998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</w:t>
            </w:r>
            <w:r w:rsidR="00296F2E"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2. Те же деяния, совершенные с использованием детей, -</w:t>
            </w:r>
          </w:p>
          <w:p w14:paraId="3018AD65" w14:textId="0FFCE2A1" w:rsidR="00296F2E" w:rsidRPr="007C2746" w:rsidRDefault="00296F2E" w:rsidP="00296F2E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лишением свободы на срок от семи до пятнадцати лет с конфискацией имущества.</w:t>
            </w:r>
          </w:p>
          <w:p w14:paraId="3DC0CF63" w14:textId="58AC123D" w:rsidR="00077BD6" w:rsidRPr="007C2746" w:rsidRDefault="00077BD6" w:rsidP="00077BD6">
            <w:pPr>
              <w:ind w:firstLine="284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C2746" w:rsidRPr="007C2746" w14:paraId="5C731887" w14:textId="77777777" w:rsidTr="0033497F">
        <w:tc>
          <w:tcPr>
            <w:tcW w:w="3859" w:type="dxa"/>
          </w:tcPr>
          <w:p w14:paraId="1D732FF8" w14:textId="7FEC602C" w:rsidR="00077BD6" w:rsidRPr="007C2746" w:rsidRDefault="00077BD6" w:rsidP="00077BD6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59" w:type="dxa"/>
          </w:tcPr>
          <w:p w14:paraId="43AB349E" w14:textId="4F2D3D15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      Статья 160-1. Организация и содействие проституции и разврату через интернет сети (</w:t>
            </w:r>
            <w:proofErr w:type="spellStart"/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-студии) </w:t>
            </w:r>
          </w:p>
          <w:p w14:paraId="1A0E7488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379944CC" w14:textId="0B2DE3B5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1. Организация и содействие проституции и разврата через интернет в прямом эфире (онлайн) с помощью специальной платформы (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-студии), направленные на удовлетворение сексуальных желаний или фантазий человека, включающие в себя визуальные и разговорные интимные отношения, в целях получения денежной прибыли или других материальных компенсаций, – </w:t>
            </w:r>
          </w:p>
          <w:p w14:paraId="0DF11337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наказываются штрафом от 1000 до 2000 расчетных показателей или лишением свободы на срок до трёх лет</w:t>
            </w:r>
          </w:p>
          <w:p w14:paraId="747AD4EF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5F1E0439" w14:textId="398039A5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2. Те же деяния совершенные:</w:t>
            </w:r>
          </w:p>
          <w:p w14:paraId="1D94F8C5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-группой лиц;</w:t>
            </w:r>
          </w:p>
          <w:p w14:paraId="77184CEB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-группой лиц по предварительному сговору – </w:t>
            </w:r>
          </w:p>
          <w:p w14:paraId="7A4BCBC7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наказывается штрафом от 2000 до 3000 расчётных показателей или лишением свободы на срок до пяти лет с конфискацией имущества или без таковой</w:t>
            </w:r>
          </w:p>
          <w:p w14:paraId="48D58D99" w14:textId="435BDDD0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3. Те же деяния, совершенные в составе организованной преступной группы, преступного сообщества</w:t>
            </w:r>
          </w:p>
          <w:p w14:paraId="43A60D9C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 наказывается лишением свободы до семи лет с конфискацией имущества.</w:t>
            </w:r>
          </w:p>
          <w:p w14:paraId="5464EA25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3E776A6E" w14:textId="2587912A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4. Деяния, предусмотренные частями 1-3 настоящей статьи, совершенные с использованием детей -</w:t>
            </w:r>
          </w:p>
          <w:p w14:paraId="6E0A5725" w14:textId="77777777" w:rsidR="00077BD6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наказываются лишением свободы на срок до пятнадцати лет с конфискацией имущества.</w:t>
            </w:r>
          </w:p>
          <w:p w14:paraId="4BD355B6" w14:textId="77777777" w:rsidR="00C9598A" w:rsidRPr="007C2746" w:rsidRDefault="00C9598A" w:rsidP="00C9598A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Примечание: под 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-студией следует понимать организацию лицом предоставления сексуальных услуг и иных развратных действий сексуального характера в прямом эфире с помощью специальной платформы через интернет в специально организованных и оборудованных для этого помещениях, с целью получения денежной прибыли или извлечения иной материальной выгоды (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-бизнес).</w:t>
            </w:r>
          </w:p>
          <w:p w14:paraId="6B2D3554" w14:textId="7093B818" w:rsidR="00C9598A" w:rsidRPr="007C2746" w:rsidRDefault="00C9598A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06" w:type="dxa"/>
          </w:tcPr>
          <w:p w14:paraId="2277BA2E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      Статья 160-1. Организация и содействие проституции и разврату через интернет сети (</w:t>
            </w:r>
            <w:proofErr w:type="spellStart"/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-студии) </w:t>
            </w:r>
          </w:p>
          <w:p w14:paraId="662E3341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14:paraId="15712C78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1. Организация и содействие проституции и разврата через интернет в прямом эфире (онлайн) с помощью специальной платформы (</w:t>
            </w:r>
            <w:proofErr w:type="spellStart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-студии), направленные на удовлетворение сексуальных желаний или фантазий человека, включающие в себя визуальные и разговорные интимные отношения, в целях получения денежной прибыли или других материальных компенсаций, – </w:t>
            </w:r>
          </w:p>
          <w:p w14:paraId="31C3A1A1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штрафом от 1000 до 2000 расчетных показателей или лишением свободы на срок до трёх лет</w:t>
            </w:r>
          </w:p>
          <w:p w14:paraId="391C7382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14:paraId="52FD35E6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  2. Те же деяния совершенные:</w:t>
            </w:r>
          </w:p>
          <w:p w14:paraId="57099E75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-группой лиц;</w:t>
            </w:r>
          </w:p>
          <w:p w14:paraId="2710C98B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-группой лиц по предварительному сговору – </w:t>
            </w:r>
          </w:p>
          <w:p w14:paraId="4A10A792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наказывается </w:t>
            </w:r>
            <w:r w:rsidRPr="007C2746">
              <w:rPr>
                <w:rFonts w:ascii="Times New Roman" w:hAnsi="Times New Roman"/>
                <w:b/>
                <w:bCs/>
                <w:strike/>
                <w:color w:val="000000" w:themeColor="text1"/>
                <w:sz w:val="20"/>
                <w:szCs w:val="20"/>
              </w:rPr>
              <w:t>штрафом от 2000 до 3000 расчётных показателей или</w:t>
            </w: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лишением свободы на срок до пяти лет с конфискацией имущества или без таковой</w:t>
            </w:r>
          </w:p>
          <w:p w14:paraId="7BF97037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  3. Те же деяния, совершенные в составе организованной преступной группы, преступного сообщества</w:t>
            </w:r>
          </w:p>
          <w:p w14:paraId="2B52E891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 наказывается лишением свободы до семи лет с конфискацией имущества.</w:t>
            </w:r>
          </w:p>
          <w:p w14:paraId="26B0BC73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14:paraId="653A3CF9" w14:textId="77777777" w:rsidR="005E34CC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  4. Деяния, предусмотренные частями 1-3 настоящей статьи, совершенные с использованием детей -</w:t>
            </w:r>
          </w:p>
          <w:p w14:paraId="5E458C87" w14:textId="77777777" w:rsidR="00077BD6" w:rsidRPr="007C2746" w:rsidRDefault="005E34CC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наказываются лишением свободы на срок до пятнадцати лет с конфискацией имущества.</w:t>
            </w:r>
          </w:p>
          <w:p w14:paraId="2D2CFA2D" w14:textId="77777777" w:rsidR="00C9598A" w:rsidRPr="007C2746" w:rsidRDefault="00C9598A" w:rsidP="00C9598A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     Примечание: под </w:t>
            </w:r>
            <w:proofErr w:type="spellStart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-студией следует понимать организацию лицом предоставления сексуальных услуг и иных развратных действий сексуального характера в прямом эфире с помощью специальной платформы через интернет в специально организованных и оборудованных для этого помещениях, с целью получения денежной прибыли или извлечения иной материальной выгоды (</w:t>
            </w:r>
            <w:proofErr w:type="spellStart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-бизнес).</w:t>
            </w:r>
          </w:p>
          <w:p w14:paraId="4063B9E6" w14:textId="65613BF1" w:rsidR="00C9598A" w:rsidRPr="007C2746" w:rsidRDefault="00C9598A" w:rsidP="005E34CC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59" w:type="dxa"/>
          </w:tcPr>
          <w:p w14:paraId="33D0B123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      Статья 160-1. Организация и содействие проституции и разврату через интернет сети (</w:t>
            </w:r>
            <w:proofErr w:type="spellStart"/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-студии) </w:t>
            </w:r>
          </w:p>
          <w:p w14:paraId="6828628E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7059CF6E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1. Организация и содействие проституции и разврата через интернет в прямом эфире (онлайн) с помощью специальной платформы (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-студии), направленные на удовлетворение сексуальных желаний или фантазий человека, включающие в себя визуальные и разговорные интимные отношения, в целях получения денежной прибыли или других материальных компенсаций, – </w:t>
            </w:r>
          </w:p>
          <w:p w14:paraId="407793BD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наказываются штрафом от 1000 до 2000 расчетных показателей или лишением свободы на срок до трёх лет</w:t>
            </w:r>
          </w:p>
          <w:p w14:paraId="466B9F56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5D1C9D23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2. Те же деяния совершенные:</w:t>
            </w:r>
          </w:p>
          <w:p w14:paraId="2DC52680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-группой лиц;</w:t>
            </w:r>
          </w:p>
          <w:p w14:paraId="7F62CDB8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-группой лиц по предварительному сговору – </w:t>
            </w:r>
          </w:p>
          <w:p w14:paraId="0C7B0827" w14:textId="006187DA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наказывается лишением свободы на срок до пяти лет с конфискацией имущества или без таковой</w:t>
            </w:r>
          </w:p>
          <w:p w14:paraId="66F480D4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3. Те же деяния, совершенные в составе организованной преступной группы, преступного сообщества</w:t>
            </w:r>
          </w:p>
          <w:p w14:paraId="4CFF3BDA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 наказывается лишением свободы до семи лет с конфискацией имущества.</w:t>
            </w:r>
          </w:p>
          <w:p w14:paraId="76A7F72E" w14:textId="77777777" w:rsidR="005E34CC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49A8537B" w14:textId="77777777" w:rsidR="001036C2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</w:t>
            </w:r>
          </w:p>
          <w:p w14:paraId="24C28983" w14:textId="3D79EC87" w:rsidR="005E34CC" w:rsidRPr="007C2746" w:rsidRDefault="001036C2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 </w:t>
            </w:r>
            <w:r w:rsidR="005E34CC"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4. Деяния, предусмотренные частями 1-3 настоящей статьи, совершенные с использованием детей -</w:t>
            </w:r>
          </w:p>
          <w:p w14:paraId="0F7B5929" w14:textId="77777777" w:rsidR="00077BD6" w:rsidRPr="007C2746" w:rsidRDefault="005E34CC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наказываются лишением свободы на срок до пятнадцати лет с конфискацией имущества.</w:t>
            </w:r>
          </w:p>
          <w:p w14:paraId="0A1836F7" w14:textId="77777777" w:rsidR="00C9598A" w:rsidRPr="007C2746" w:rsidRDefault="00C9598A" w:rsidP="00C9598A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      Примечание: под 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-студией следует понимать организацию лицом предоставления сексуальных услуг и иных развратных действий сексуального характера в прямом эфире с помощью специальной платформы через интернет в специально организованных и оборудованных для этого помещениях, с целью получения денежной прибыли или извлечения иной материальной выгоды (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-бизнес).</w:t>
            </w:r>
          </w:p>
          <w:p w14:paraId="0E689043" w14:textId="08ADD2C4" w:rsidR="00C9598A" w:rsidRPr="007C2746" w:rsidRDefault="00C9598A" w:rsidP="005E34CC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C2746" w:rsidRPr="007C2746" w14:paraId="1545D73C" w14:textId="77777777" w:rsidTr="00507D72">
        <w:tc>
          <w:tcPr>
            <w:tcW w:w="15483" w:type="dxa"/>
            <w:gridSpan w:val="4"/>
          </w:tcPr>
          <w:p w14:paraId="12530079" w14:textId="00C01F97" w:rsidR="00A53B57" w:rsidRPr="007C2746" w:rsidRDefault="00797DB5" w:rsidP="00797DB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C274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lastRenderedPageBreak/>
              <w:t>Кодекс Кыргызской Республики о правонарушениях</w:t>
            </w:r>
          </w:p>
        </w:tc>
      </w:tr>
      <w:tr w:rsidR="007C2746" w:rsidRPr="007C2746" w14:paraId="3A069902" w14:textId="77777777" w:rsidTr="0033497F">
        <w:tc>
          <w:tcPr>
            <w:tcW w:w="3859" w:type="dxa"/>
          </w:tcPr>
          <w:p w14:paraId="3CEDA3A3" w14:textId="37C5FDA4" w:rsidR="00077BD6" w:rsidRPr="007C2746" w:rsidRDefault="00077BD6" w:rsidP="00077BD6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59" w:type="dxa"/>
          </w:tcPr>
          <w:p w14:paraId="42401D39" w14:textId="17AAD7C5" w:rsidR="000A6C21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 xml:space="preserve">Статья 109-1. Участие в прямом эфире (онлайн) через интернет в действиях порнографического характера </w:t>
            </w:r>
          </w:p>
          <w:p w14:paraId="30ADFC29" w14:textId="77777777" w:rsidR="000A6C21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1DAF6C51" w14:textId="77777777" w:rsidR="000A6C21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Участие лиц в прямом эфире (онлайн) через интернет с помощью специальной </w:t>
            </w: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lastRenderedPageBreak/>
              <w:t>платформы (</w:t>
            </w:r>
            <w:proofErr w:type="spellStart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-студии), направленные на удовлетворение сексуальных желаний или фантазий человека, включающие в себя визуальные и разговорные интимные отношения, в целях получения денежной прибыли или других материальных компенсаций –</w:t>
            </w:r>
          </w:p>
          <w:p w14:paraId="5DAC13CA" w14:textId="6DDB1479" w:rsidR="00077BD6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влекут наложение штрафа на физических лиц в размере 100 расчетных показателей.</w:t>
            </w:r>
          </w:p>
        </w:tc>
        <w:tc>
          <w:tcPr>
            <w:tcW w:w="3906" w:type="dxa"/>
          </w:tcPr>
          <w:p w14:paraId="30F0476D" w14:textId="405D1ED3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lastRenderedPageBreak/>
              <w:t xml:space="preserve">Статья 109-1. Участие в прямом эфире (онлайн) через интернет в действиях порнографического характера </w:t>
            </w:r>
          </w:p>
          <w:p w14:paraId="3F458ED7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</w:p>
          <w:p w14:paraId="0CF0F652" w14:textId="4F7464A3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 xml:space="preserve">Участие лиц в прямом эфире (онлайн) через интернет с помощью специальной </w:t>
            </w:r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платформы (</w:t>
            </w:r>
            <w:proofErr w:type="spellStart"/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-студии), направленные на удовлетворение сексуальных желаний или фантазий человека, включающие в себя визуальные и разговорные интимные отношения, в целях получения денежной прибыли или других материальных компенсаций –</w:t>
            </w:r>
          </w:p>
          <w:p w14:paraId="06385AE4" w14:textId="1326537A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влекут наложение штрафа на физических лиц в размере 100 расчетных показателей.</w:t>
            </w:r>
          </w:p>
          <w:p w14:paraId="5608498E" w14:textId="15A21626" w:rsidR="000A6C21" w:rsidRPr="007C2746" w:rsidRDefault="000A6C21" w:rsidP="000A6C21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>Статья 109-2. Занятие проституцией</w:t>
            </w:r>
          </w:p>
          <w:p w14:paraId="16FAC1A0" w14:textId="77777777" w:rsidR="000A6C21" w:rsidRPr="007C2746" w:rsidRDefault="000A6C21" w:rsidP="000A6C21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 xml:space="preserve">1. Занятие проституцией – </w:t>
            </w:r>
          </w:p>
          <w:p w14:paraId="2D8026AB" w14:textId="2CE2E653" w:rsidR="00077BD6" w:rsidRPr="007C2746" w:rsidRDefault="000A6C21" w:rsidP="000A6C21">
            <w:pPr>
              <w:ind w:firstLine="284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>влечет наложение штрафа на физических лиц в размере 200 расчетных показателей либо применение ареста от трех до семи суток.</w:t>
            </w:r>
          </w:p>
        </w:tc>
        <w:tc>
          <w:tcPr>
            <w:tcW w:w="3859" w:type="dxa"/>
          </w:tcPr>
          <w:p w14:paraId="0A5CC730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lastRenderedPageBreak/>
              <w:t xml:space="preserve">Статья 109-1. Участие в прямом эфире (онлайн) через интернет в действиях порнографического характера </w:t>
            </w:r>
          </w:p>
          <w:p w14:paraId="24522906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</w:p>
          <w:p w14:paraId="7EFC8193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 xml:space="preserve">Участие лиц в прямом эфире (онлайн) через интернет с помощью специальной </w:t>
            </w:r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платформы (</w:t>
            </w:r>
            <w:proofErr w:type="spellStart"/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вебкам</w:t>
            </w:r>
            <w:proofErr w:type="spellEnd"/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-студии), направленные на удовлетворение сексуальных желаний или фантазий человека, включающие в себя визуальные и разговорные интимные отношения, в целях получения денежной прибыли или других материальных компенсаций –</w:t>
            </w:r>
          </w:p>
          <w:p w14:paraId="3803DFA9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  <w:t>влекут наложение штрафа на физических лиц в размере 100 расчетных показателей.</w:t>
            </w:r>
          </w:p>
          <w:p w14:paraId="07A82898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>Статья 109-2. Занятие проституцией</w:t>
            </w:r>
          </w:p>
          <w:p w14:paraId="592A0CA9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 xml:space="preserve">1. Занятие проституцией – </w:t>
            </w:r>
          </w:p>
          <w:p w14:paraId="1F988A83" w14:textId="3D348723" w:rsidR="00077BD6" w:rsidRPr="007C2746" w:rsidRDefault="00923095" w:rsidP="00923095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hAnsi="Times New Roman"/>
                <w:b/>
                <w:iCs/>
                <w:color w:val="000000" w:themeColor="text1"/>
                <w:sz w:val="20"/>
                <w:szCs w:val="20"/>
              </w:rPr>
              <w:t>влечет наложение штрафа на физических лиц в размере 200 расчетных показателей либо применение ареста от трех до семи суток.</w:t>
            </w:r>
          </w:p>
        </w:tc>
      </w:tr>
      <w:tr w:rsidR="007C2746" w:rsidRPr="007C2746" w14:paraId="24C30D75" w14:textId="77777777" w:rsidTr="0033497F">
        <w:tc>
          <w:tcPr>
            <w:tcW w:w="3859" w:type="dxa"/>
          </w:tcPr>
          <w:p w14:paraId="142ECEDB" w14:textId="77777777" w:rsidR="000A6C21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Статья 456. Органы внутренних дел</w:t>
            </w:r>
          </w:p>
          <w:p w14:paraId="4A5FC2C9" w14:textId="62C26DFD" w:rsidR="00077BD6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Органы внутренних дел рассматривают дела о правонарушениях и налагают взыскания, предусмотренные статьями 63, 73, частями 1 и 2 статьи 74, 83, частью 3 статьи 85, статьями 93-95, 97-99, 101, 102, 102-1, 108, 109, частью 2 статьи 112, статьями 125, 130, 132-135, 137-142, пунктами 1 и 2 части 1 статьи 153, статьями 160, 165, 177-180, 182-188, частью 1 статьи 189, статьями 190, 191, частями 1-3 статьи 192, частями 3 и 6 статьи 193, статьями 194-201, 228, 228-1, 272, 273, 310, 325, 430, частью 1 статьи 431, статьями 432, 445, 447, 448, частью 1 статьи 449, статьей 450 настоящего Кодекса.</w:t>
            </w:r>
          </w:p>
        </w:tc>
        <w:tc>
          <w:tcPr>
            <w:tcW w:w="3859" w:type="dxa"/>
          </w:tcPr>
          <w:p w14:paraId="1ECF4F1F" w14:textId="77777777" w:rsidR="000A6C21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Статья 456. Органы внутренних дел</w:t>
            </w:r>
          </w:p>
          <w:p w14:paraId="3905E8C4" w14:textId="121B152E" w:rsidR="00077BD6" w:rsidRPr="007C2746" w:rsidRDefault="000A6C21" w:rsidP="000A6C21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Органы внутренних дел рассматривают дела о правонарушениях и налагают взыскания, предусмотренные статьями 63, 73, частями 1 и 2 статьи 74, 83, частью 3 статьи 85, статьями 93-95, 97-99, 101, 102, 102-1, 108, 109, </w:t>
            </w: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109-1</w:t>
            </w: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, частью 2 статьи 112, статьями 125, 130, 132-135, 137-142, пунктами 1 и 2 части 1 статьи 153, статьями 160, 165, 177-180, 182-188, частью 1 статьи 189, статьями 190, 191, частями 1-3 статьи 192, частями 3 и 6 статьи 193, статьями 194-201, 228, 228-1, 272, 273, 310, 325, 430, частью 1 статьи 431, статьями 432, 445, 447, 448, частью 1 статьи 449, статьей 450 настоящего Кодекса.</w:t>
            </w:r>
          </w:p>
        </w:tc>
        <w:tc>
          <w:tcPr>
            <w:tcW w:w="3906" w:type="dxa"/>
          </w:tcPr>
          <w:p w14:paraId="6757EE59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Статья 456. Органы внутренних дел</w:t>
            </w:r>
          </w:p>
          <w:p w14:paraId="32BF7F2C" w14:textId="754FC754" w:rsidR="00077BD6" w:rsidRPr="007C2746" w:rsidRDefault="00923095" w:rsidP="00923095">
            <w:pPr>
              <w:ind w:firstLine="284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Органы внутренних дел рассматривают дела о правонарушениях и налагают взыскания, предусмотренные статьями 63, 73, частями 1 и 2 статьи 74, 83, частью 3 статьи 85, статьями 93-95, 97-99, 101, 102, 102-1, 108, 109, </w:t>
            </w: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109-1</w:t>
            </w: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109-2,</w:t>
            </w: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частью 2 статьи 112, статьями 125, 130, 132-135, 137-142, пунктами 1 и 2 части 1 статьи 153, статьями 160, 165, 177-180, 182-188, частью 1 статьи 189, статьями 190, 191, частями 1-3 статьи 192, частями 3 и 6 статьи 193, статьями 194-201, 228, 228-1, 272, 273, 310, 325, 430, частью 1 статьи 431, статьями 432, 445, 447, 448, частью 1 статьи 449, статьей 450 настоящего Кодекса.</w:t>
            </w:r>
          </w:p>
        </w:tc>
        <w:tc>
          <w:tcPr>
            <w:tcW w:w="3859" w:type="dxa"/>
          </w:tcPr>
          <w:p w14:paraId="5AB92895" w14:textId="77777777" w:rsidR="00923095" w:rsidRPr="007C2746" w:rsidRDefault="00923095" w:rsidP="00923095">
            <w:pPr>
              <w:ind w:firstLine="284"/>
              <w:jc w:val="both"/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Статья 456. Органы внутренних дел</w:t>
            </w:r>
          </w:p>
          <w:p w14:paraId="7E5883BE" w14:textId="0C56C482" w:rsidR="00077BD6" w:rsidRPr="007C2746" w:rsidRDefault="00923095" w:rsidP="00923095">
            <w:pPr>
              <w:ind w:firstLine="284"/>
              <w:jc w:val="both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Органы внутренних дел рассматривают дела о правонарушениях и налагают взыскания, предусмотренные статьями 63, 73, частями 1 и 2 статьи 74, 83, частью 3 статьи 85, статьями 93-95, 97-99, 101, 102, 102-1, 108, 109, </w:t>
            </w: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109-1</w:t>
            </w: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, </w:t>
            </w:r>
            <w:r w:rsidRPr="007C2746">
              <w:rPr>
                <w:rFonts w:ascii="Times New Roman" w:eastAsia="Times New Roman" w:hAnsi="Times New Roman"/>
                <w:b/>
                <w:bCs/>
                <w:color w:val="000000" w:themeColor="text1"/>
                <w:sz w:val="20"/>
                <w:szCs w:val="20"/>
              </w:rPr>
              <w:t>109-2,</w:t>
            </w:r>
            <w:r w:rsidRPr="007C2746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частью 2 статьи 112, статьями 125, 130, 132-135, 137-142, пунктами 1 и 2 части 1 статьи 153, статьями 160, 165, 177-180, 182-188, частью 1 статьи 189, статьями 190, 191, частями 1-3 статьи 192, частями 3 и 6 статьи 193, статьями 194-201, 228, 228-1, 272, 273, 310, 325, 430, частью 1 статьи 431, статьями 432, 445, 447, 448, частью 1 статьи 449, статьей 450 настоящего Кодекса.</w:t>
            </w:r>
          </w:p>
        </w:tc>
      </w:tr>
    </w:tbl>
    <w:p w14:paraId="22794E07" w14:textId="77777777" w:rsidR="00077BD6" w:rsidRPr="007C2746" w:rsidRDefault="00077BD6" w:rsidP="00077BD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bookmarkEnd w:id="0"/>
    <w:p w14:paraId="22B32BD3" w14:textId="77777777" w:rsidR="00077BD6" w:rsidRPr="007C2746" w:rsidRDefault="00077BD6" w:rsidP="00077BD6">
      <w:pPr>
        <w:rPr>
          <w:color w:val="000000" w:themeColor="text1"/>
        </w:rPr>
      </w:pPr>
    </w:p>
    <w:p w14:paraId="4EA509DB" w14:textId="77777777" w:rsidR="00077BD6" w:rsidRPr="007C2746" w:rsidRDefault="00077BD6" w:rsidP="00077BD6">
      <w:pPr>
        <w:rPr>
          <w:color w:val="000000" w:themeColor="text1"/>
        </w:rPr>
      </w:pPr>
    </w:p>
    <w:p w14:paraId="5898D2B5" w14:textId="77777777" w:rsidR="00CC28AF" w:rsidRPr="007C2746" w:rsidRDefault="00CC28AF">
      <w:pPr>
        <w:rPr>
          <w:rFonts w:ascii="Times New Roman" w:hAnsi="Times New Roman" w:cs="Times New Roman"/>
          <w:color w:val="000000" w:themeColor="text1"/>
        </w:rPr>
      </w:pPr>
    </w:p>
    <w:sectPr w:rsidR="00CC28AF" w:rsidRPr="007C2746" w:rsidSect="00542C28">
      <w:footerReference w:type="default" r:id="rId6"/>
      <w:pgSz w:w="16840" w:h="11900" w:orient="landscape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5D722" w14:textId="77777777" w:rsidR="0035684C" w:rsidRDefault="0035684C">
      <w:pPr>
        <w:spacing w:after="0" w:line="240" w:lineRule="auto"/>
      </w:pPr>
      <w:r>
        <w:separator/>
      </w:r>
    </w:p>
  </w:endnote>
  <w:endnote w:type="continuationSeparator" w:id="0">
    <w:p w14:paraId="5FEA377A" w14:textId="77777777" w:rsidR="0035684C" w:rsidRDefault="0035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  <w:b/>
        <w:i/>
      </w:rPr>
      <w:id w:val="-1486853488"/>
      <w:docPartObj>
        <w:docPartGallery w:val="Page Numbers (Bottom of Page)"/>
        <w:docPartUnique/>
      </w:docPartObj>
    </w:sdtPr>
    <w:sdtContent>
      <w:p w14:paraId="2C77E5FC" w14:textId="77777777" w:rsidR="00000000" w:rsidRPr="00737F59" w:rsidRDefault="00F64C90">
        <w:pPr>
          <w:pStyle w:val="a3"/>
          <w:jc w:val="right"/>
          <w:rPr>
            <w:rFonts w:ascii="Times New Roman" w:hAnsi="Times New Roman"/>
            <w:b/>
            <w:i/>
          </w:rPr>
        </w:pPr>
        <w:r w:rsidRPr="00737F59">
          <w:rPr>
            <w:rFonts w:ascii="Times New Roman" w:hAnsi="Times New Roman"/>
            <w:b/>
            <w:i/>
          </w:rPr>
          <w:fldChar w:fldCharType="begin"/>
        </w:r>
        <w:r w:rsidRPr="00737F59">
          <w:rPr>
            <w:rFonts w:ascii="Times New Roman" w:hAnsi="Times New Roman"/>
          </w:rPr>
          <w:instrText>PAGE   \* MERGEFORMAT</w:instrText>
        </w:r>
        <w:r w:rsidRPr="00737F59">
          <w:rPr>
            <w:rFonts w:ascii="Times New Roman" w:hAnsi="Times New Roman"/>
            <w:b/>
            <w:i/>
          </w:rPr>
          <w:fldChar w:fldCharType="separate"/>
        </w:r>
        <w:r>
          <w:rPr>
            <w:rFonts w:ascii="Times New Roman" w:hAnsi="Times New Roman"/>
            <w:noProof/>
          </w:rPr>
          <w:t>20</w:t>
        </w:r>
        <w:r w:rsidRPr="00737F59">
          <w:rPr>
            <w:rFonts w:ascii="Times New Roman" w:hAnsi="Times New Roman"/>
            <w:b/>
            <w:i/>
          </w:rPr>
          <w:fldChar w:fldCharType="end"/>
        </w:r>
      </w:p>
    </w:sdtContent>
  </w:sdt>
  <w:p w14:paraId="0EBEBCB5" w14:textId="77777777" w:rsidR="00000000" w:rsidRPr="00737F59" w:rsidRDefault="00000000">
    <w:pPr>
      <w:pStyle w:val="a3"/>
      <w:rPr>
        <w:rFonts w:ascii="Times New Roman" w:hAnsi="Times New Roman"/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20B20" w14:textId="77777777" w:rsidR="0035684C" w:rsidRDefault="0035684C">
      <w:pPr>
        <w:spacing w:after="0" w:line="240" w:lineRule="auto"/>
      </w:pPr>
      <w:r>
        <w:separator/>
      </w:r>
    </w:p>
  </w:footnote>
  <w:footnote w:type="continuationSeparator" w:id="0">
    <w:p w14:paraId="14E9900B" w14:textId="77777777" w:rsidR="0035684C" w:rsidRDefault="00356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D6"/>
    <w:rsid w:val="00077BD6"/>
    <w:rsid w:val="000A6C21"/>
    <w:rsid w:val="001036C2"/>
    <w:rsid w:val="001C1C55"/>
    <w:rsid w:val="00296F2E"/>
    <w:rsid w:val="0035684C"/>
    <w:rsid w:val="003B6998"/>
    <w:rsid w:val="005E34CC"/>
    <w:rsid w:val="00742087"/>
    <w:rsid w:val="00797DB5"/>
    <w:rsid w:val="007C2746"/>
    <w:rsid w:val="008F4A8E"/>
    <w:rsid w:val="00923095"/>
    <w:rsid w:val="009C4211"/>
    <w:rsid w:val="00A12D3E"/>
    <w:rsid w:val="00A320AD"/>
    <w:rsid w:val="00A53B57"/>
    <w:rsid w:val="00C21DCA"/>
    <w:rsid w:val="00C9598A"/>
    <w:rsid w:val="00CC28AF"/>
    <w:rsid w:val="00E63097"/>
    <w:rsid w:val="00F6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64B29"/>
  <w15:chartTrackingRefBased/>
  <w15:docId w15:val="{C5FBB9BB-6575-4C5F-89EA-9EFDD9FA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77B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077BD6"/>
  </w:style>
  <w:style w:type="table" w:styleId="a5">
    <w:name w:val="Table Grid"/>
    <w:basedOn w:val="a1"/>
    <w:uiPriority w:val="39"/>
    <w:rsid w:val="00077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1615</Words>
  <Characters>9212</Characters>
  <Application>Microsoft Office Word</Application>
  <DocSecurity>0</DocSecurity>
  <Lines>76</Lines>
  <Paragraphs>21</Paragraphs>
  <ScaleCrop>false</ScaleCrop>
  <Company/>
  <LinksUpToDate>false</LinksUpToDate>
  <CharactersWithSpaces>10806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5</cp:revision>
  <dcterms:created xsi:type="dcterms:W3CDTF">2024-05-31T02:42:00Z</dcterms:created>
  <dcterms:modified xsi:type="dcterms:W3CDTF">2024-06-04T10:22:00Z</dcterms:modified>
</cp:coreProperties>
</file>