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82BDF" w14:textId="77777777" w:rsidR="00557A06" w:rsidRDefault="00557A06" w:rsidP="00C459D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ЗАКЛЮЧЕНИЕ</w:t>
      </w:r>
    </w:p>
    <w:p w14:paraId="5C4A8933" w14:textId="77777777" w:rsidR="00C459D0" w:rsidRDefault="00557A06" w:rsidP="00C459D0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Комитета по правопорядку, борьбе с преступностью и противодействию коррупции Жогорку Кенеша </w:t>
      </w:r>
    </w:p>
    <w:p w14:paraId="35CAC6B2" w14:textId="77777777" w:rsidR="00C459D0" w:rsidRDefault="00557A06" w:rsidP="00C459D0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Кыргызской Республики к проекту Закона Кыргызской Республики </w:t>
      </w:r>
      <w:r w:rsidRPr="00D52E2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Pr="007F3C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внесении </w:t>
      </w:r>
      <w:proofErr w:type="spellStart"/>
      <w:r w:rsidRPr="007F3C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изменени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>я</w:t>
      </w:r>
      <w:r w:rsidRPr="007F3C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 </w:t>
      </w: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Уголовный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кодекс </w:t>
      </w:r>
    </w:p>
    <w:p w14:paraId="3987D6E4" w14:textId="327E63E3" w:rsidR="00557A06" w:rsidRPr="0037700B" w:rsidRDefault="00557A06" w:rsidP="00C459D0">
      <w:pPr>
        <w:shd w:val="clear" w:color="auto" w:fill="FFFFFF"/>
        <w:spacing w:after="0" w:line="240" w:lineRule="auto"/>
        <w:ind w:right="4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Кыргызской Республики</w:t>
      </w:r>
      <w:r w:rsidRPr="00D52E2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14:paraId="7E968738" w14:textId="77777777" w:rsidR="00441E72" w:rsidRPr="00441E72" w:rsidRDefault="00441E72" w:rsidP="00C459D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</w:p>
    <w:p w14:paraId="10CED5F5" w14:textId="7C95C5C8" w:rsidR="00557A06" w:rsidRPr="0037700B" w:rsidRDefault="00D810E5" w:rsidP="00C459D0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28 ма</w:t>
      </w:r>
      <w:r w:rsidR="00557A0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я 2024</w:t>
      </w:r>
      <w:r w:rsidR="00557A06" w:rsidRPr="005933C0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года</w:t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ab/>
        <w:t xml:space="preserve">         </w:t>
      </w:r>
      <w:r w:rsidR="00C459D0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       </w:t>
      </w:r>
      <w:r w:rsidR="00557A06">
        <w:rPr>
          <w:rFonts w:ascii="Times New Roman" w:eastAsia="Calibri" w:hAnsi="Times New Roman" w:cs="Times New Roman"/>
          <w:i/>
          <w:sz w:val="28"/>
          <w:szCs w:val="28"/>
          <w:lang w:val="ky-KG" w:eastAsia="ru-RU"/>
        </w:rPr>
        <w:t xml:space="preserve">    </w:t>
      </w:r>
      <w:r>
        <w:rPr>
          <w:rFonts w:ascii="Times New Roman" w:eastAsia="Calibri" w:hAnsi="Times New Roman" w:cs="Times New Roman"/>
          <w:i/>
          <w:sz w:val="28"/>
          <w:szCs w:val="28"/>
          <w:lang w:val="ky-KG" w:eastAsia="ru-RU"/>
        </w:rPr>
        <w:t xml:space="preserve">        </w:t>
      </w:r>
      <w:r w:rsidR="00557A06">
        <w:rPr>
          <w:rFonts w:ascii="Times New Roman" w:eastAsia="Calibri" w:hAnsi="Times New Roman" w:cs="Times New Roman"/>
          <w:i/>
          <w:sz w:val="28"/>
          <w:szCs w:val="28"/>
          <w:lang w:val="ky-KG" w:eastAsia="ru-RU"/>
        </w:rPr>
        <w:t xml:space="preserve">   </w:t>
      </w:r>
      <w:r w:rsidR="00557A06" w:rsidRPr="0037700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город Бишкек</w:t>
      </w:r>
    </w:p>
    <w:p w14:paraId="69F2CBC7" w14:textId="77777777" w:rsidR="00557A06" w:rsidRPr="0037700B" w:rsidRDefault="00557A06" w:rsidP="00C459D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14:paraId="22807ED7" w14:textId="77777777" w:rsidR="00557A06" w:rsidRPr="00E146EC" w:rsidRDefault="00557A06" w:rsidP="00C459D0">
      <w:pPr>
        <w:shd w:val="clear" w:color="auto" w:fill="FFFFFF"/>
        <w:spacing w:after="0" w:line="240" w:lineRule="auto"/>
        <w:ind w:right="45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Комитет по правопорядку, борьбе с преступностью и противодействию коррупции Жогорку Кенеша Кыргызской Республики </w:t>
      </w:r>
      <w:r w:rsidRPr="00F22C46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(далее - Комитет)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рассмотрев проект Закона Кыргызской Республики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 внесении изменения в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 Уголовный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кодекс Кыргызской Республики»</w:t>
      </w:r>
      <w:r w:rsidRPr="00F22C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проект Закона)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22C46">
        <w:rPr>
          <w:rFonts w:ascii="Times New Roman" w:hAnsi="Times New Roman" w:cs="Times New Roman"/>
          <w:sz w:val="28"/>
          <w:szCs w:val="28"/>
        </w:rPr>
        <w:t xml:space="preserve"> инициированный </w:t>
      </w:r>
      <w:r>
        <w:rPr>
          <w:rFonts w:ascii="Times New Roman" w:hAnsi="Times New Roman" w:cs="Times New Roman"/>
          <w:sz w:val="28"/>
          <w:szCs w:val="28"/>
        </w:rPr>
        <w:t xml:space="preserve">депутатом 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Жогорку </w:t>
      </w:r>
      <w:proofErr w:type="spellStart"/>
      <w:r>
        <w:rPr>
          <w:rFonts w:ascii="Times New Roman" w:hAnsi="Times New Roman" w:cs="Times New Roman"/>
          <w:sz w:val="28"/>
          <w:szCs w:val="28"/>
          <w:lang w:val="ky-KG"/>
        </w:rPr>
        <w:t>Кеңеша</w:t>
      </w:r>
      <w:proofErr w:type="spellEnd"/>
      <w:r w:rsidRPr="00F22C46"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y-KG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y-KG"/>
        </w:rPr>
        <w:t>Самак</w:t>
      </w:r>
      <w:proofErr w:type="spellStart"/>
      <w:r w:rsidRPr="00F22C46">
        <w:rPr>
          <w:rFonts w:ascii="Times New Roman" w:hAnsi="Times New Roman" w:cs="Times New Roman"/>
          <w:sz w:val="28"/>
          <w:szCs w:val="28"/>
        </w:rPr>
        <w:t>овым</w:t>
      </w:r>
      <w:proofErr w:type="spellEnd"/>
      <w:r w:rsidRPr="00F22C46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014FFC">
        <w:rPr>
          <w:rFonts w:ascii="Times New Roman" w:hAnsi="Times New Roman" w:cs="Times New Roman"/>
          <w:i/>
          <w:iCs/>
          <w:sz w:val="28"/>
          <w:szCs w:val="28"/>
        </w:rPr>
        <w:t>вх</w:t>
      </w:r>
      <w:proofErr w:type="spellEnd"/>
      <w:r w:rsidRPr="00014FFC">
        <w:rPr>
          <w:rFonts w:ascii="Times New Roman" w:hAnsi="Times New Roman" w:cs="Times New Roman"/>
          <w:i/>
          <w:iCs/>
          <w:sz w:val="28"/>
          <w:szCs w:val="28"/>
        </w:rPr>
        <w:t>. №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6-28</w:t>
      </w:r>
      <w:r>
        <w:rPr>
          <w:rFonts w:ascii="Times New Roman" w:hAnsi="Times New Roman" w:cs="Times New Roman"/>
          <w:i/>
          <w:iCs/>
          <w:sz w:val="28"/>
          <w:szCs w:val="28"/>
          <w:lang w:val="ky-KG"/>
        </w:rPr>
        <w:t>59</w:t>
      </w:r>
      <w:r>
        <w:rPr>
          <w:rFonts w:ascii="Times New Roman" w:hAnsi="Times New Roman" w:cs="Times New Roman"/>
          <w:i/>
          <w:iCs/>
          <w:sz w:val="28"/>
          <w:szCs w:val="28"/>
        </w:rPr>
        <w:t>/2</w:t>
      </w:r>
      <w:r>
        <w:rPr>
          <w:rFonts w:ascii="Times New Roman" w:hAnsi="Times New Roman" w:cs="Times New Roman"/>
          <w:i/>
          <w:iCs/>
          <w:sz w:val="28"/>
          <w:szCs w:val="28"/>
          <w:lang w:val="ky-KG"/>
        </w:rPr>
        <w:t>4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i/>
          <w:iCs/>
          <w:sz w:val="28"/>
          <w:szCs w:val="28"/>
          <w:lang w:val="ky-KG"/>
        </w:rPr>
        <w:t>25.03.24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>г.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отмечает следующее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.</w:t>
      </w:r>
    </w:p>
    <w:p w14:paraId="368EC703" w14:textId="77777777" w:rsidR="00557A06" w:rsidRPr="006D503D" w:rsidRDefault="00557A06" w:rsidP="00C459D0">
      <w:pPr>
        <w:pStyle w:val="a4"/>
        <w:numPr>
          <w:ilvl w:val="0"/>
          <w:numId w:val="1"/>
        </w:numPr>
        <w:ind w:left="0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D503D">
        <w:rPr>
          <w:rFonts w:ascii="Times New Roman" w:hAnsi="Times New Roman"/>
          <w:b/>
          <w:iCs/>
          <w:sz w:val="28"/>
          <w:szCs w:val="28"/>
          <w:lang w:eastAsia="ru-RU"/>
        </w:rPr>
        <w:t>Концепция:</w:t>
      </w:r>
      <w:r w:rsidRPr="006D503D">
        <w:rPr>
          <w:rFonts w:ascii="Times New Roman" w:hAnsi="Times New Roman"/>
          <w:sz w:val="28"/>
          <w:szCs w:val="28"/>
          <w:lang w:eastAsia="ru-RU"/>
        </w:rPr>
        <w:t xml:space="preserve"> проект Закона разработан </w:t>
      </w:r>
      <w:r>
        <w:rPr>
          <w:rFonts w:ascii="Times New Roman" w:hAnsi="Times New Roman"/>
          <w:sz w:val="28"/>
          <w:szCs w:val="28"/>
        </w:rPr>
        <w:t>с целью</w:t>
      </w:r>
      <w:r>
        <w:rPr>
          <w:rFonts w:ascii="Times New Roman" w:hAnsi="Times New Roman"/>
          <w:sz w:val="28"/>
          <w:szCs w:val="28"/>
          <w:lang w:val="ky-KG"/>
        </w:rPr>
        <w:t xml:space="preserve"> корректировки термина в тексте Уголовного Кодекса Кыргызской Республики на государственном языке</w:t>
      </w:r>
      <w:r w:rsidR="004C7767">
        <w:rPr>
          <w:rFonts w:ascii="Times New Roman" w:hAnsi="Times New Roman"/>
          <w:sz w:val="28"/>
          <w:szCs w:val="28"/>
          <w:lang w:val="ky-KG"/>
        </w:rPr>
        <w:t xml:space="preserve"> Кыргызской Республики.</w:t>
      </w:r>
    </w:p>
    <w:p w14:paraId="1E758DD1" w14:textId="77777777" w:rsidR="00557A06" w:rsidRPr="0037700B" w:rsidRDefault="00557A06" w:rsidP="00C459D0">
      <w:pPr>
        <w:pStyle w:val="a4"/>
        <w:numPr>
          <w:ilvl w:val="0"/>
          <w:numId w:val="1"/>
        </w:numPr>
        <w:ind w:left="0" w:firstLine="567"/>
        <w:contextualSpacing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37700B">
        <w:rPr>
          <w:rFonts w:ascii="Times New Roman" w:hAnsi="Times New Roman"/>
          <w:b/>
          <w:bCs/>
          <w:sz w:val="28"/>
          <w:szCs w:val="28"/>
          <w:lang w:eastAsia="ru-RU"/>
        </w:rPr>
        <w:t>Соответствие содержания проекта закона заявленной концепции:</w:t>
      </w:r>
      <w:r w:rsidRPr="0037700B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37700B">
        <w:rPr>
          <w:rFonts w:ascii="Times New Roman" w:hAnsi="Times New Roman"/>
          <w:bCs/>
          <w:iCs/>
          <w:sz w:val="28"/>
          <w:szCs w:val="28"/>
          <w:lang w:eastAsia="ru-RU"/>
        </w:rPr>
        <w:t>проект</w:t>
      </w:r>
      <w:r w:rsidRPr="0037700B">
        <w:rPr>
          <w:rFonts w:ascii="Times New Roman" w:hAnsi="Times New Roman"/>
          <w:bCs/>
          <w:iCs/>
          <w:sz w:val="28"/>
          <w:szCs w:val="28"/>
          <w:lang w:val="ky-KG" w:eastAsia="ru-RU"/>
        </w:rPr>
        <w:t xml:space="preserve"> Закона</w:t>
      </w:r>
      <w:r w:rsidRPr="0037700B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соответствует заявленной концепции</w:t>
      </w:r>
      <w:r w:rsidRPr="0037700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. </w:t>
      </w:r>
    </w:p>
    <w:p w14:paraId="1ECE4898" w14:textId="77777777" w:rsidR="00557A06" w:rsidRPr="0037700B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3</w:t>
      </w:r>
      <w:r w:rsidRPr="0037700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Состояние нормативной базы регулирования в сфере общественных отношений, предусматриваемой законопроектом:</w:t>
      </w:r>
    </w:p>
    <w:p w14:paraId="6AC3B580" w14:textId="77777777" w:rsidR="00557A06" w:rsidRPr="00014FFC" w:rsidRDefault="00557A06" w:rsidP="00C459D0">
      <w:pPr>
        <w:pStyle w:val="a3"/>
        <w:numPr>
          <w:ilvl w:val="0"/>
          <w:numId w:val="2"/>
        </w:numPr>
        <w:spacing w:after="0" w:line="240" w:lineRule="auto"/>
        <w:ind w:hanging="153"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proofErr w:type="spellStart"/>
      <w:r>
        <w:rPr>
          <w:rFonts w:ascii="Times New Roman" w:hAnsi="Times New Roman"/>
          <w:sz w:val="28"/>
          <w:szCs w:val="28"/>
        </w:rPr>
        <w:t>Конституци</w:t>
      </w:r>
      <w:proofErr w:type="spellEnd"/>
      <w:r>
        <w:rPr>
          <w:rFonts w:ascii="Times New Roman" w:hAnsi="Times New Roman"/>
          <w:sz w:val="28"/>
          <w:szCs w:val="28"/>
          <w:lang w:val="ky-KG"/>
        </w:rPr>
        <w:t>я</w:t>
      </w:r>
      <w:r>
        <w:rPr>
          <w:rFonts w:ascii="Times New Roman" w:hAnsi="Times New Roman"/>
          <w:sz w:val="28"/>
          <w:szCs w:val="28"/>
        </w:rPr>
        <w:t xml:space="preserve"> Кыргызской Республики</w:t>
      </w:r>
      <w:r>
        <w:rPr>
          <w:rFonts w:ascii="Times New Roman" w:hAnsi="Times New Roman"/>
          <w:sz w:val="28"/>
          <w:szCs w:val="28"/>
          <w:lang w:val="ky-KG"/>
        </w:rPr>
        <w:t>;</w:t>
      </w:r>
    </w:p>
    <w:p w14:paraId="7116D7DF" w14:textId="77777777" w:rsidR="00557A06" w:rsidRDefault="004C7767" w:rsidP="00C459D0">
      <w:pPr>
        <w:pStyle w:val="a3"/>
        <w:numPr>
          <w:ilvl w:val="0"/>
          <w:numId w:val="2"/>
        </w:numPr>
        <w:spacing w:after="0" w:line="240" w:lineRule="auto"/>
        <w:ind w:hanging="153"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Уголовный к</w:t>
      </w:r>
      <w:r w:rsidR="00557A06"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одекс Кыргызской 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Республики</w:t>
      </w:r>
      <w:r w:rsidR="00557A06">
        <w:rPr>
          <w:rFonts w:ascii="Times New Roman" w:eastAsia="Calibri" w:hAnsi="Times New Roman" w:cs="Times New Roman"/>
          <w:sz w:val="28"/>
          <w:szCs w:val="28"/>
          <w:lang w:val="ky-KG" w:eastAsia="ru-RU"/>
        </w:rPr>
        <w:t>;</w:t>
      </w:r>
    </w:p>
    <w:p w14:paraId="14648731" w14:textId="77777777" w:rsidR="00557A06" w:rsidRPr="00CC3E9A" w:rsidRDefault="00557A06" w:rsidP="00C459D0">
      <w:pPr>
        <w:pStyle w:val="a3"/>
        <w:numPr>
          <w:ilvl w:val="0"/>
          <w:numId w:val="2"/>
        </w:numPr>
        <w:spacing w:after="0" w:line="240" w:lineRule="auto"/>
        <w:ind w:hanging="153"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 xml:space="preserve">Закон Кыргызской Республики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О нормативных правовых актах Кыргызской Республики</w:t>
      </w:r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F74E9A2" w14:textId="2ACBC460" w:rsidR="00557A06" w:rsidRPr="00AE1680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ky-KG"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4. Предложения по результатам анализа регулятивного воздействия на проект закона, направленного на регулирование предпринимательской деятельности: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ky-KG" w:eastAsia="ru-RU"/>
        </w:rPr>
        <w:t>В соответствии со статьей 19 Закона Кыргызской Республики “О нормативных правовых актах Кыргызской Республики” законопроект не подлежит анализу регулятивного воздействия, поскольку не направлен на регулирование предпринимательской деятельности.</w:t>
      </w:r>
    </w:p>
    <w:p w14:paraId="2333E576" w14:textId="77777777" w:rsidR="00557A06" w:rsidRPr="0037700B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5. Предложения по результатам экспертиз, проведенных в соответствии со статьей 49 Закона Кыргызской Республики «О Регламенте Жогорку Кенеша Кыргызской Республики»: </w:t>
      </w:r>
    </w:p>
    <w:p w14:paraId="18F6B224" w14:textId="77777777" w:rsidR="00557A06" w:rsidRPr="00823BF9" w:rsidRDefault="00557A06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7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7700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0437B">
        <w:rPr>
          <w:rFonts w:ascii="Times New Roman" w:eastAsia="Calibri" w:hAnsi="Times New Roman" w:cs="Times New Roman"/>
          <w:iCs/>
          <w:sz w:val="28"/>
          <w:szCs w:val="28"/>
        </w:rPr>
        <w:t xml:space="preserve">заключение </w:t>
      </w:r>
      <w:r w:rsidRPr="004F563B">
        <w:rPr>
          <w:rFonts w:ascii="Times New Roman" w:eastAsia="Calibri" w:hAnsi="Times New Roman" w:cs="Times New Roman"/>
          <w:iCs/>
          <w:sz w:val="28"/>
          <w:szCs w:val="28"/>
        </w:rPr>
        <w:t>Отдела проведения экспертиз Аппарата Жогорку Кенеша Кыргызской Республики (</w:t>
      </w:r>
      <w:proofErr w:type="spellStart"/>
      <w:r w:rsidRPr="004F563B">
        <w:rPr>
          <w:rFonts w:ascii="Times New Roman" w:eastAsia="Calibri" w:hAnsi="Times New Roman" w:cs="Times New Roman"/>
          <w:iCs/>
          <w:sz w:val="28"/>
          <w:szCs w:val="28"/>
        </w:rPr>
        <w:t>вх</w:t>
      </w:r>
      <w:proofErr w:type="spellEnd"/>
      <w:r w:rsidRPr="004F563B">
        <w:rPr>
          <w:rFonts w:ascii="Times New Roman" w:eastAsia="Calibri" w:hAnsi="Times New Roman" w:cs="Times New Roman"/>
          <w:iCs/>
          <w:sz w:val="28"/>
          <w:szCs w:val="28"/>
        </w:rPr>
        <w:t>. №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6-2962/24 от 28.</w:t>
      </w:r>
      <w:r>
        <w:rPr>
          <w:rFonts w:ascii="Times New Roman" w:eastAsia="Calibri" w:hAnsi="Times New Roman" w:cs="Times New Roman"/>
          <w:iCs/>
          <w:sz w:val="28"/>
          <w:szCs w:val="28"/>
          <w:lang w:val="ky-KG"/>
        </w:rPr>
        <w:t>0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3</w:t>
      </w:r>
      <w:r>
        <w:rPr>
          <w:rFonts w:ascii="Times New Roman" w:eastAsia="Calibri" w:hAnsi="Times New Roman" w:cs="Times New Roman"/>
          <w:iCs/>
          <w:sz w:val="28"/>
          <w:szCs w:val="28"/>
          <w:lang w:val="ky-KG"/>
        </w:rPr>
        <w:t>.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2024</w:t>
      </w:r>
      <w:r w:rsidRPr="004F563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г.</w:t>
      </w:r>
      <w:r w:rsidRPr="004F563B">
        <w:rPr>
          <w:rFonts w:ascii="Times New Roman" w:eastAsia="Calibri" w:hAnsi="Times New Roman" w:cs="Times New Roman"/>
          <w:iCs/>
          <w:sz w:val="28"/>
          <w:szCs w:val="28"/>
        </w:rPr>
        <w:t>) прилагается;</w:t>
      </w:r>
    </w:p>
    <w:p w14:paraId="4B1CD37D" w14:textId="77777777" w:rsidR="00557A06" w:rsidRPr="00364248" w:rsidRDefault="00557A06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- </w:t>
      </w:r>
      <w:r w:rsidRPr="004F563B">
        <w:rPr>
          <w:rFonts w:ascii="Times New Roman" w:eastAsia="Calibri" w:hAnsi="Times New Roman" w:cs="Times New Roman"/>
          <w:iCs/>
          <w:sz w:val="28"/>
          <w:szCs w:val="28"/>
        </w:rPr>
        <w:t xml:space="preserve">заключение Отдела перевода, редактирования и </w:t>
      </w:r>
      <w:r w:rsidRPr="0090437B">
        <w:rPr>
          <w:rFonts w:ascii="Times New Roman" w:eastAsia="Calibri" w:hAnsi="Times New Roman" w:cs="Times New Roman"/>
          <w:iCs/>
          <w:sz w:val="28"/>
          <w:szCs w:val="28"/>
        </w:rPr>
        <w:t>лингвистической службы Аппарата Жогорку Кенеша Кыргызской Республики</w:t>
      </w:r>
      <w:r w:rsidRPr="0090437B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</w:t>
      </w:r>
      <w:r w:rsidRPr="00364248">
        <w:rPr>
          <w:rFonts w:ascii="Times New Roman" w:eastAsia="Calibri" w:hAnsi="Times New Roman" w:cs="Times New Roman"/>
          <w:iCs/>
          <w:sz w:val="28"/>
          <w:szCs w:val="28"/>
        </w:rPr>
        <w:t>(</w:t>
      </w:r>
      <w:proofErr w:type="spellStart"/>
      <w:r w:rsidRPr="00364248">
        <w:rPr>
          <w:rFonts w:ascii="Times New Roman" w:eastAsia="Calibri" w:hAnsi="Times New Roman" w:cs="Times New Roman"/>
          <w:iCs/>
          <w:sz w:val="28"/>
          <w:szCs w:val="28"/>
        </w:rPr>
        <w:t>вх</w:t>
      </w:r>
      <w:proofErr w:type="spellEnd"/>
      <w:r w:rsidRPr="00364248">
        <w:rPr>
          <w:rFonts w:ascii="Times New Roman" w:eastAsia="Calibri" w:hAnsi="Times New Roman" w:cs="Times New Roman"/>
          <w:iCs/>
          <w:sz w:val="28"/>
          <w:szCs w:val="28"/>
        </w:rPr>
        <w:t>. №</w:t>
      </w:r>
      <w:r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6-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2911/24</w:t>
      </w:r>
      <w:r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 xml:space="preserve"> от 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26.</w:t>
      </w:r>
      <w:r>
        <w:rPr>
          <w:rFonts w:ascii="Times New Roman" w:eastAsia="Calibri" w:hAnsi="Times New Roman" w:cs="Times New Roman"/>
          <w:iCs/>
          <w:sz w:val="28"/>
          <w:szCs w:val="28"/>
          <w:lang w:val="ky-KG"/>
        </w:rPr>
        <w:t>0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3</w:t>
      </w:r>
      <w:r>
        <w:rPr>
          <w:rFonts w:ascii="Times New Roman" w:eastAsia="Calibri" w:hAnsi="Times New Roman" w:cs="Times New Roman"/>
          <w:iCs/>
          <w:sz w:val="28"/>
          <w:szCs w:val="28"/>
          <w:lang w:val="ky-KG"/>
        </w:rPr>
        <w:t>.</w:t>
      </w:r>
      <w:r w:rsidR="00366BA5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2024</w:t>
      </w:r>
      <w:r w:rsidRPr="00364248">
        <w:rPr>
          <w:rFonts w:ascii="Times New Roman" w:eastAsia="Calibri" w:hAnsi="Times New Roman" w:cs="Times New Roman"/>
          <w:iCs/>
          <w:sz w:val="28"/>
          <w:szCs w:val="28"/>
          <w:lang w:val="ky-KG"/>
        </w:rPr>
        <w:t>г.</w:t>
      </w:r>
      <w:r w:rsidRPr="00364248">
        <w:rPr>
          <w:rFonts w:ascii="Times New Roman" w:eastAsia="Calibri" w:hAnsi="Times New Roman" w:cs="Times New Roman"/>
          <w:iCs/>
          <w:sz w:val="28"/>
          <w:szCs w:val="28"/>
        </w:rPr>
        <w:t>) прилагается.</w:t>
      </w:r>
    </w:p>
    <w:p w14:paraId="2BEA3608" w14:textId="77777777" w:rsidR="00557A06" w:rsidRDefault="00557A06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6</w:t>
      </w:r>
      <w:r w:rsidRPr="007A265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. Предложения по результатам заключений независимых экспертов, специалистов и организаций:</w:t>
      </w:r>
      <w:r w:rsidR="00294423"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 xml:space="preserve"> </w:t>
      </w:r>
    </w:p>
    <w:p w14:paraId="53279FA8" w14:textId="77777777" w:rsidR="00F431BB" w:rsidRDefault="00F431BB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lastRenderedPageBreak/>
        <w:t xml:space="preserve">Верховный суд Кыргызской Республики 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(вх. №</w:t>
      </w:r>
      <w:r w:rsidR="00EB442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6-3642/24 от 08.04.2024 года) замечаний и предложений не имеет (копия прилагается)</w:t>
      </w:r>
      <w:r w:rsidR="00EB442E" w:rsidRPr="0037700B">
        <w:rPr>
          <w:rFonts w:ascii="Times New Roman" w:hAnsi="Times New Roman" w:cs="Times New Roman"/>
          <w:sz w:val="28"/>
          <w:szCs w:val="28"/>
        </w:rPr>
        <w:t>;</w:t>
      </w:r>
    </w:p>
    <w:p w14:paraId="3224C633" w14:textId="77777777" w:rsidR="00F521CF" w:rsidRPr="00F521CF" w:rsidRDefault="00EB442E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Генеральная прокуратура 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>Кыргызской Республики</w:t>
      </w:r>
      <w:r w:rsidR="00F521CF"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 xml:space="preserve"> 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Похищение человека с целью вступления в брак и</w:t>
      </w:r>
      <w:r w:rsidR="00FC7BA4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ли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с целью вступления в брачные отношения включает в себя ск</w:t>
      </w:r>
      <w:r w:rsidR="00FC7BA4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рытые или явные действия в виде похищения человека против его воли, применения насилия или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путем обмана. Статья 172 Уголовного кодекса Кыргызской Республики.(Похищение</w:t>
      </w:r>
      <w:r w:rsidR="00FC7BA4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лица с целью вступления в брак) ст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.</w:t>
      </w:r>
      <w:r w:rsidR="00C34EE2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165. (Похищение человека) являются различными нормами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.</w:t>
      </w:r>
    </w:p>
    <w:p w14:paraId="47D46805" w14:textId="43A599DE" w:rsidR="00F521CF" w:rsidRPr="00F521CF" w:rsidRDefault="00FC7BA4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Следовательно, преступление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указанное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в ст.172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включено не в главу 25 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“П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реступления против личной свободы человека”, а в главу 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26 "П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реступления против уклада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семейных отношений и интересов детей"</w:t>
      </w:r>
      <w:r w:rsidR="00C34EE2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</w:t>
      </w:r>
      <w:r w:rsidR="00C34EE2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У</w:t>
      </w:r>
      <w:r w:rsidR="00632BE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головного</w:t>
      </w:r>
      <w:r w:rsidR="00C34EE2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кодекса</w:t>
      </w:r>
      <w:r w:rsidR="00C34EE2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К</w:t>
      </w:r>
      <w:r w:rsidR="00C34EE2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ыргызской </w:t>
      </w:r>
      <w:r w:rsidR="00C34EE2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</w:t>
      </w:r>
      <w:r w:rsidR="00C34EE2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еспублики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.</w:t>
      </w:r>
    </w:p>
    <w:p w14:paraId="3AA76B52" w14:textId="77777777" w:rsidR="00F521CF" w:rsidRPr="00F521CF" w:rsidRDefault="00C34EE2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Другими словами, ст. 165. и ст 172.  были разделены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специально по причинам, указанным выше, в основном потому, что он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и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похож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и по составу, санкциям</w:t>
      </w:r>
      <w:r w:rsidR="00F521CF"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и другим признакам.</w:t>
      </w:r>
    </w:p>
    <w:p w14:paraId="43CD0B05" w14:textId="46D314A4" w:rsidR="00F521CF" w:rsidRPr="00F521CF" w:rsidRDefault="00F521CF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Поэтому предлагаемые изменения 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нарушают концепцию и ст</w:t>
      </w:r>
      <w:r w:rsidR="00AE1680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руктуру Уголовного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кодекса</w:t>
      </w:r>
      <w:r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К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ыргызской </w:t>
      </w:r>
      <w:r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</w:t>
      </w:r>
      <w:r w:rsidR="007E2298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еспублики</w:t>
      </w:r>
      <w:r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.</w:t>
      </w:r>
    </w:p>
    <w:p w14:paraId="2C2C9DAD" w14:textId="77777777" w:rsidR="00EB442E" w:rsidRDefault="00F521CF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 w:rsidRPr="00F521CF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На основании вышесказанного считаем нецелесообразным принимать предлагаемый законопроект.</w:t>
      </w:r>
    </w:p>
    <w:p w14:paraId="46A9CE0A" w14:textId="77777777" w:rsidR="00D463EE" w:rsidRPr="00D463EE" w:rsidRDefault="00C34EE2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 xml:space="preserve">Кабинет Министров Кыргызской Республики </w:t>
      </w:r>
      <w:r w:rsid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(вх. №6-4583/24 от 07.05.24 </w:t>
      </w:r>
      <w:r w:rsidR="00D463EE" w:rsidRP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г.) Предлагаемый проект закона способствует единообразному использованию терминов, предусмотренных уголовным законодательством, что влечет за собой устранение путаницы в описании одного из видов уголовного преступления.</w:t>
      </w:r>
    </w:p>
    <w:p w14:paraId="7B522774" w14:textId="77777777" w:rsidR="00C34EE2" w:rsidRPr="00D463EE" w:rsidRDefault="00D463EE" w:rsidP="00C459D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На основании вышеизложенного Кабинет министров Кы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ргызской Республики с</w:t>
      </w:r>
      <w:r w:rsidRP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читает возможным принятие инициированного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депутатом Жогорку Кеңеша Кыргызской Республики</w:t>
      </w:r>
      <w:r w:rsidRP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Самаковым</w:t>
      </w: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К.К.</w:t>
      </w:r>
      <w:r w:rsidRPr="00D463EE"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 xml:space="preserve"> проекта закона Кыргызской Республики “О внесении изменений в Уголовный кодекс Кыргызской Республики”.</w:t>
      </w:r>
    </w:p>
    <w:p w14:paraId="19C07478" w14:textId="77777777" w:rsidR="00557A06" w:rsidRPr="00F91811" w:rsidRDefault="00557A06" w:rsidP="00C459D0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37700B">
        <w:rPr>
          <w:rFonts w:ascii="Times New Roman" w:hAnsi="Times New Roman"/>
          <w:b/>
          <w:iCs/>
          <w:sz w:val="28"/>
          <w:szCs w:val="28"/>
          <w:lang w:eastAsia="ru-RU"/>
        </w:rPr>
        <w:t>7. Предложения по результатам проведенных общественных обсуждений в случае их проведения:</w:t>
      </w:r>
      <w:r w:rsidRPr="0037700B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37700B">
        <w:rPr>
          <w:rFonts w:ascii="Times New Roman" w:hAnsi="Times New Roman"/>
          <w:bCs/>
          <w:iCs/>
          <w:sz w:val="28"/>
          <w:szCs w:val="28"/>
          <w:lang w:eastAsia="ru-RU"/>
        </w:rPr>
        <w:t>в</w:t>
      </w:r>
      <w:r w:rsidRPr="0037700B">
        <w:rPr>
          <w:rFonts w:ascii="Times New Roman" w:hAnsi="Times New Roman" w:cs="Times New Roman"/>
          <w:sz w:val="28"/>
          <w:szCs w:val="28"/>
        </w:rPr>
        <w:t xml:space="preserve"> соответствии со статьей 22 Закона Кыргызской Республики «О нормативных правовых актах Кыргызской Республики»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для проведения общественных обсуждений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представленный проект был размещен </w:t>
      </w:r>
      <w:r w:rsidR="00366BA5">
        <w:rPr>
          <w:rFonts w:ascii="Times New Roman" w:hAnsi="Times New Roman" w:cs="Times New Roman"/>
          <w:sz w:val="28"/>
          <w:szCs w:val="28"/>
          <w:lang w:val="ky-KG"/>
        </w:rPr>
        <w:t xml:space="preserve">на официальном сайте Жогорку Кенеша </w:t>
      </w:r>
      <w:r>
        <w:rPr>
          <w:rFonts w:ascii="Times New Roman" w:hAnsi="Times New Roman" w:cs="Times New Roman"/>
          <w:sz w:val="28"/>
          <w:szCs w:val="28"/>
          <w:lang w:val="ky-KG"/>
        </w:rPr>
        <w:t>Кыргызской Республики.</w:t>
      </w:r>
    </w:p>
    <w:p w14:paraId="0740E5A8" w14:textId="77777777" w:rsidR="00557A06" w:rsidRPr="0037700B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В ходе общественных обсуждений проекта замечаний и предложений не поступало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B70B23" w14:textId="77777777" w:rsidR="00557A06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8. Предложения фракций</w:t>
      </w: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,</w:t>
      </w:r>
      <w:r>
        <w:rPr>
          <w:rFonts w:ascii="Times New Roman" w:eastAsia="Calibri" w:hAnsi="Times New Roman" w:cs="Times New Roman"/>
          <w:b/>
          <w:iCs/>
          <w:sz w:val="28"/>
          <w:szCs w:val="28"/>
          <w:lang w:val="ky-KG" w:eastAsia="ru-RU"/>
        </w:rPr>
        <w:t xml:space="preserve"> депутатских групп,</w:t>
      </w: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 комитетов и депутатов к проекту закона:</w:t>
      </w:r>
    </w:p>
    <w:p w14:paraId="0C3324E5" w14:textId="77777777" w:rsidR="00557A06" w:rsidRPr="003910D9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ky-KG" w:eastAsia="ru-RU"/>
        </w:rPr>
        <w:t>Не имеются.</w:t>
      </w:r>
    </w:p>
    <w:p w14:paraId="211B1D3D" w14:textId="77777777" w:rsidR="00557A06" w:rsidRDefault="00557A06" w:rsidP="00C459D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9. Особое мнение членов Комитета:</w:t>
      </w:r>
      <w:r w:rsidRPr="0037700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283D81E8" w14:textId="77777777" w:rsidR="00557A06" w:rsidRPr="00E71E87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Не имеется.</w:t>
      </w:r>
    </w:p>
    <w:p w14:paraId="5AAD6577" w14:textId="77777777" w:rsidR="00557A06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 xml:space="preserve">10. Замечания и предложения Комитета: </w:t>
      </w:r>
    </w:p>
    <w:p w14:paraId="491A6B4F" w14:textId="77777777" w:rsidR="00366BA5" w:rsidRPr="00366BA5" w:rsidRDefault="00366BA5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lastRenderedPageBreak/>
        <w:t>Нет.</w:t>
      </w:r>
    </w:p>
    <w:p w14:paraId="159390D1" w14:textId="77777777" w:rsidR="00557A06" w:rsidRPr="0037700B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7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Calibri" w:hAnsi="Times New Roman" w:cs="Times New Roman"/>
          <w:sz w:val="28"/>
          <w:szCs w:val="28"/>
          <w:lang w:val="ky-KG" w:eastAsia="ru-RU"/>
        </w:rPr>
        <w:t>о</w:t>
      </w:r>
      <w:r w:rsidRPr="00377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сновании вышеизложенного, Комитет приходит к следующему </w:t>
      </w:r>
      <w:r w:rsidRPr="003770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заключению:</w:t>
      </w:r>
    </w:p>
    <w:p w14:paraId="5927509B" w14:textId="32F7ABB9" w:rsidR="00557A06" w:rsidRPr="0037700B" w:rsidRDefault="00557A06" w:rsidP="00C459D0">
      <w:pPr>
        <w:tabs>
          <w:tab w:val="left" w:pos="0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y-KG" w:eastAsia="ru-RU"/>
        </w:rPr>
      </w:pPr>
      <w:r w:rsidRPr="0037700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</w:t>
      </w:r>
      <w:r w:rsidRPr="003770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Одобрить концепцию проекта Закона Кыргызской Республики </w:t>
      </w:r>
      <w:r w:rsidR="00200F3E">
        <w:rPr>
          <w:rFonts w:ascii="Times New Roman" w:eastAsia="Calibri" w:hAnsi="Times New Roman" w:cs="Times New Roman"/>
          <w:sz w:val="28"/>
          <w:szCs w:val="28"/>
          <w:lang w:eastAsia="ru-RU"/>
        </w:rPr>
        <w:t>«О внесении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200F3E">
        <w:rPr>
          <w:rFonts w:ascii="Times New Roman" w:eastAsia="Calibri" w:hAnsi="Times New Roman" w:cs="Times New Roman"/>
          <w:sz w:val="28"/>
          <w:szCs w:val="28"/>
          <w:lang w:val="ky-KG" w:eastAsia="ru-RU"/>
        </w:rPr>
        <w:t>Уголовный к</w:t>
      </w:r>
      <w:proofErr w:type="spellStart"/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>одекс</w:t>
      </w:r>
      <w:proofErr w:type="spellEnd"/>
      <w:r w:rsidRPr="00F22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Кыргызской Республики»,</w:t>
      </w:r>
      <w:r w:rsidRPr="00F22C46">
        <w:rPr>
          <w:rFonts w:ascii="Times New Roman" w:hAnsi="Times New Roman" w:cs="Times New Roman"/>
          <w:sz w:val="28"/>
          <w:szCs w:val="28"/>
        </w:rPr>
        <w:t xml:space="preserve"> инициированный </w:t>
      </w:r>
      <w:r w:rsidR="00200F3E">
        <w:rPr>
          <w:rFonts w:ascii="Times New Roman" w:hAnsi="Times New Roman" w:cs="Times New Roman"/>
          <w:sz w:val="28"/>
          <w:szCs w:val="28"/>
        </w:rPr>
        <w:t xml:space="preserve">депутатом </w:t>
      </w:r>
      <w:r w:rsidR="00200F3E">
        <w:rPr>
          <w:rFonts w:ascii="Times New Roman" w:hAnsi="Times New Roman" w:cs="Times New Roman"/>
          <w:sz w:val="28"/>
          <w:szCs w:val="28"/>
          <w:lang w:val="ky-KG"/>
        </w:rPr>
        <w:t xml:space="preserve">Жогорку </w:t>
      </w:r>
      <w:proofErr w:type="spellStart"/>
      <w:r w:rsidR="00200F3E">
        <w:rPr>
          <w:rFonts w:ascii="Times New Roman" w:hAnsi="Times New Roman" w:cs="Times New Roman"/>
          <w:sz w:val="28"/>
          <w:szCs w:val="28"/>
          <w:lang w:val="ky-KG"/>
        </w:rPr>
        <w:t>Кенеша</w:t>
      </w:r>
      <w:proofErr w:type="spellEnd"/>
      <w:r w:rsidRPr="00F22C46"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200F3E">
        <w:rPr>
          <w:rFonts w:ascii="Times New Roman" w:hAnsi="Times New Roman" w:cs="Times New Roman"/>
          <w:sz w:val="28"/>
          <w:szCs w:val="28"/>
          <w:lang w:val="ky-KG"/>
        </w:rPr>
        <w:t>К</w:t>
      </w:r>
      <w:r w:rsidR="00200F3E">
        <w:rPr>
          <w:rFonts w:ascii="Times New Roman" w:hAnsi="Times New Roman" w:cs="Times New Roman"/>
          <w:sz w:val="28"/>
          <w:szCs w:val="28"/>
        </w:rPr>
        <w:t>.</w:t>
      </w:r>
      <w:r w:rsidR="00200F3E">
        <w:rPr>
          <w:rFonts w:ascii="Times New Roman" w:hAnsi="Times New Roman" w:cs="Times New Roman"/>
          <w:sz w:val="28"/>
          <w:szCs w:val="28"/>
          <w:lang w:val="ky-KG"/>
        </w:rPr>
        <w:t>К</w:t>
      </w:r>
      <w:r w:rsidR="00200F3E">
        <w:rPr>
          <w:rFonts w:ascii="Times New Roman" w:hAnsi="Times New Roman" w:cs="Times New Roman"/>
          <w:sz w:val="28"/>
          <w:szCs w:val="28"/>
        </w:rPr>
        <w:t xml:space="preserve">. </w:t>
      </w:r>
      <w:r w:rsidR="00200F3E">
        <w:rPr>
          <w:rFonts w:ascii="Times New Roman" w:hAnsi="Times New Roman" w:cs="Times New Roman"/>
          <w:sz w:val="28"/>
          <w:szCs w:val="28"/>
          <w:lang w:val="ky-KG"/>
        </w:rPr>
        <w:t>Самак</w:t>
      </w:r>
      <w:proofErr w:type="spellStart"/>
      <w:r w:rsidRPr="00F22C46">
        <w:rPr>
          <w:rFonts w:ascii="Times New Roman" w:hAnsi="Times New Roman" w:cs="Times New Roman"/>
          <w:sz w:val="28"/>
          <w:szCs w:val="28"/>
        </w:rPr>
        <w:t>овым</w:t>
      </w:r>
      <w:proofErr w:type="spellEnd"/>
      <w:r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014FFC">
        <w:rPr>
          <w:rFonts w:ascii="Times New Roman" w:hAnsi="Times New Roman" w:cs="Times New Roman"/>
          <w:i/>
          <w:iCs/>
          <w:sz w:val="28"/>
          <w:szCs w:val="28"/>
        </w:rPr>
        <w:t>вх</w:t>
      </w:r>
      <w:proofErr w:type="spellEnd"/>
      <w:r w:rsidRPr="00014FFC">
        <w:rPr>
          <w:rFonts w:ascii="Times New Roman" w:hAnsi="Times New Roman" w:cs="Times New Roman"/>
          <w:i/>
          <w:iCs/>
          <w:sz w:val="28"/>
          <w:szCs w:val="28"/>
        </w:rPr>
        <w:t>. №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 xml:space="preserve"> </w:t>
      </w:r>
      <w:r w:rsidR="00200F3E">
        <w:rPr>
          <w:rFonts w:ascii="Times New Roman" w:hAnsi="Times New Roman" w:cs="Times New Roman"/>
          <w:i/>
          <w:iCs/>
          <w:sz w:val="28"/>
          <w:szCs w:val="28"/>
        </w:rPr>
        <w:t>6-2859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 xml:space="preserve">/23 от </w:t>
      </w:r>
      <w:r w:rsidR="00200F3E">
        <w:rPr>
          <w:rFonts w:ascii="Times New Roman" w:hAnsi="Times New Roman" w:cs="Times New Roman"/>
          <w:i/>
          <w:iCs/>
          <w:sz w:val="28"/>
          <w:szCs w:val="28"/>
          <w:lang w:val="ky-KG"/>
        </w:rPr>
        <w:t>25.</w:t>
      </w:r>
      <w:r>
        <w:rPr>
          <w:rFonts w:ascii="Times New Roman" w:hAnsi="Times New Roman" w:cs="Times New Roman"/>
          <w:i/>
          <w:iCs/>
          <w:sz w:val="28"/>
          <w:szCs w:val="28"/>
          <w:lang w:val="ky-KG"/>
        </w:rPr>
        <w:t>0</w:t>
      </w:r>
      <w:r w:rsidR="00200F3E">
        <w:rPr>
          <w:rFonts w:ascii="Times New Roman" w:hAnsi="Times New Roman" w:cs="Times New Roman"/>
          <w:i/>
          <w:iCs/>
          <w:sz w:val="28"/>
          <w:szCs w:val="28"/>
          <w:lang w:val="ky-KG"/>
        </w:rPr>
        <w:t>3.24</w:t>
      </w:r>
      <w:r w:rsidRPr="00014FFC">
        <w:rPr>
          <w:rFonts w:ascii="Times New Roman" w:hAnsi="Times New Roman" w:cs="Times New Roman"/>
          <w:i/>
          <w:iCs/>
          <w:sz w:val="28"/>
          <w:szCs w:val="28"/>
          <w:lang w:val="ky-KG"/>
        </w:rPr>
        <w:t>г.</w:t>
      </w:r>
      <w:r w:rsidRPr="00014FF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441E72" w:rsidRPr="00441E72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и рекомендовать Жогорку Кенешу Кыргызской Республики принять</w:t>
      </w:r>
      <w:r w:rsidR="00441E72" w:rsidRPr="00441E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1E72" w:rsidRPr="00441E72">
        <w:rPr>
          <w:rFonts w:ascii="Times New Roman" w:eastAsia="Arial Unicode MS" w:hAnsi="Times New Roman" w:cs="Times New Roman"/>
          <w:sz w:val="28"/>
          <w:szCs w:val="28"/>
          <w:lang w:eastAsia="ru-RU"/>
        </w:rPr>
        <w:t>в первом чтении</w:t>
      </w:r>
      <w:r>
        <w:rPr>
          <w:rFonts w:ascii="Times New Roman" w:hAnsi="Times New Roman" w:cs="Times New Roman"/>
          <w:sz w:val="28"/>
          <w:szCs w:val="28"/>
          <w:lang w:val="ky-KG"/>
        </w:rPr>
        <w:t>.</w:t>
      </w:r>
      <w:r w:rsidR="00441E7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</w:p>
    <w:p w14:paraId="544C2A5E" w14:textId="77777777" w:rsidR="00557A06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ky-KG" w:eastAsia="ru-RU"/>
        </w:rPr>
      </w:pPr>
      <w:r w:rsidRPr="0037700B">
        <w:rPr>
          <w:rFonts w:ascii="Times New Roman" w:hAnsi="Times New Roman"/>
          <w:bCs/>
          <w:sz w:val="28"/>
          <w:szCs w:val="28"/>
        </w:rPr>
        <w:t>2.</w:t>
      </w:r>
      <w:r w:rsidRPr="003770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y-KG" w:eastAsia="ru-RU"/>
        </w:rPr>
        <w:t xml:space="preserve">Определить докладчиком по данному проекту Закона на заседании Жогорку Кенеша Кыргызской Республики </w:t>
      </w:r>
      <w:r w:rsidR="00200F3E">
        <w:rPr>
          <w:rFonts w:ascii="Times New Roman" w:hAnsi="Times New Roman"/>
          <w:sz w:val="28"/>
          <w:szCs w:val="28"/>
          <w:lang w:val="ky-KG" w:eastAsia="ru-RU"/>
        </w:rPr>
        <w:t>депутата Жогорку Кенеша Кыргызской Республики Самакова К.К</w:t>
      </w:r>
      <w:r>
        <w:rPr>
          <w:rFonts w:ascii="Times New Roman" w:hAnsi="Times New Roman"/>
          <w:sz w:val="28"/>
          <w:szCs w:val="28"/>
          <w:lang w:val="ky-KG" w:eastAsia="ru-RU"/>
        </w:rPr>
        <w:t>.</w:t>
      </w:r>
    </w:p>
    <w:p w14:paraId="09022CBF" w14:textId="4C499D1A" w:rsidR="00557A06" w:rsidRPr="00D810E5" w:rsidRDefault="00557A06" w:rsidP="00C459D0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y-KG" w:eastAsia="ru-RU"/>
        </w:rPr>
        <w:t xml:space="preserve">3. На заседание Жогорку Кенеша Кыргызской </w:t>
      </w:r>
      <w:r w:rsidR="00294423">
        <w:rPr>
          <w:rFonts w:ascii="Times New Roman" w:hAnsi="Times New Roman"/>
          <w:sz w:val="28"/>
          <w:szCs w:val="28"/>
          <w:lang w:val="ky-KG" w:eastAsia="ru-RU"/>
        </w:rPr>
        <w:t xml:space="preserve">Республики пригласить </w:t>
      </w:r>
      <w:r w:rsidR="00441E7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>заместителя Генерального прокурора</w:t>
      </w:r>
      <w:r w:rsidR="00441E72" w:rsidRPr="00441E72">
        <w:rPr>
          <w:rFonts w:ascii="Times New Roman" w:hAnsi="Times New Roman"/>
          <w:sz w:val="28"/>
          <w:szCs w:val="28"/>
          <w:lang w:val="ky-KG" w:eastAsia="ru-RU"/>
        </w:rPr>
        <w:t xml:space="preserve"> </w:t>
      </w:r>
      <w:r w:rsidR="00441E72">
        <w:rPr>
          <w:rFonts w:ascii="Times New Roman" w:hAnsi="Times New Roman"/>
          <w:sz w:val="28"/>
          <w:szCs w:val="28"/>
          <w:lang w:val="ky-KG" w:eastAsia="ru-RU"/>
        </w:rPr>
        <w:t>Кыргызской Республики</w:t>
      </w:r>
      <w:r w:rsidR="00441E7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 xml:space="preserve"> – Конкубаеву У.У. и </w:t>
      </w:r>
      <w:r w:rsidR="00294423">
        <w:rPr>
          <w:rFonts w:ascii="Times New Roman" w:hAnsi="Times New Roman"/>
          <w:sz w:val="28"/>
          <w:szCs w:val="28"/>
          <w:lang w:val="ky-KG" w:eastAsia="ru-RU"/>
        </w:rPr>
        <w:t>заместителя министра внутренних дел</w:t>
      </w:r>
      <w:r w:rsidR="00441E72" w:rsidRPr="00441E72">
        <w:rPr>
          <w:rFonts w:ascii="Times New Roman" w:hAnsi="Times New Roman"/>
          <w:sz w:val="28"/>
          <w:szCs w:val="28"/>
          <w:lang w:val="ky-KG" w:eastAsia="ru-RU"/>
        </w:rPr>
        <w:t xml:space="preserve"> </w:t>
      </w:r>
      <w:r w:rsidR="00441E72">
        <w:rPr>
          <w:rFonts w:ascii="Times New Roman" w:hAnsi="Times New Roman"/>
          <w:sz w:val="28"/>
          <w:szCs w:val="28"/>
          <w:lang w:val="ky-KG" w:eastAsia="ru-RU"/>
        </w:rPr>
        <w:t>Кыргызской Республики</w:t>
      </w:r>
      <w:r w:rsidR="0029442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 xml:space="preserve"> </w:t>
      </w:r>
      <w:r w:rsidR="00D463E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>–</w:t>
      </w:r>
      <w:r w:rsidR="00B071A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 xml:space="preserve"> </w:t>
      </w:r>
      <w:r w:rsidR="00D463E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ky-KG"/>
        </w:rPr>
        <w:t xml:space="preserve">Аширходжаева Э.Дж. </w:t>
      </w:r>
    </w:p>
    <w:p w14:paraId="337B51A3" w14:textId="77777777" w:rsidR="00557A06" w:rsidRPr="00640CC7" w:rsidRDefault="00557A06" w:rsidP="00C459D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B5AEA2E" w14:textId="77777777" w:rsidR="00441E72" w:rsidRDefault="00441E72" w:rsidP="00C459D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</w:pPr>
    </w:p>
    <w:p w14:paraId="00ACDBB3" w14:textId="070B078C" w:rsidR="0044772D" w:rsidRDefault="0044772D" w:rsidP="00C459D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Заместитель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председателя </w:t>
      </w:r>
    </w:p>
    <w:p w14:paraId="62EEEF59" w14:textId="18D18DAF" w:rsidR="00F37EA6" w:rsidRDefault="0044772D" w:rsidP="00C459D0">
      <w:pPr>
        <w:tabs>
          <w:tab w:val="left" w:pos="0"/>
        </w:tabs>
        <w:spacing w:after="0" w:line="240" w:lineRule="auto"/>
        <w:contextualSpacing/>
        <w:jc w:val="both"/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Комитета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="00632BEF"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          </w:t>
      </w: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ab/>
      </w:r>
      <w:r w:rsidR="00441E72"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>А</w:t>
      </w:r>
      <w:r w:rsidR="00557A06" w:rsidRPr="00640C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="00632BEF"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 xml:space="preserve"> Т.</w:t>
      </w:r>
      <w:r w:rsidR="00557A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ky-KG" w:eastAsia="ru-RU"/>
        </w:rPr>
        <w:t>Эрбаев</w:t>
      </w:r>
    </w:p>
    <w:sectPr w:rsidR="00F37EA6" w:rsidSect="00C459D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AE7DF" w14:textId="77777777" w:rsidR="00402602" w:rsidRDefault="00402602">
      <w:pPr>
        <w:spacing w:after="0" w:line="240" w:lineRule="auto"/>
      </w:pPr>
      <w:r>
        <w:separator/>
      </w:r>
    </w:p>
  </w:endnote>
  <w:endnote w:type="continuationSeparator" w:id="0">
    <w:p w14:paraId="3CF7D138" w14:textId="77777777" w:rsidR="00402602" w:rsidRDefault="0040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00795274"/>
      <w:docPartObj>
        <w:docPartGallery w:val="Page Numbers (Bottom of Page)"/>
        <w:docPartUnique/>
      </w:docPartObj>
    </w:sdtPr>
    <w:sdtContent>
      <w:p w14:paraId="720AB73C" w14:textId="77777777" w:rsidR="00D44A24" w:rsidRDefault="00200F3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57E">
          <w:rPr>
            <w:noProof/>
          </w:rPr>
          <w:t>3</w:t>
        </w:r>
        <w:r>
          <w:fldChar w:fldCharType="end"/>
        </w:r>
      </w:p>
    </w:sdtContent>
  </w:sdt>
  <w:p w14:paraId="20247DB9" w14:textId="77777777" w:rsidR="00D44A24" w:rsidRDefault="00D44A2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3F957" w14:textId="77777777" w:rsidR="00402602" w:rsidRDefault="00402602">
      <w:pPr>
        <w:spacing w:after="0" w:line="240" w:lineRule="auto"/>
      </w:pPr>
      <w:r>
        <w:separator/>
      </w:r>
    </w:p>
  </w:footnote>
  <w:footnote w:type="continuationSeparator" w:id="0">
    <w:p w14:paraId="080AB394" w14:textId="77777777" w:rsidR="00402602" w:rsidRDefault="00402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244DA"/>
    <w:multiLevelType w:val="hybridMultilevel"/>
    <w:tmpl w:val="F72CFB6E"/>
    <w:lvl w:ilvl="0" w:tplc="94C6DA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6715D"/>
    <w:multiLevelType w:val="hybridMultilevel"/>
    <w:tmpl w:val="13248BD6"/>
    <w:lvl w:ilvl="0" w:tplc="0C0689A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62164601">
    <w:abstractNumId w:val="1"/>
  </w:num>
  <w:num w:numId="2" w16cid:durableId="1841655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06"/>
    <w:rsid w:val="000D2A57"/>
    <w:rsid w:val="00156E6A"/>
    <w:rsid w:val="00200F3E"/>
    <w:rsid w:val="002134B0"/>
    <w:rsid w:val="00244D34"/>
    <w:rsid w:val="00294423"/>
    <w:rsid w:val="00366BA5"/>
    <w:rsid w:val="003D37E6"/>
    <w:rsid w:val="003F34AA"/>
    <w:rsid w:val="00402602"/>
    <w:rsid w:val="00412A0E"/>
    <w:rsid w:val="00441E72"/>
    <w:rsid w:val="0044772D"/>
    <w:rsid w:val="004C7767"/>
    <w:rsid w:val="00557A06"/>
    <w:rsid w:val="005C7805"/>
    <w:rsid w:val="00632BEF"/>
    <w:rsid w:val="007A1F90"/>
    <w:rsid w:val="007B5B8B"/>
    <w:rsid w:val="007E2298"/>
    <w:rsid w:val="00AE1680"/>
    <w:rsid w:val="00B071AF"/>
    <w:rsid w:val="00B118D6"/>
    <w:rsid w:val="00BC6946"/>
    <w:rsid w:val="00C34EE2"/>
    <w:rsid w:val="00C459D0"/>
    <w:rsid w:val="00D44A24"/>
    <w:rsid w:val="00D463EE"/>
    <w:rsid w:val="00D810E5"/>
    <w:rsid w:val="00E2557E"/>
    <w:rsid w:val="00EA382E"/>
    <w:rsid w:val="00EB442E"/>
    <w:rsid w:val="00EC25BF"/>
    <w:rsid w:val="00F14BBC"/>
    <w:rsid w:val="00F37EA6"/>
    <w:rsid w:val="00F431BB"/>
    <w:rsid w:val="00F521CF"/>
    <w:rsid w:val="00FC7BA4"/>
    <w:rsid w:val="00FF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B859"/>
  <w15:chartTrackingRefBased/>
  <w15:docId w15:val="{E049FB15-BEBB-4B3A-9B34-6B660900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A06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A06"/>
    <w:pPr>
      <w:ind w:left="720"/>
      <w:contextualSpacing/>
    </w:pPr>
  </w:style>
  <w:style w:type="paragraph" w:styleId="a4">
    <w:name w:val="No Spacing"/>
    <w:link w:val="a5"/>
    <w:uiPriority w:val="1"/>
    <w:qFormat/>
    <w:rsid w:val="00557A06"/>
    <w:pPr>
      <w:spacing w:line="240" w:lineRule="auto"/>
    </w:pPr>
    <w:rPr>
      <w:rFonts w:ascii="Calibri" w:eastAsia="Calibri" w:hAnsi="Calibri" w:cs="Times New Roman"/>
      <w:sz w:val="22"/>
    </w:rPr>
  </w:style>
  <w:style w:type="paragraph" w:styleId="a6">
    <w:name w:val="footer"/>
    <w:basedOn w:val="a"/>
    <w:link w:val="a7"/>
    <w:uiPriority w:val="99"/>
    <w:unhideWhenUsed/>
    <w:rsid w:val="00557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57A06"/>
    <w:rPr>
      <w:rFonts w:asciiTheme="minorHAnsi" w:hAnsiTheme="minorHAnsi"/>
      <w:sz w:val="22"/>
    </w:rPr>
  </w:style>
  <w:style w:type="character" w:customStyle="1" w:styleId="a5">
    <w:name w:val="Без интервала Знак"/>
    <w:link w:val="a4"/>
    <w:uiPriority w:val="1"/>
    <w:locked/>
    <w:rsid w:val="00557A06"/>
    <w:rPr>
      <w:rFonts w:ascii="Calibri" w:eastAsia="Calibri" w:hAnsi="Calibri" w:cs="Times New Roman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2944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944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2024-05-29T03:42:00Z</cp:lastPrinted>
  <dcterms:created xsi:type="dcterms:W3CDTF">2024-05-23T11:36:00Z</dcterms:created>
  <dcterms:modified xsi:type="dcterms:W3CDTF">2024-05-29T11:58:00Z</dcterms:modified>
</cp:coreProperties>
</file>