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C3A5C" w14:textId="50FD7C0E" w:rsidR="00251FAA" w:rsidRPr="00905F92" w:rsidRDefault="00707E8F" w:rsidP="00251FAA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05F9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СРАВНИТЕЛЬНАЯ ТАБЛИЦА </w:t>
      </w:r>
    </w:p>
    <w:p w14:paraId="687BFE60" w14:textId="10407DF8" w:rsidR="00251FAA" w:rsidRPr="00905F92" w:rsidRDefault="00251FAA" w:rsidP="00686839">
      <w:pPr>
        <w:tabs>
          <w:tab w:val="left" w:pos="1843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05F9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к проекту Закона Кыргызской Республики </w:t>
      </w:r>
      <w:r w:rsidR="00686839" w:rsidRPr="00905F9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О внесении изменений в некоторые законодательные акты Кыргызской Республики (в законы Кыргызской Республики «Об установлении воинских званий, классных чинов, специальных классных чинов и специальных званий», «О местной государственной администрации и органах местного самоуправления», «О государственной гражданской службе и муниципальной службе»)</w:t>
      </w:r>
    </w:p>
    <w:p w14:paraId="45DE7A48" w14:textId="77777777" w:rsidR="00CF7465" w:rsidRPr="00905F92" w:rsidRDefault="00CF7465" w:rsidP="00707E8F">
      <w:pPr>
        <w:tabs>
          <w:tab w:val="left" w:pos="1843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  <w:spacing w:val="5"/>
          <w:sz w:val="28"/>
          <w:szCs w:val="28"/>
          <w:shd w:val="clear" w:color="auto" w:fill="FFFFFF"/>
        </w:rPr>
      </w:pPr>
    </w:p>
    <w:tbl>
      <w:tblPr>
        <w:tblW w:w="1465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6945"/>
        <w:gridCol w:w="7132"/>
        <w:gridCol w:w="14"/>
      </w:tblGrid>
      <w:tr w:rsidR="00905F92" w:rsidRPr="00905F92" w14:paraId="3FCEB350" w14:textId="77777777" w:rsidTr="00686839">
        <w:trPr>
          <w:gridAfter w:val="1"/>
          <w:wAfter w:w="14" w:type="dxa"/>
        </w:trPr>
        <w:tc>
          <w:tcPr>
            <w:tcW w:w="568" w:type="dxa"/>
            <w:shd w:val="clear" w:color="auto" w:fill="auto"/>
          </w:tcPr>
          <w:p w14:paraId="77DA9DB0" w14:textId="77777777" w:rsidR="00251FAA" w:rsidRPr="00905F92" w:rsidRDefault="00251FAA" w:rsidP="00251F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945" w:type="dxa"/>
            <w:shd w:val="clear" w:color="auto" w:fill="auto"/>
          </w:tcPr>
          <w:p w14:paraId="18E05510" w14:textId="77777777" w:rsidR="00251FAA" w:rsidRPr="00905F92" w:rsidRDefault="00251FAA" w:rsidP="00251F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Действующая редакция</w:t>
            </w:r>
          </w:p>
        </w:tc>
        <w:tc>
          <w:tcPr>
            <w:tcW w:w="7132" w:type="dxa"/>
            <w:shd w:val="clear" w:color="auto" w:fill="auto"/>
          </w:tcPr>
          <w:p w14:paraId="712BFE7B" w14:textId="77777777" w:rsidR="00251FAA" w:rsidRPr="00905F92" w:rsidRDefault="00251FAA" w:rsidP="00251F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Предлагаемая редакция</w:t>
            </w:r>
          </w:p>
        </w:tc>
      </w:tr>
      <w:tr w:rsidR="00905F92" w:rsidRPr="00905F92" w14:paraId="342A066C" w14:textId="77777777" w:rsidTr="00686839">
        <w:tc>
          <w:tcPr>
            <w:tcW w:w="14659" w:type="dxa"/>
            <w:gridSpan w:val="4"/>
            <w:shd w:val="clear" w:color="auto" w:fill="auto"/>
          </w:tcPr>
          <w:p w14:paraId="64EB5BB4" w14:textId="1C6C47D8" w:rsidR="00707E8F" w:rsidRPr="00905F92" w:rsidRDefault="00686839" w:rsidP="00251F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Закон Кыргызской Республики «Об установлении воинских званий, классных чинов, специальных классных чинов и специальных званий»</w:t>
            </w:r>
          </w:p>
        </w:tc>
      </w:tr>
      <w:tr w:rsidR="00905F92" w:rsidRPr="00905F92" w14:paraId="3F7AC0A5" w14:textId="77777777" w:rsidTr="00686839">
        <w:trPr>
          <w:gridAfter w:val="1"/>
          <w:wAfter w:w="14" w:type="dxa"/>
        </w:trPr>
        <w:tc>
          <w:tcPr>
            <w:tcW w:w="568" w:type="dxa"/>
            <w:shd w:val="clear" w:color="auto" w:fill="auto"/>
          </w:tcPr>
          <w:p w14:paraId="4B4524A4" w14:textId="77777777" w:rsidR="00686839" w:rsidRPr="00905F92" w:rsidRDefault="00686839" w:rsidP="006868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6945" w:type="dxa"/>
            <w:shd w:val="clear" w:color="auto" w:fill="auto"/>
          </w:tcPr>
          <w:p w14:paraId="436633F8" w14:textId="70567D76" w:rsidR="00686839" w:rsidRPr="00905F92" w:rsidRDefault="00686839" w:rsidP="00686839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Статья 10-1. Классные чины, присваиваемые лицам, занимающим политические государственные должности, специальные государственные должности и политические муниципальные должности</w:t>
            </w:r>
          </w:p>
          <w:p w14:paraId="02108E3C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Если иное не предусмотрено нормативными правовыми актами Кыргызской Республики, лицам, занимающим политические государственные должности, специальные государственные должности, присваиваются следующие классные чины:</w:t>
            </w:r>
          </w:p>
          <w:p w14:paraId="767B3E6D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государственный советник государственной гражданской службы 3 класса;</w:t>
            </w:r>
          </w:p>
          <w:p w14:paraId="12ADD3CF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государственный советник государственной гражданской службы 2 класса;</w:t>
            </w:r>
          </w:p>
          <w:p w14:paraId="65C228B0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государственный советник государственной гражданской службы 1 класса.</w:t>
            </w:r>
          </w:p>
          <w:p w14:paraId="61F068E9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Лицам, занимающим политические муниципальные должности, присваиваются следующие классные чины:</w:t>
            </w:r>
          </w:p>
          <w:p w14:paraId="0D26C234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 советник муниципальной службы 3 класса;</w:t>
            </w:r>
          </w:p>
          <w:p w14:paraId="2E1F1AD6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советник муниципальной службы 2 класса;</w:t>
            </w:r>
          </w:p>
          <w:p w14:paraId="33BB1F6E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советник муниципальной службы 1 класса;</w:t>
            </w:r>
          </w:p>
          <w:p w14:paraId="30B36B03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муниципальный советник муниципальной службы 3 класса;</w:t>
            </w:r>
          </w:p>
          <w:p w14:paraId="6FC95F87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муниципальный советник муниципальной службы 2 класса;</w:t>
            </w:r>
          </w:p>
          <w:p w14:paraId="3418606E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муниципальный советник муниципальной службы 1 класса.</w:t>
            </w:r>
          </w:p>
          <w:p w14:paraId="5515EF69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Старшие классные чины от советника муниципальной службы 3 класса до советника муниципальной службы 1 класса присваиваются лицам, занимающим должности руководителя исполнительного органа местного самоуправления города,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айылного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аймака, председателя местного кенеша города.</w:t>
            </w:r>
          </w:p>
          <w:p w14:paraId="10879AB0" w14:textId="63A46FA1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Высшие классные чины от муниципального советника муниципальной службы 3 класса до муниципального советника муниципальной службы 1 класса присваиваются лицам, занимающим должности руководителя исполнительного органа местного самоуправления города республиканского значения, председателя, заместителя председателя местного кенеша города республиканского значения.</w:t>
            </w:r>
          </w:p>
        </w:tc>
        <w:tc>
          <w:tcPr>
            <w:tcW w:w="7132" w:type="dxa"/>
            <w:shd w:val="clear" w:color="auto" w:fill="auto"/>
          </w:tcPr>
          <w:p w14:paraId="5B481363" w14:textId="77777777" w:rsidR="00686839" w:rsidRPr="00905F92" w:rsidRDefault="00686839" w:rsidP="00686839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Статья 10-1. Классные чины, присваиваемые лицам, занимающим политические государственные должности, специальные государственные должности и политические муниципальные должности</w:t>
            </w:r>
          </w:p>
          <w:p w14:paraId="771CA1BE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Если иное не предусмотрено нормативными правовыми актами Кыргызской Республики, лицам, занимающим политические государственные должности, специальные государственные должности, присваиваются следующие классные чины:</w:t>
            </w:r>
          </w:p>
          <w:p w14:paraId="2075DBA1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государственный советник государственной гражданской службы 3 класса;</w:t>
            </w:r>
          </w:p>
          <w:p w14:paraId="64776EA7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государственный советник государственной гражданской службы 2 класса;</w:t>
            </w:r>
          </w:p>
          <w:p w14:paraId="54DCDB3A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государственный советник государственной гражданской службы 1 класса.</w:t>
            </w:r>
          </w:p>
          <w:p w14:paraId="37D322C0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Лицам, занимающим политические муниципальные должности, присваиваются следующие классные чины:</w:t>
            </w:r>
          </w:p>
          <w:p w14:paraId="39E9020E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советник муниципальной службы 3 класса;</w:t>
            </w:r>
          </w:p>
          <w:p w14:paraId="3B00B8EA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 советник муниципальной службы 2 класса;</w:t>
            </w:r>
          </w:p>
          <w:p w14:paraId="25C2BD14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советник муниципальной службы 1 класса;</w:t>
            </w:r>
          </w:p>
          <w:p w14:paraId="3ADC7A76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муниципальный советник муниципальной службы 3 класса;</w:t>
            </w:r>
          </w:p>
          <w:p w14:paraId="3752E4AC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муниципальный советник муниципальной службы 2 класса;</w:t>
            </w:r>
          </w:p>
          <w:p w14:paraId="021B723B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муниципальный советник муниципальной службы 1 класса.</w:t>
            </w:r>
          </w:p>
          <w:p w14:paraId="2677F4B4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1F9E971" w14:textId="74381484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Старшие классные чины от советника муниципальной службы 3 класса до советника муниципальной службы 1 класса присваиваются лицам, занимающим должности руководителя исполнительного органа местного самоуправления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, а также председателю местного кенеша с численностью населения не менее 20001 человека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59CD9931" w14:textId="1B7D941C" w:rsidR="00686839" w:rsidRPr="00905F92" w:rsidRDefault="00686839" w:rsidP="00686839">
            <w:pPr>
              <w:spacing w:after="0" w:line="240" w:lineRule="auto"/>
              <w:ind w:firstLine="596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Высшие классные чины от муниципального советника муниципальной службы 3 класса до муниципального советника муниципальной службы 1 класса присваиваются лицам, занимающим должности руководителя исполнительного органа местного самоуправления города республиканского значения, председателя, заместителя председателя местного кенеша города республиканского значения.</w:t>
            </w:r>
          </w:p>
        </w:tc>
      </w:tr>
    </w:tbl>
    <w:p w14:paraId="486172F8" w14:textId="77777777" w:rsidR="00686839" w:rsidRPr="00905F92" w:rsidRDefault="00686839">
      <w:pPr>
        <w:rPr>
          <w:color w:val="000000" w:themeColor="text1"/>
        </w:rPr>
      </w:pPr>
    </w:p>
    <w:p w14:paraId="3C913A76" w14:textId="77777777" w:rsidR="00686839" w:rsidRPr="00905F92" w:rsidRDefault="00686839">
      <w:pPr>
        <w:rPr>
          <w:color w:val="000000" w:themeColor="text1"/>
        </w:rPr>
      </w:pPr>
    </w:p>
    <w:tbl>
      <w:tblPr>
        <w:tblW w:w="148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087"/>
        <w:gridCol w:w="7132"/>
        <w:gridCol w:w="36"/>
      </w:tblGrid>
      <w:tr w:rsidR="00905F92" w:rsidRPr="00905F92" w14:paraId="39889811" w14:textId="77777777" w:rsidTr="008413C2">
        <w:tc>
          <w:tcPr>
            <w:tcW w:w="14823" w:type="dxa"/>
            <w:gridSpan w:val="4"/>
            <w:shd w:val="clear" w:color="auto" w:fill="auto"/>
          </w:tcPr>
          <w:p w14:paraId="3CA24D9F" w14:textId="455426CD" w:rsidR="00686839" w:rsidRPr="00905F92" w:rsidRDefault="00686839" w:rsidP="00686839">
            <w:pPr>
              <w:pStyle w:val="tkZagolovok5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Закон Кыргызской Республики «О местной государственной администрации и органах местного самоуправления»</w:t>
            </w:r>
          </w:p>
        </w:tc>
      </w:tr>
      <w:tr w:rsidR="00905F92" w:rsidRPr="00905F92" w14:paraId="5B874099" w14:textId="77777777" w:rsidTr="008413C2">
        <w:trPr>
          <w:gridAfter w:val="1"/>
          <w:wAfter w:w="36" w:type="dxa"/>
        </w:trPr>
        <w:tc>
          <w:tcPr>
            <w:tcW w:w="568" w:type="dxa"/>
            <w:shd w:val="clear" w:color="auto" w:fill="auto"/>
          </w:tcPr>
          <w:p w14:paraId="633D5D98" w14:textId="77777777" w:rsidR="00251FAA" w:rsidRPr="00905F92" w:rsidRDefault="00251FAA" w:rsidP="00251F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7087" w:type="dxa"/>
            <w:shd w:val="clear" w:color="auto" w:fill="auto"/>
          </w:tcPr>
          <w:p w14:paraId="6581864A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Статья 8. Глава местной государственной администрации</w:t>
            </w:r>
          </w:p>
          <w:p w14:paraId="35E14593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Деятельностью местной государственной администрации руководит на принципах единоначалия глава местной государственной администрации (далее - аким).</w:t>
            </w:r>
          </w:p>
          <w:p w14:paraId="38EA54E2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Аким назначается на должность и освобождается от должности Президентом на основании представления Председателя Кабинета Министров по консультации с полномочным представителем Президента в области.</w:t>
            </w:r>
          </w:p>
          <w:p w14:paraId="44FD4D9D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Аким назначается из числа лиц, состоящих в резерве кадров для назначения на должность акима и его заместителя (далее - региональный резерв).</w:t>
            </w:r>
          </w:p>
          <w:p w14:paraId="7C0F672D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Порядок проведения конкурса для включения в региональный резерв, его формирование и функционирование определяются Президентом.</w:t>
            </w:r>
          </w:p>
          <w:p w14:paraId="6186CA08" w14:textId="77777777" w:rsidR="00251FAA" w:rsidRPr="00905F92" w:rsidRDefault="00251FAA" w:rsidP="00251FAA">
            <w:pPr>
              <w:pStyle w:val="tkTekst"/>
              <w:spacing w:after="0" w:line="240" w:lineRule="auto"/>
              <w:rPr>
                <w:strike/>
                <w:color w:val="000000" w:themeColor="text1"/>
                <w:sz w:val="28"/>
                <w:szCs w:val="28"/>
              </w:rPr>
            </w:pPr>
          </w:p>
          <w:p w14:paraId="5263F727" w14:textId="77777777" w:rsidR="00494549" w:rsidRPr="00905F92" w:rsidRDefault="00494549" w:rsidP="00251FAA">
            <w:pPr>
              <w:pStyle w:val="tkTekst"/>
              <w:spacing w:after="0" w:line="240" w:lineRule="auto"/>
              <w:rPr>
                <w:strike/>
                <w:color w:val="000000" w:themeColor="text1"/>
                <w:sz w:val="28"/>
                <w:szCs w:val="28"/>
              </w:rPr>
            </w:pPr>
          </w:p>
          <w:p w14:paraId="7CD12644" w14:textId="77777777" w:rsidR="00494549" w:rsidRPr="00905F92" w:rsidRDefault="00494549" w:rsidP="00251FAA">
            <w:pPr>
              <w:pStyle w:val="tkTekst"/>
              <w:spacing w:after="0" w:line="240" w:lineRule="auto"/>
              <w:rPr>
                <w:strike/>
                <w:color w:val="000000" w:themeColor="text1"/>
                <w:sz w:val="28"/>
                <w:szCs w:val="28"/>
              </w:rPr>
            </w:pPr>
          </w:p>
          <w:p w14:paraId="1366D84D" w14:textId="77777777" w:rsidR="00494549" w:rsidRPr="00905F92" w:rsidRDefault="00494549" w:rsidP="00251FAA">
            <w:pPr>
              <w:pStyle w:val="tkTekst"/>
              <w:spacing w:after="0" w:line="240" w:lineRule="auto"/>
              <w:rPr>
                <w:strike/>
                <w:color w:val="000000" w:themeColor="text1"/>
                <w:sz w:val="28"/>
                <w:szCs w:val="28"/>
              </w:rPr>
            </w:pPr>
          </w:p>
          <w:p w14:paraId="13690B04" w14:textId="5A4B05F9" w:rsidR="00494549" w:rsidRPr="00905F92" w:rsidRDefault="00494549" w:rsidP="00251FAA">
            <w:pPr>
              <w:pStyle w:val="tkTekst"/>
              <w:spacing w:after="0" w:line="240" w:lineRule="auto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905F92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...</w:t>
            </w:r>
          </w:p>
        </w:tc>
        <w:tc>
          <w:tcPr>
            <w:tcW w:w="7132" w:type="dxa"/>
            <w:shd w:val="clear" w:color="auto" w:fill="auto"/>
          </w:tcPr>
          <w:p w14:paraId="227F5EE0" w14:textId="77777777" w:rsidR="00686839" w:rsidRPr="00905F92" w:rsidRDefault="00686839" w:rsidP="00686839">
            <w:pPr>
              <w:spacing w:after="0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Статья 8. Глава местной государственной администрации</w:t>
            </w:r>
          </w:p>
          <w:p w14:paraId="0B676B87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Деятельностью местной государственной администрации руководит на принципах единоначалия глава местной государственной администрации (далее - аким).</w:t>
            </w:r>
          </w:p>
          <w:p w14:paraId="7DD94FC5" w14:textId="5A9CBA2C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2. Аким назначается на должность и освобождается от должности Президентом: </w:t>
            </w:r>
          </w:p>
          <w:p w14:paraId="14D63F5E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– по инициативе Президента;</w:t>
            </w:r>
          </w:p>
          <w:p w14:paraId="7A49A3EE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– по представлению Председателя Кабинета Министров;</w:t>
            </w:r>
          </w:p>
          <w:p w14:paraId="7622D6CC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– по представлению полномочного представителя Президента в области согласованного с Председателем Кабинета Министров.</w:t>
            </w:r>
          </w:p>
          <w:p w14:paraId="31973B55" w14:textId="77777777" w:rsidR="00686839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Аким назначается из числа лиц, состоящих в резерве кадров, в порядке, определяемом Президентом (далее – резерв кадров).</w:t>
            </w:r>
          </w:p>
          <w:p w14:paraId="73DA251C" w14:textId="77777777" w:rsidR="00251FAA" w:rsidRPr="00905F92" w:rsidRDefault="0068683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Порядок проведения конкурса для включения в резерв кадров, его формирование и функционирование определяются Президентом.</w:t>
            </w:r>
          </w:p>
          <w:p w14:paraId="0AC8FC64" w14:textId="655D8B69" w:rsidR="00494549" w:rsidRPr="00905F92" w:rsidRDefault="00494549" w:rsidP="0068683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y-KG"/>
              </w:rPr>
              <w:t>...</w:t>
            </w:r>
          </w:p>
        </w:tc>
      </w:tr>
      <w:tr w:rsidR="00905F92" w:rsidRPr="00905F92" w14:paraId="1D77D9C6" w14:textId="77777777" w:rsidTr="008413C2">
        <w:trPr>
          <w:gridAfter w:val="1"/>
          <w:wAfter w:w="36" w:type="dxa"/>
        </w:trPr>
        <w:tc>
          <w:tcPr>
            <w:tcW w:w="568" w:type="dxa"/>
            <w:shd w:val="clear" w:color="auto" w:fill="auto"/>
          </w:tcPr>
          <w:p w14:paraId="1F619CB4" w14:textId="2AA49437" w:rsidR="00686839" w:rsidRPr="00905F92" w:rsidRDefault="00686839" w:rsidP="006868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</w:tcPr>
          <w:p w14:paraId="340BB7ED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Статья 9. Требования и ограничения, предъявляемые к кандидату на должность акима</w:t>
            </w:r>
          </w:p>
          <w:p w14:paraId="07620034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1. Должность акима могут занимать лица, имеющие высшее образование, стаж работы на государственных </w:t>
            </w: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и/или муниципальных должностях по совокупности не менее 7 лет, из них на руководящих должностях не менее 5 лет, а также лица, имеющие опыт руководящей работы в иных сферах деятельности не менее 7 лет.</w:t>
            </w:r>
          </w:p>
          <w:p w14:paraId="4D6D1784" w14:textId="77777777" w:rsidR="00406F30" w:rsidRPr="00905F92" w:rsidRDefault="00406F30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4CF23962" w14:textId="77777777" w:rsidR="00406F30" w:rsidRPr="00905F92" w:rsidRDefault="00406F30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23B99C3C" w14:textId="6D2C0615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Не может быть акимом лицо:</w:t>
            </w:r>
          </w:p>
          <w:p w14:paraId="2553BF04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1) не являющееся гражданином Кыргызской Республики;</w:t>
            </w:r>
          </w:p>
          <w:p w14:paraId="0CEB854F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2) имеющее гражданство другого государства;</w:t>
            </w:r>
          </w:p>
          <w:p w14:paraId="57936AA8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3) являющееся уроженцем соответствующего района;</w:t>
            </w:r>
          </w:p>
          <w:p w14:paraId="22EB4005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4) не соответствующее требованиям, установленным частью 1 настоящей статьи;</w:t>
            </w:r>
          </w:p>
          <w:p w14:paraId="4A662EDC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5) признанное решением суда недееспособным или ограниченно дееспособным, либо которому решением суда запрещено осуществлять деятельность в качестве государственного служащего или занимать должности государственной службы;</w:t>
            </w:r>
          </w:p>
          <w:p w14:paraId="7729F14C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6) имеющее судимость, не погашенную в порядке, установленном законодательством.</w:t>
            </w:r>
          </w:p>
          <w:p w14:paraId="6710F342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Аким несет персональную ответственность перед Президентом и Кабинетом Министров за ненадлежащее исполнение возложенных на него полномочий.</w:t>
            </w:r>
          </w:p>
          <w:p w14:paraId="0FD6703B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4. На акима распространяются все ограничения, предусмотренные законодательством для членов Кабинета Министров и государственных служащих.</w:t>
            </w:r>
          </w:p>
          <w:p w14:paraId="7EC555B7" w14:textId="6B84B7D8" w:rsidR="00686839" w:rsidRPr="00905F92" w:rsidRDefault="00686839" w:rsidP="0049454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 Аким обязан знать государственный язык в объеме, необходимом для исполнения своих должностных обязанностей, перечень которых определяется Кабинетом Министров.</w:t>
            </w:r>
          </w:p>
        </w:tc>
        <w:tc>
          <w:tcPr>
            <w:tcW w:w="7132" w:type="dxa"/>
            <w:shd w:val="clear" w:color="auto" w:fill="auto"/>
          </w:tcPr>
          <w:p w14:paraId="27413C1B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Статья 9. Требования и ограничения, предъявляемые к кандидату на должность акима</w:t>
            </w:r>
          </w:p>
          <w:p w14:paraId="0CABA97C" w14:textId="6D58740B" w:rsidR="00686839" w:rsidRPr="00905F92" w:rsidRDefault="00406F30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1. Должность акима могут занимать лица, имеющие высшее образование, стаж работы на </w:t>
            </w: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государственных и/или муниципальных должностях по совокупности не менее 7 лет, из них на руководящих должностях не менее 5 лет, либо имеющие стаж работы на государственной службе и муниципальной службе не менее 10 лет, либо имеющие опыт руководящей работы в иных сферах деятельности не менее 7 лет.</w:t>
            </w:r>
          </w:p>
          <w:p w14:paraId="3091AD13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Не может быть акимом лицо:</w:t>
            </w:r>
          </w:p>
          <w:p w14:paraId="5FA98020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1) не являющееся гражданином Кыргызской Республики;</w:t>
            </w:r>
          </w:p>
          <w:p w14:paraId="04A53DBF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2) имеющее гражданство другого государства;</w:t>
            </w:r>
          </w:p>
          <w:p w14:paraId="523E6E00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3) являющееся уроженцем соответствующего района;</w:t>
            </w:r>
          </w:p>
          <w:p w14:paraId="400ED6E2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4) не соответствующее требованиям, установленным частью 1 настоящей статьи;</w:t>
            </w:r>
          </w:p>
          <w:p w14:paraId="145670A0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5) признанное решением суда недееспособным или ограниченно дееспособным, либо которому решением суда запрещено осуществлять деятельность в качестве государственного служащего или занимать должности государственной службы;</w:t>
            </w:r>
          </w:p>
          <w:p w14:paraId="532B5967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6) имеющее судимость, не погашенную в порядке, установленном законодательством.</w:t>
            </w:r>
          </w:p>
          <w:p w14:paraId="4111B5DC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Аким несет персональную ответственность перед Президентом и Кабинетом Министров за ненадлежащее исполнение возложенных на него полномочий.</w:t>
            </w:r>
          </w:p>
          <w:p w14:paraId="5F7A92E9" w14:textId="77777777" w:rsidR="00686839" w:rsidRPr="00905F92" w:rsidRDefault="00686839" w:rsidP="0068683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4. На акима распространяются все ограничения, предусмотренные законодательством для членов Кабинета Министров и государственных служащих.</w:t>
            </w:r>
          </w:p>
          <w:p w14:paraId="737653C0" w14:textId="5D8DCA4F" w:rsidR="00686839" w:rsidRPr="00905F92" w:rsidRDefault="00686839" w:rsidP="00494549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 Аким обязан знать государственный язык в объеме, необходимом для исполнения своих должностных обязанностей, перечень которых определяется Кабинетом Министров.</w:t>
            </w:r>
          </w:p>
        </w:tc>
      </w:tr>
      <w:tr w:rsidR="00905F92" w:rsidRPr="00905F92" w14:paraId="22E8B759" w14:textId="77777777" w:rsidTr="008413C2">
        <w:trPr>
          <w:gridAfter w:val="1"/>
          <w:wAfter w:w="36" w:type="dxa"/>
        </w:trPr>
        <w:tc>
          <w:tcPr>
            <w:tcW w:w="568" w:type="dxa"/>
            <w:shd w:val="clear" w:color="auto" w:fill="auto"/>
          </w:tcPr>
          <w:p w14:paraId="1F002BFE" w14:textId="15534223" w:rsidR="008413C2" w:rsidRPr="00905F92" w:rsidRDefault="008413C2" w:rsidP="008413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4.</w:t>
            </w:r>
          </w:p>
        </w:tc>
        <w:tc>
          <w:tcPr>
            <w:tcW w:w="7087" w:type="dxa"/>
            <w:shd w:val="clear" w:color="auto" w:fill="auto"/>
          </w:tcPr>
          <w:p w14:paraId="7E8ACA18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11. Полномочия акима</w:t>
            </w:r>
          </w:p>
          <w:p w14:paraId="6BEE036B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Аким:</w:t>
            </w:r>
          </w:p>
          <w:p w14:paraId="250602EE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организует деятельность местной государственной администрации и отвечает за ее результаты;</w:t>
            </w:r>
          </w:p>
          <w:p w14:paraId="72AB1D07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координирует деятельность территориальных подразделений государственных органов исполнительной власти;</w:t>
            </w:r>
          </w:p>
          <w:p w14:paraId="29859B11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3) назначает в установленном законодательством порядке на должность руководителей территориальных подразделений государственных органов исполнительной власти, за исключением органов статистики, национальной безопасности, внутренних дел и местных органов военного управления;</w:t>
            </w:r>
          </w:p>
          <w:p w14:paraId="059AA908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4) самостоятельно освобождает от должности руководителей территориальных подразделений государственных органов исполнительной власти, за исключением органов статистики, национальной безопасности, внутренних дел и местных органов военного управления. В случае внесения руководителями соответствующих государственных органов 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исполнительной власти обоснованного представления об освобождении от должности руководителей их территориальных подразделений обязан освободить вышеуказанных должностных лиц от должности;</w:t>
            </w:r>
          </w:p>
          <w:p w14:paraId="195340D2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5) назначает на должность и освобождает от должности глав исполнительных органов местного самоуправления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айылных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аймаков и городов районного значения в порядке, предусмотренном настоящим Законом;</w:t>
            </w:r>
          </w:p>
          <w:p w14:paraId="29EA7283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6) назначает на должность и освобождает от должности работников аппарата местной государственной администрации, принимает к ним меры поощрения и дисциплинарного взыскания;</w:t>
            </w:r>
          </w:p>
          <w:p w14:paraId="2237C43D" w14:textId="77777777" w:rsidR="008413C2" w:rsidRPr="00905F92" w:rsidRDefault="008413C2" w:rsidP="00494549">
            <w:pPr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391DDCEC" w14:textId="77777777" w:rsidR="008413C2" w:rsidRPr="00905F92" w:rsidRDefault="008413C2" w:rsidP="008413C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4A469CA" w14:textId="49B12F1D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5</w:t>
            </w:r>
            <w:r w:rsidRPr="00905F92">
              <w:rPr>
                <w:rFonts w:ascii="Times New Roman" w:hAnsi="Times New Roman" w:cs="Times New Roman"/>
                <w:b/>
                <w:strike/>
                <w:color w:val="000000" w:themeColor="text1"/>
                <w:sz w:val="28"/>
                <w:szCs w:val="28"/>
              </w:rPr>
              <w:t>. На акима распространяются все ограничения, предусмотренные законодательством для государственных служащих.</w:t>
            </w:r>
          </w:p>
        </w:tc>
        <w:tc>
          <w:tcPr>
            <w:tcW w:w="7132" w:type="dxa"/>
            <w:shd w:val="clear" w:color="auto" w:fill="auto"/>
          </w:tcPr>
          <w:p w14:paraId="56C2F596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11. Полномочия акима</w:t>
            </w:r>
          </w:p>
          <w:p w14:paraId="10544EE4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Аким:</w:t>
            </w:r>
          </w:p>
          <w:p w14:paraId="0D633AAD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организует деятельность местной государственной администрации и отвечает за ее результаты;</w:t>
            </w:r>
          </w:p>
          <w:p w14:paraId="32CEBB04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координирует деятельность территориальных подразделений государственных органов исполнительной власти;</w:t>
            </w:r>
          </w:p>
          <w:p w14:paraId="3FE95CD3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3) назначает в установленном законодательством порядке на должность руководителей территориальных подразделений государственных органов исполнительной власти, за исключением органов статистики, национальной безопасности, внутренних дел и местных органов военного управления;</w:t>
            </w:r>
          </w:p>
          <w:p w14:paraId="769AD25B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4) самостоятельно освобождает от должности руководителей территориальных подразделений государственных органов исполнительной власти, за исключением органов статистики, национальной безопасности, внутренних дел и местных органов военного управления. В случае внесения руководителями соответствующих государственных органов 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исполнительной власти обоснованного представления об освобождении от должности руководителей их территориальных подразделений обязан освободить вышеуказанных должностных лиц от должности;</w:t>
            </w:r>
          </w:p>
          <w:p w14:paraId="2C84E6BE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5) назначает на должность и освобождает от должности глав исполнительных органов местного самоуправления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айылных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аймаков и городов районного значения в порядке, предусмотренном настоящим Законом;</w:t>
            </w:r>
          </w:p>
          <w:p w14:paraId="0194E044" w14:textId="77777777" w:rsidR="008413C2" w:rsidRPr="00905F92" w:rsidRDefault="008413C2" w:rsidP="008413C2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6) назначает на должность и освобождает от должности работников аппарата местной государственной администрации, принимает к ним меры поощрения и дисциплинарного взыскания;</w:t>
            </w:r>
          </w:p>
          <w:p w14:paraId="476C50FE" w14:textId="77777777" w:rsidR="008413C2" w:rsidRPr="00905F92" w:rsidRDefault="008413C2" w:rsidP="00494549">
            <w:pPr>
              <w:spacing w:line="240" w:lineRule="auto"/>
              <w:ind w:firstLine="461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216BF445" w14:textId="77777777" w:rsidR="008413C2" w:rsidRPr="00905F92" w:rsidRDefault="008413C2" w:rsidP="008413C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27B6545" w14:textId="59671619" w:rsidR="008413C2" w:rsidRPr="00905F92" w:rsidRDefault="008413C2" w:rsidP="008413C2">
            <w:pPr>
              <w:spacing w:after="0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5. Признать утратившим силу</w:t>
            </w:r>
          </w:p>
        </w:tc>
      </w:tr>
      <w:tr w:rsidR="00905F92" w:rsidRPr="00905F92" w14:paraId="404DBD43" w14:textId="77777777" w:rsidTr="008413C2">
        <w:trPr>
          <w:gridAfter w:val="1"/>
          <w:wAfter w:w="36" w:type="dxa"/>
        </w:trPr>
        <w:tc>
          <w:tcPr>
            <w:tcW w:w="568" w:type="dxa"/>
            <w:shd w:val="clear" w:color="auto" w:fill="auto"/>
          </w:tcPr>
          <w:p w14:paraId="4A87DFA4" w14:textId="739B402B" w:rsidR="008413C2" w:rsidRPr="00905F92" w:rsidRDefault="008413C2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5.</w:t>
            </w:r>
          </w:p>
        </w:tc>
        <w:tc>
          <w:tcPr>
            <w:tcW w:w="7087" w:type="dxa"/>
            <w:shd w:val="clear" w:color="auto" w:fill="auto"/>
          </w:tcPr>
          <w:p w14:paraId="5F085C27" w14:textId="77777777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11-берене.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Акимдин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ыйгарым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укуктары</w:t>
            </w:r>
            <w:proofErr w:type="spellEnd"/>
          </w:p>
          <w:p w14:paraId="5EC42C2B" w14:textId="7F4D4FC9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</w:t>
            </w:r>
          </w:p>
          <w:p w14:paraId="26DF4BF5" w14:textId="77777777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2. Аким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өз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компетенциясынын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чегинде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  <w:t>буйруктарды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ал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эми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жергиликтүү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мамлекеттик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администрациянын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атынан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токтомдорду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чыгарат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14:paraId="599B7237" w14:textId="53FAC868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05F31189" w14:textId="360E64AA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11-берене.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Акимдин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ыйгарым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укуктары</w:t>
            </w:r>
            <w:proofErr w:type="spellEnd"/>
          </w:p>
          <w:p w14:paraId="58F47176" w14:textId="56E71752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</w:t>
            </w:r>
          </w:p>
          <w:p w14:paraId="34B19AA7" w14:textId="77777777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2. Аким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өз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компетенциясынын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чегинде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тескемелерди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ал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эми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жергиликтүү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мамлекеттик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администрациянын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атынан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токтомдорду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чыгарат</w:t>
            </w:r>
            <w:proofErr w:type="spellEnd"/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14:paraId="3B798771" w14:textId="7A7680F3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</w:t>
            </w:r>
          </w:p>
        </w:tc>
      </w:tr>
    </w:tbl>
    <w:p w14:paraId="0BC36651" w14:textId="77777777" w:rsidR="008413C2" w:rsidRPr="00905F92" w:rsidRDefault="008413C2">
      <w:pPr>
        <w:rPr>
          <w:color w:val="000000" w:themeColor="text1"/>
        </w:rPr>
      </w:pPr>
    </w:p>
    <w:tbl>
      <w:tblPr>
        <w:tblW w:w="1478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087"/>
        <w:gridCol w:w="7132"/>
      </w:tblGrid>
      <w:tr w:rsidR="00905F92" w:rsidRPr="00905F92" w14:paraId="7A0CD7C1" w14:textId="77777777" w:rsidTr="008413C2">
        <w:tc>
          <w:tcPr>
            <w:tcW w:w="568" w:type="dxa"/>
            <w:shd w:val="clear" w:color="auto" w:fill="auto"/>
          </w:tcPr>
          <w:p w14:paraId="449951A5" w14:textId="3B40B4ED" w:rsidR="008413C2" w:rsidRPr="00905F92" w:rsidRDefault="008413C2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7087" w:type="dxa"/>
            <w:shd w:val="clear" w:color="auto" w:fill="auto"/>
          </w:tcPr>
          <w:p w14:paraId="5EC3CF77" w14:textId="77777777" w:rsidR="008413C2" w:rsidRPr="00905F92" w:rsidRDefault="008413C2" w:rsidP="008413C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12. Первый заместитель (заместитель) акима</w:t>
            </w:r>
          </w:p>
          <w:p w14:paraId="449E7B71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  <w:t>1. Первый заместитель (заместитель) акима назначается на должность и освобождается от должности Председателем Кабинета Министров на основании представления акима по консультации с полномочным представителем Президента в области.</w:t>
            </w:r>
          </w:p>
          <w:p w14:paraId="08EB009D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  <w:t>Первый заместитель (заместитель) акима назначается из числа лиц, состоящих в региональном резерве.</w:t>
            </w:r>
          </w:p>
          <w:p w14:paraId="239FA961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7268695C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2C15FA64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574326F1" w14:textId="2A9EE0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strike/>
                <w:color w:val="000000" w:themeColor="text1"/>
                <w:sz w:val="28"/>
                <w:szCs w:val="28"/>
                <w:lang w:eastAsia="ru-RU"/>
              </w:rPr>
              <w:t>2. Должность первого заместителя (заместителя) акима могут занимать лица, имеющие высшее образование, стаж работы на государственных и/или муниципальных должностях по совокупности не менее 5 лет, из них на руководящих должностях не менее 3 лет, а также лица, имеющие опыт руководящей работы в иных сферах деятельности не менее 5 лет.</w:t>
            </w:r>
          </w:p>
          <w:p w14:paraId="298939DE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434A350F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338CA586" w14:textId="107DC062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Не может быть первым заместителем (заместителем) акима лицо:</w:t>
            </w:r>
          </w:p>
          <w:p w14:paraId="42A9EE80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1) не являющееся гражданином Кыргызской Республики;</w:t>
            </w:r>
          </w:p>
          <w:p w14:paraId="12769F28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2) имеющее гражданство другого государства;</w:t>
            </w:r>
          </w:p>
          <w:p w14:paraId="69A74C75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3) не соответствующее требованиям, установленным частью 2 настоящей статьи;</w:t>
            </w:r>
          </w:p>
          <w:p w14:paraId="27FA5008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4) признанное решением суда недееспособным или ограниченно дееспособным, либо которому решением суда запрещено осуществлять деятельность в качестве государственного служащего или занимать должности государственной службы;</w:t>
            </w:r>
          </w:p>
          <w:p w14:paraId="6479AA82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5) имеющее судимость, не погашенную в установленном законодательством порядке.</w:t>
            </w:r>
          </w:p>
          <w:p w14:paraId="4F606E3E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 Должность первого заместителя (заместителя) акима является политической должностью.</w:t>
            </w:r>
          </w:p>
          <w:p w14:paraId="5272A78F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 Первый заместитель (заместитель) акима несет персональную ответственность перед Президентом и Кабинетом Министров за ненадлежащее исполнение возложенных акимом полномочий.</w:t>
            </w:r>
          </w:p>
          <w:p w14:paraId="48DDF5EA" w14:textId="7B912EF5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 На заместителей акима распространяются все ограничения, предусмотренные законодательством для государственных служащих.</w:t>
            </w:r>
          </w:p>
        </w:tc>
        <w:tc>
          <w:tcPr>
            <w:tcW w:w="7132" w:type="dxa"/>
            <w:shd w:val="clear" w:color="auto" w:fill="auto"/>
          </w:tcPr>
          <w:p w14:paraId="752E2B43" w14:textId="77777777" w:rsidR="008413C2" w:rsidRPr="00905F92" w:rsidRDefault="008413C2" w:rsidP="008413C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12. Первый заместитель (заместитель) акима</w:t>
            </w:r>
          </w:p>
          <w:p w14:paraId="3ABD671D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1. Первый заместитель (заместитель) акима назначается на должность и освобождается от должности Председателем Кабинета Министров:</w:t>
            </w:r>
          </w:p>
          <w:p w14:paraId="0F29A8FE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– по представлению акима;</w:t>
            </w:r>
          </w:p>
          <w:p w14:paraId="4C44C980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– по предложению полномочного представителя Президента в соответствующей области;</w:t>
            </w:r>
          </w:p>
          <w:p w14:paraId="05F31A4E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– по представлению акима, согласованного с полномочным представителем Президента в области.</w:t>
            </w:r>
          </w:p>
          <w:p w14:paraId="07578990" w14:textId="5A44DDE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(заместитель) акима назначается из числа лиц, состоящих в резерве кадров, в порядке, определяемом Президентом.</w:t>
            </w:r>
          </w:p>
          <w:p w14:paraId="444515B4" w14:textId="1CC8A9DF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2. Должность первого заместителя (заместителя) акима могут занимать лица, имеющие высшее образование, стаж работы на государственных и/или муниципальных должностях по совокупности не менее 5 лет, из них на руководящих должностях не менее 3 лет, либо лица, имеющие стаж работы на государственной службе и муниципальной службе не менее 7 лет, либо лица, имеющие опыт руководящей работы в иных сферах деятельности не менее 5 лет.</w:t>
            </w:r>
          </w:p>
          <w:p w14:paraId="295E83AB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Не может быть первым заместителем (заместителем) акима лицо:</w:t>
            </w:r>
          </w:p>
          <w:p w14:paraId="29EDF277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1) не являющееся гражданином Кыргызской Республики;</w:t>
            </w:r>
          </w:p>
          <w:p w14:paraId="287B93AD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2) имеющее гражданство другого государства;</w:t>
            </w:r>
          </w:p>
          <w:p w14:paraId="27DD2286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3) не соответствующее требованиям, установленным частью 2 настоящей статьи;</w:t>
            </w:r>
          </w:p>
          <w:p w14:paraId="69823DE0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4) признанное решением суда недееспособным или ограниченно дееспособным, либо которому решением суда запрещено осуществлять деятельность в качестве государственного служащего или занимать должности государственной службы;</w:t>
            </w:r>
          </w:p>
          <w:p w14:paraId="448CBA5A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5) имеющее судимость, не погашенную в установленном законодательством порядке.</w:t>
            </w:r>
          </w:p>
          <w:p w14:paraId="65D5F1D3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 Должность первого заместителя (заместителя) акима является политической должностью.</w:t>
            </w:r>
          </w:p>
          <w:p w14:paraId="5BAB1167" w14:textId="77777777" w:rsidR="008413C2" w:rsidRPr="00905F92" w:rsidRDefault="008413C2" w:rsidP="008413C2">
            <w:pPr>
              <w:spacing w:after="0" w:line="240" w:lineRule="auto"/>
              <w:ind w:firstLine="73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 Первый заместитель (заместитель) акима несет персональную ответственность перед Президентом и Кабинетом Министров за ненадлежащее исполнение возложенных акимом полномочий.</w:t>
            </w:r>
          </w:p>
          <w:p w14:paraId="062FFD16" w14:textId="4CC78FE2" w:rsidR="008413C2" w:rsidRPr="00905F92" w:rsidRDefault="008413C2" w:rsidP="008413C2">
            <w:pPr>
              <w:spacing w:after="0" w:line="240" w:lineRule="auto"/>
              <w:ind w:firstLine="73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05F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 На заместителей акима распространяются все ограничения, предусмотренные законодательством для государственных служащих.</w:t>
            </w:r>
          </w:p>
        </w:tc>
      </w:tr>
      <w:tr w:rsidR="00905F92" w:rsidRPr="00905F92" w14:paraId="5FFCCFE3" w14:textId="77777777" w:rsidTr="008413C2">
        <w:tc>
          <w:tcPr>
            <w:tcW w:w="568" w:type="dxa"/>
            <w:shd w:val="clear" w:color="auto" w:fill="auto"/>
          </w:tcPr>
          <w:p w14:paraId="6741E695" w14:textId="55DDA520" w:rsidR="008413C2" w:rsidRPr="00905F92" w:rsidRDefault="008413C2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7.</w:t>
            </w:r>
          </w:p>
        </w:tc>
        <w:tc>
          <w:tcPr>
            <w:tcW w:w="7087" w:type="dxa"/>
            <w:shd w:val="clear" w:color="auto" w:fill="auto"/>
          </w:tcPr>
          <w:p w14:paraId="4C5659F3" w14:textId="77777777" w:rsidR="008413C2" w:rsidRPr="00905F92" w:rsidRDefault="008413C2" w:rsidP="008413C2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Статья 13. Руководитель аппарата местной государственной администрации</w:t>
            </w:r>
          </w:p>
          <w:p w14:paraId="0E32C988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1. Руководитель аппарата местной государственной администрации назначается на должность и освобождается от должности акимом в соответствии с законодательством.</w:t>
            </w:r>
          </w:p>
          <w:p w14:paraId="6637D811" w14:textId="0706349D" w:rsidR="008413C2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 xml:space="preserve">2. Должность руководителя аппарата местной государственной администрации могут занимать лица, имеющие высшее образование, стаж работы на </w:t>
            </w: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lastRenderedPageBreak/>
              <w:t>государственных и/или муниципальных должностях по совокупности не менее 3 лет, а также лица, имеющие опыт руководящей работы в иных сферах не менее 3 лет.</w:t>
            </w:r>
          </w:p>
        </w:tc>
        <w:tc>
          <w:tcPr>
            <w:tcW w:w="7132" w:type="dxa"/>
            <w:shd w:val="clear" w:color="auto" w:fill="auto"/>
          </w:tcPr>
          <w:p w14:paraId="263F226E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13. Руководитель аппарата местной государственной администрации</w:t>
            </w:r>
          </w:p>
          <w:p w14:paraId="5F188AEF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1. Руководитель аппарата местной государственной администрации назначается на должность и освобождается от должности акимом в соответствии с законодательством.</w:t>
            </w:r>
          </w:p>
          <w:p w14:paraId="0768F146" w14:textId="3616C7F6" w:rsidR="008413C2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2. Должность руководителя аппарата местной государственной администрации могут занимать лица, имеющие высшее образование, стаж работы на </w:t>
            </w: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государственных и/или муниципальных должностях по совокупности не менее 3 лет, либо имеющие стаж работы в соответствующей профессиональной сфере не менее 5 лет.</w:t>
            </w:r>
          </w:p>
        </w:tc>
      </w:tr>
      <w:tr w:rsidR="00905F92" w:rsidRPr="00905F92" w14:paraId="3D769D41" w14:textId="77777777" w:rsidTr="008413C2">
        <w:tc>
          <w:tcPr>
            <w:tcW w:w="568" w:type="dxa"/>
            <w:shd w:val="clear" w:color="auto" w:fill="auto"/>
          </w:tcPr>
          <w:p w14:paraId="3ACBBE6A" w14:textId="403DDC8D" w:rsidR="00571523" w:rsidRPr="00905F92" w:rsidRDefault="00571523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8.</w:t>
            </w:r>
          </w:p>
        </w:tc>
        <w:tc>
          <w:tcPr>
            <w:tcW w:w="7087" w:type="dxa"/>
            <w:shd w:val="clear" w:color="auto" w:fill="auto"/>
          </w:tcPr>
          <w:p w14:paraId="0DD0162A" w14:textId="77777777" w:rsidR="00571523" w:rsidRPr="00905F92" w:rsidRDefault="00571523" w:rsidP="008413C2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Статья 46. Требования, предъявляемые к кандидату на должность мэра города</w:t>
            </w:r>
          </w:p>
          <w:p w14:paraId="567873D2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>1. Должность мэра города республиканского значения могут занимать лица, имеющие высшее образование, стаж работы на государственных и/или муниципальных должностях по совокупности не менее 10 лет, из них на руководящих должностях 7 лет, а также лица, имеющие опыт руководящей работы в иных сферах деятельности не менее 10 лет.</w:t>
            </w:r>
          </w:p>
          <w:p w14:paraId="313AB70C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247BFBFF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2ED36183" w14:textId="348D1C1B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>Должность мэра города областного значения могут занимать лица, имеющие высшее образование, стаж работы на государственных и/или муниципальных должностях по совокупности не менее 7 лет, из них на руководящих должностях 5 лет, а также лица, имеющие опыт руководящей работы в иных сферах деятельности не менее 7 лет.</w:t>
            </w:r>
          </w:p>
          <w:p w14:paraId="7FA26BCE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70E55FA7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785E9589" w14:textId="150EB93F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 xml:space="preserve">Должность мэра города районного значения могут занимать лица, имеющие высшее образование, стаж </w:t>
            </w: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lastRenderedPageBreak/>
              <w:t>работы на государственных и/или муниципальных должностях по совокупности не менее 5 лет, из них на руководящих должностях 3 года, а также лица, имеющие опыт руководящей работы в иных сферах деятельности не менее 5 лет.</w:t>
            </w:r>
          </w:p>
          <w:p w14:paraId="47ECE5D9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6FC9099A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72D91CC0" w14:textId="663A9091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2. Кандидат на должность мэра для осуществления профессиональной деятельности должен владеть государственным языком в объеме, необходимом для осуществления профессиональной деятельности.</w:t>
            </w:r>
          </w:p>
          <w:p w14:paraId="06BC0F98" w14:textId="512FB331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3. Не может быть мэром лицо:</w:t>
            </w:r>
          </w:p>
          <w:p w14:paraId="0F8518F3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1) не являющееся гражданином Кыргызской Республики;</w:t>
            </w:r>
          </w:p>
          <w:p w14:paraId="1F116F9A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2) имеющее гражданство другого государства;</w:t>
            </w:r>
          </w:p>
          <w:p w14:paraId="5B048465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>3) являющееся уроженцем соответствующего города;</w:t>
            </w:r>
          </w:p>
          <w:p w14:paraId="365F7276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07CB9B4D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…</w:t>
            </w:r>
          </w:p>
          <w:p w14:paraId="3554BFF3" w14:textId="50953B43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132" w:type="dxa"/>
            <w:shd w:val="clear" w:color="auto" w:fill="auto"/>
          </w:tcPr>
          <w:p w14:paraId="02A72AD4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46. Требования, предъявляемые к кандидату на должность мэра города</w:t>
            </w:r>
          </w:p>
          <w:p w14:paraId="5F63E26D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1. Должность мэра города республиканского значения могут занимать лица, имеющие высшее образование, стаж работы на государственных и/или муниципальных должностях по совокупности не менее 10 лет, из них на руководящих должностях 5 лет, либо лица, имеющие стаж работы на государственной службе и муниципальной службе не менее 15 лет, либо лица, имеющие опыт руководящей работы в иных сферах деятельности не менее 10 лет.</w:t>
            </w:r>
          </w:p>
          <w:p w14:paraId="15F26B88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Должность мэра города областного значения могут занимать лица, имеющие высшее образование, стаж работы на государственных и/или муниципальных должностях по совокупности не менее 7 лет, из них на руководящих должностях 5 лет, либо лица, имеющие стаж работы на государственной службе и муниципальной службе не менее 10 лет, либо лица, имеющие опыт руководящей работы в иных сферах деятельности не менее 7 лет.</w:t>
            </w:r>
          </w:p>
          <w:p w14:paraId="60C2E1D2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Должность мэра города районного значения могут занимать лица, имеющие высшее образование, </w:t>
            </w: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стаж работы на государственных и/или муниципальных должностях по совокупности не менее 5 лет, из них на руководящих должностях 3 года, либо лица, имеющие стаж работы на государственной службе и муниципальной службе не менее 7 лет, либо лица, имеющие опыт руководящей работы в иных сферах деятельности не менее 5 лет.</w:t>
            </w:r>
          </w:p>
          <w:p w14:paraId="4B283D01" w14:textId="71B25063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2. Кандидат на должность мэра для осуществления профессиональной деятельности должен владеть государственным языком в объеме, необходимом для осуществления профессиональной деятельности.</w:t>
            </w:r>
          </w:p>
          <w:p w14:paraId="61B92156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3. Не может быть мэром лицо:</w:t>
            </w:r>
          </w:p>
          <w:p w14:paraId="1640BA9C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1) не являющееся гражданином Кыргызской Республики;</w:t>
            </w:r>
          </w:p>
          <w:p w14:paraId="4C43A865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2) имеющее гражданство другого государства;</w:t>
            </w:r>
          </w:p>
          <w:p w14:paraId="5AA00D98" w14:textId="32412EF4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3) являющееся уроженцем соответствующего города, за исключением городов республиканского значения;</w:t>
            </w:r>
          </w:p>
          <w:p w14:paraId="242B8816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…</w:t>
            </w:r>
          </w:p>
          <w:p w14:paraId="0F54A625" w14:textId="42B34369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905F92" w:rsidRPr="00905F92" w14:paraId="769C74AB" w14:textId="77777777" w:rsidTr="008413C2">
        <w:tc>
          <w:tcPr>
            <w:tcW w:w="568" w:type="dxa"/>
            <w:shd w:val="clear" w:color="auto" w:fill="auto"/>
          </w:tcPr>
          <w:p w14:paraId="56D2892A" w14:textId="5F34BA50" w:rsidR="00571523" w:rsidRPr="00905F92" w:rsidRDefault="00571523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9.</w:t>
            </w:r>
          </w:p>
        </w:tc>
        <w:tc>
          <w:tcPr>
            <w:tcW w:w="7087" w:type="dxa"/>
            <w:shd w:val="clear" w:color="auto" w:fill="auto"/>
          </w:tcPr>
          <w:p w14:paraId="0B989F12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47. Порядок назначения на должность и освобождения от должности мэра</w:t>
            </w:r>
          </w:p>
          <w:p w14:paraId="6329DB2A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Мэры городов районного значения назначаются акимом. Мэры городов Бишкек, Ош и областного значения назначаются Президентом.</w:t>
            </w:r>
          </w:p>
          <w:p w14:paraId="70FD9867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lastRenderedPageBreak/>
              <w:t xml:space="preserve">Мэры городов назначаются из числа лиц, состоящих в муниципальном резерве кадров для назначения на должность мэров городов, их заместителей и глав </w:t>
            </w:r>
            <w:proofErr w:type="spellStart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 xml:space="preserve"> (далее - муниципальный резерв). Порядок проведения конкурса для включения в муниципальный резерв, его формирования и функционирования определяется Президентом.</w:t>
            </w:r>
          </w:p>
          <w:p w14:paraId="7F37B8AC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Срок полномочий мэра - 5 лет.</w:t>
            </w:r>
          </w:p>
          <w:p w14:paraId="06DF7B9F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Полномочия мэра не связаны со сроком полномочия кенеша или сменой акима или Президента.</w:t>
            </w:r>
          </w:p>
          <w:p w14:paraId="26276C97" w14:textId="77777777" w:rsidR="00571523" w:rsidRPr="00905F92" w:rsidRDefault="00571523" w:rsidP="008413C2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5C5B58EA" w14:textId="471A9D7E" w:rsidR="009617E3" w:rsidRPr="00905F92" w:rsidRDefault="009617E3" w:rsidP="008413C2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…</w:t>
            </w:r>
          </w:p>
          <w:p w14:paraId="65E4FF3A" w14:textId="77777777" w:rsidR="009617E3" w:rsidRPr="00905F92" w:rsidRDefault="009617E3" w:rsidP="008413C2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132" w:type="dxa"/>
            <w:shd w:val="clear" w:color="auto" w:fill="auto"/>
          </w:tcPr>
          <w:p w14:paraId="79D39139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47. Порядок назначения на должность и освобождения от должности мэра</w:t>
            </w:r>
          </w:p>
          <w:p w14:paraId="44773D61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Мэры городов районного значения назначаются акимом. Мэры городов Бишкек, Ош и областного значения назначаются Президентом.</w:t>
            </w:r>
          </w:p>
          <w:p w14:paraId="3476BE1B" w14:textId="77777777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Мэры городов назначаются из числа лиц, состоящих в резерве кадров, в порядке, определяемом Президентом.</w:t>
            </w:r>
          </w:p>
          <w:p w14:paraId="0D94AA54" w14:textId="77777777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5B31E19" w14:textId="77777777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327CC18" w14:textId="77777777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577A0EE" w14:textId="77777777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1A1A9D5" w14:textId="3965B16A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Срок полномочий мэра - 5 лет.</w:t>
            </w:r>
          </w:p>
          <w:p w14:paraId="41FD39F4" w14:textId="77777777" w:rsidR="00571523" w:rsidRPr="00905F92" w:rsidRDefault="0057152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Полномочия мэра не связаны со сроком полномочия кенеша или сменой акима или Президента.</w:t>
            </w:r>
          </w:p>
          <w:p w14:paraId="49F0790D" w14:textId="77777777" w:rsidR="00571523" w:rsidRPr="00905F92" w:rsidRDefault="0057152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7E8CA4A2" w14:textId="77777777" w:rsidR="009617E3" w:rsidRPr="00905F92" w:rsidRDefault="009617E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…</w:t>
            </w:r>
          </w:p>
          <w:p w14:paraId="1D202E49" w14:textId="4EE3C2ED" w:rsidR="009617E3" w:rsidRPr="00905F92" w:rsidRDefault="009617E3" w:rsidP="00571523">
            <w:pPr>
              <w:spacing w:after="0"/>
              <w:ind w:firstLine="74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905F92" w:rsidRPr="00905F92" w14:paraId="3EF49DC8" w14:textId="77777777" w:rsidTr="008413C2">
        <w:tc>
          <w:tcPr>
            <w:tcW w:w="568" w:type="dxa"/>
            <w:shd w:val="clear" w:color="auto" w:fill="auto"/>
          </w:tcPr>
          <w:p w14:paraId="1F00D684" w14:textId="62A593F6" w:rsidR="009617E3" w:rsidRPr="00905F92" w:rsidRDefault="009617E3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10.</w:t>
            </w:r>
          </w:p>
        </w:tc>
        <w:tc>
          <w:tcPr>
            <w:tcW w:w="7087" w:type="dxa"/>
            <w:shd w:val="clear" w:color="auto" w:fill="auto"/>
          </w:tcPr>
          <w:p w14:paraId="04D25B6A" w14:textId="77777777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48. Полномочия мэра города</w:t>
            </w:r>
          </w:p>
          <w:p w14:paraId="226D1277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Мэр города:</w:t>
            </w:r>
          </w:p>
          <w:p w14:paraId="4D6A2464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14:paraId="7C02DCE7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6) назначает в установленном законодательством порядке на должность руководителей, имеющихся на территории соответствующего города, территориальных подразделений государственных органов исполнительной власти, за исключением органов статистики, национальной безопасности, внутренних дел и местных органов военного управления;</w:t>
            </w:r>
          </w:p>
          <w:p w14:paraId="2B6A877C" w14:textId="14E17C30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14:paraId="7E3257FF" w14:textId="228E4345" w:rsidR="009617E3" w:rsidRPr="00905F92" w:rsidRDefault="009617E3" w:rsidP="0057152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32" w:type="dxa"/>
            <w:shd w:val="clear" w:color="auto" w:fill="auto"/>
          </w:tcPr>
          <w:p w14:paraId="0A1B58D8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48. Полномочия мэра города</w:t>
            </w:r>
          </w:p>
          <w:p w14:paraId="562C1256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73C84C19" w14:textId="1B1E0AE3" w:rsidR="009617E3" w:rsidRPr="00905F92" w:rsidRDefault="009617E3" w:rsidP="009617E3">
            <w:pPr>
              <w:pStyle w:val="a8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Мэр города:</w:t>
            </w:r>
          </w:p>
          <w:p w14:paraId="661C59A2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14:paraId="68A7941C" w14:textId="71ED97CD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6) назначает в установленном законодательством порядке на должность руководителей, имеющихся на территории соответствующего города, 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городских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территориальных подразделений государственных органов исполнительной власти (за исключением органов статистики, национальной безопасности, внутренних дел и местных органов военного управления).</w:t>
            </w:r>
          </w:p>
          <w:p w14:paraId="6C66CDDE" w14:textId="7FE9E476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</w:tbl>
    <w:p w14:paraId="0F279069" w14:textId="77777777" w:rsidR="009617E3" w:rsidRPr="00905F92" w:rsidRDefault="009617E3">
      <w:pPr>
        <w:rPr>
          <w:color w:val="000000" w:themeColor="text1"/>
        </w:rPr>
      </w:pPr>
    </w:p>
    <w:tbl>
      <w:tblPr>
        <w:tblW w:w="1478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087"/>
        <w:gridCol w:w="7132"/>
      </w:tblGrid>
      <w:tr w:rsidR="00905F92" w:rsidRPr="00905F92" w14:paraId="328B74A3" w14:textId="77777777" w:rsidTr="008413C2">
        <w:tc>
          <w:tcPr>
            <w:tcW w:w="568" w:type="dxa"/>
            <w:shd w:val="clear" w:color="auto" w:fill="auto"/>
          </w:tcPr>
          <w:p w14:paraId="15652E5A" w14:textId="21C71BEB" w:rsidR="009617E3" w:rsidRPr="00905F92" w:rsidRDefault="009617E3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11.</w:t>
            </w:r>
          </w:p>
        </w:tc>
        <w:tc>
          <w:tcPr>
            <w:tcW w:w="7087" w:type="dxa"/>
            <w:shd w:val="clear" w:color="auto" w:fill="auto"/>
          </w:tcPr>
          <w:p w14:paraId="69AAC52C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49. Заместитель мэра города</w:t>
            </w:r>
          </w:p>
          <w:p w14:paraId="575B2A16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5F6A668E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1. Первый заместитель (заместитель) мэра города республиканского, областного и районного значения назначается мэром самостоятельно.</w:t>
            </w:r>
          </w:p>
          <w:p w14:paraId="19A38674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2. Первый заместитель (заместитель) мэра города назначается из числа лиц, состоящих в </w:t>
            </w: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>муниципальном</w:t>
            </w: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резерве.</w:t>
            </w:r>
          </w:p>
          <w:p w14:paraId="65AFE139" w14:textId="2014CE44" w:rsidR="00DC5064" w:rsidRPr="00905F92" w:rsidRDefault="00DC5064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70D32209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49. Заместитель мэра города</w:t>
            </w:r>
          </w:p>
          <w:p w14:paraId="6ECD9ECA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61519E65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Первый заместитель (заместитель) мэра города республиканского, областного и районного значения назначается мэром самостоятельно.</w:t>
            </w:r>
          </w:p>
          <w:p w14:paraId="1A5CDDB5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Первый заместитель (заместитель) мэра города назначается из числа лиц, состоящих в 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резерве кадров.</w:t>
            </w:r>
          </w:p>
          <w:p w14:paraId="016F9361" w14:textId="77777777" w:rsidR="00DC5064" w:rsidRPr="00905F92" w:rsidRDefault="00DC5064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27604032" w14:textId="39EE2E36" w:rsidR="00DC5064" w:rsidRPr="00905F92" w:rsidRDefault="00DC5064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  <w:tr w:rsidR="00905F92" w:rsidRPr="00905F92" w14:paraId="6785EE43" w14:textId="77777777" w:rsidTr="008413C2">
        <w:tc>
          <w:tcPr>
            <w:tcW w:w="568" w:type="dxa"/>
            <w:shd w:val="clear" w:color="auto" w:fill="auto"/>
          </w:tcPr>
          <w:p w14:paraId="6640CEB5" w14:textId="137659CD" w:rsidR="009617E3" w:rsidRPr="00905F92" w:rsidRDefault="009617E3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7087" w:type="dxa"/>
            <w:shd w:val="clear" w:color="auto" w:fill="auto"/>
          </w:tcPr>
          <w:p w14:paraId="3E5FCFA3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Статья 52. Требования, предъявляемые к кандидату на должность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</w:p>
          <w:p w14:paraId="7379FB84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 xml:space="preserve">1. Должность главы </w:t>
            </w:r>
            <w:proofErr w:type="spellStart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 xml:space="preserve"> могут занимать лица, имеющие высшее образование, стаж работы на государственных и/или муниципальных должностях по совокупности не менее 5 лет, из них на руководящих должностях 3 года, а также лица, имеющие опыт руководящей работы в иных сферах деятельности не менее 5 лет.</w:t>
            </w:r>
          </w:p>
          <w:p w14:paraId="733F3880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C516874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E3FB3A1" w14:textId="5B677DC9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Кандидат на должность главы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осуществления профессиональной деятельности должен владеть государственным языком в объеме, необходимом для осуществления профессиональной деятельности.</w:t>
            </w:r>
          </w:p>
          <w:p w14:paraId="76FFFA02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Не может быть главой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лицо:</w:t>
            </w:r>
          </w:p>
          <w:p w14:paraId="54BE518A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1) не являющееся гражданином Кыргызской Республики;</w:t>
            </w:r>
          </w:p>
          <w:p w14:paraId="6D7085ED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имеющее гражданство другого государства;</w:t>
            </w:r>
          </w:p>
          <w:p w14:paraId="657B8F1A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3</w:t>
            </w:r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 xml:space="preserve">) являющееся уроженцем соответствующего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айылного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 xml:space="preserve"> аймака;</w:t>
            </w:r>
          </w:p>
          <w:p w14:paraId="3E44E709" w14:textId="77777777" w:rsidR="009617E3" w:rsidRPr="00905F92" w:rsidRDefault="009617E3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5F46D19D" w14:textId="33CB1C3D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3EB1B463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Статья 52. Требования, предъявляемые к кандидату на должность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</w:p>
          <w:p w14:paraId="42621BAC" w14:textId="40FD6FB9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1. Должность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могут занимать лица, имеющие высшее образование, стаж работы на государственных и/или муниципальных должностях по совокупности не менее 5 лет, из них на руководящих должностях 3 года, либо лица, имеющие стаж работы на государственной службе и муниципальной службе не менее 7 лет, либо лица, имеющие опыт руководящей работы в иных сферах деятельности не менее 5 лет.</w:t>
            </w:r>
          </w:p>
          <w:p w14:paraId="48CC69EE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Кандидат на должность главы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осуществления профессиональной деятельности должен владеть государственным языком в объеме, необходимом для осуществления профессиональной деятельности.</w:t>
            </w:r>
          </w:p>
          <w:p w14:paraId="65089E22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Не может быть главой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лицо:</w:t>
            </w:r>
          </w:p>
          <w:p w14:paraId="16A773EB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1) не являющееся гражданином Кыргызской Республики;</w:t>
            </w:r>
          </w:p>
          <w:p w14:paraId="3116B1A0" w14:textId="7777777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имеющее гражданство другого государства;</w:t>
            </w:r>
          </w:p>
          <w:p w14:paraId="4EA903E4" w14:textId="47F8EEC7" w:rsidR="009617E3" w:rsidRPr="00905F92" w:rsidRDefault="009617E3" w:rsidP="009617E3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3) признать утратившим силу</w:t>
            </w:r>
          </w:p>
          <w:p w14:paraId="0E149821" w14:textId="77777777" w:rsidR="009617E3" w:rsidRPr="00905F92" w:rsidRDefault="009617E3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63B33EB5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3AE46866" w14:textId="6E798489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  <w:tr w:rsidR="00905F92" w:rsidRPr="00905F92" w14:paraId="665221CC" w14:textId="77777777" w:rsidTr="008413C2">
        <w:tc>
          <w:tcPr>
            <w:tcW w:w="568" w:type="dxa"/>
            <w:shd w:val="clear" w:color="auto" w:fill="auto"/>
          </w:tcPr>
          <w:p w14:paraId="68532825" w14:textId="0612DA97" w:rsidR="00B70329" w:rsidRPr="00905F92" w:rsidRDefault="00B70329" w:rsidP="008413C2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13.</w:t>
            </w:r>
          </w:p>
        </w:tc>
        <w:tc>
          <w:tcPr>
            <w:tcW w:w="7087" w:type="dxa"/>
            <w:shd w:val="clear" w:color="auto" w:fill="auto"/>
          </w:tcPr>
          <w:p w14:paraId="40A4BB88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Статья 53. Порядок назначения на должность и освобождения от должности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</w:p>
          <w:p w14:paraId="0ABB2A2D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494DA4B0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1. Глава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назначается акимом.</w:t>
            </w:r>
          </w:p>
          <w:p w14:paraId="42B3D173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Глава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назначается из числа лиц, состоящих в </w:t>
            </w: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>муниципальном</w:t>
            </w:r>
            <w:r w:rsidRPr="00905F92">
              <w:rPr>
                <w:rFonts w:ascii="Times New Roman" w:hAnsi="Times New Roman" w:cs="Times New Roman"/>
                <w:b/>
                <w:strike/>
                <w:color w:val="000000" w:themeColor="text1"/>
                <w:sz w:val="28"/>
                <w:szCs w:val="28"/>
              </w:rPr>
              <w:t xml:space="preserve"> </w:t>
            </w:r>
            <w:r w:rsidRPr="00905F92">
              <w:rPr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</w:rPr>
              <w:t>резерве кадров</w:t>
            </w: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0776F6A2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2. Срок полномочий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- 5 лет.</w:t>
            </w:r>
          </w:p>
          <w:p w14:paraId="50D90160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Полномочия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не связаны со сроком полномочия кенеша или смены акима.</w:t>
            </w:r>
          </w:p>
          <w:p w14:paraId="5937F48C" w14:textId="0D3E41D6" w:rsidR="00F2715D" w:rsidRPr="00905F92" w:rsidRDefault="00F2715D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6E318A7A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Статья 53. Порядок назначения на должность и освобождения от должности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</w:p>
          <w:p w14:paraId="7D9A4D26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238E9B20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1. Глава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назначается акимом.</w:t>
            </w:r>
          </w:p>
          <w:p w14:paraId="30E1D8E4" w14:textId="02FD6275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Глава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назначается из числа лиц, состоящих в </w:t>
            </w:r>
            <w:r w:rsidRPr="00905F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резерве кадров</w:t>
            </w: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634A7A7E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2. Срок полномочий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- 5 лет.</w:t>
            </w:r>
          </w:p>
          <w:p w14:paraId="7A15F448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Полномочия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не связаны со сроком полномочия кенеша или смены акима.</w:t>
            </w:r>
          </w:p>
          <w:p w14:paraId="52AD8848" w14:textId="38055A9E" w:rsidR="00F2715D" w:rsidRPr="00905F92" w:rsidRDefault="00F2715D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  <w:tr w:rsidR="00905F92" w:rsidRPr="00905F92" w14:paraId="11DC8579" w14:textId="77777777" w:rsidTr="008413C2">
        <w:tc>
          <w:tcPr>
            <w:tcW w:w="568" w:type="dxa"/>
            <w:shd w:val="clear" w:color="auto" w:fill="auto"/>
          </w:tcPr>
          <w:p w14:paraId="67841A95" w14:textId="6070D246" w:rsidR="00B70329" w:rsidRPr="00905F92" w:rsidRDefault="00B70329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7087" w:type="dxa"/>
            <w:shd w:val="clear" w:color="auto" w:fill="auto"/>
          </w:tcPr>
          <w:p w14:paraId="3296EED2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Статья 55. Заместитель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</w:p>
          <w:p w14:paraId="6354AFED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1. Заместитель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назначается главой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42EDF56F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2. Заместитель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замещает главу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 период его отсутствия и выполняет обязанности, возложенные главой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3DED711A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В случае отсутствия должности заместителя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временное исполнение обязанностей главы возлагается на ответственного секретаря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6BBFBA26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lastRenderedPageBreak/>
              <w:t xml:space="preserve">3. Положения о требованиях, предъявляемых к главе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, применяются в равной мере и к его заместителю.</w:t>
            </w:r>
          </w:p>
          <w:p w14:paraId="51FCC043" w14:textId="52BA0FA1" w:rsidR="00E95427" w:rsidRPr="00905F92" w:rsidRDefault="00E95427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02A9213C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Статья 55. Заместитель главы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</w:p>
          <w:p w14:paraId="2D6CA942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1. Заместитель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назначается главой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3CA604C4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2. Заместитель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замещает главу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 период его отсутствия и выполняет обязанности, возложенные главой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4811A373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В случае отсутствия должности заместителя главы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временное исполнение обязанностей главы возлагается на ответственного секретаря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айыл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окмоту</w:t>
            </w:r>
            <w:proofErr w:type="spellEnd"/>
            <w:r w:rsidRPr="00905F9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14:paraId="27769782" w14:textId="77777777" w:rsidR="00B70329" w:rsidRPr="00905F92" w:rsidRDefault="00B70329" w:rsidP="00B7032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 3. Признать утратившим силу.</w:t>
            </w:r>
          </w:p>
          <w:p w14:paraId="758DEF8A" w14:textId="77777777" w:rsidR="00B70329" w:rsidRPr="00905F92" w:rsidRDefault="00B70329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5C8C37E2" w14:textId="77777777" w:rsidR="00E95427" w:rsidRPr="00905F92" w:rsidRDefault="00E95427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6868A706" w14:textId="29FD4882" w:rsidR="00E95427" w:rsidRPr="00905F92" w:rsidRDefault="00E95427" w:rsidP="00B70329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  <w:tr w:rsidR="00905F92" w:rsidRPr="00905F92" w14:paraId="2EA1EEB3" w14:textId="77777777" w:rsidTr="00981D23">
        <w:tc>
          <w:tcPr>
            <w:tcW w:w="14787" w:type="dxa"/>
            <w:gridSpan w:val="3"/>
            <w:shd w:val="clear" w:color="auto" w:fill="auto"/>
          </w:tcPr>
          <w:p w14:paraId="1E1BE160" w14:textId="6E523EFF" w:rsidR="001E25A6" w:rsidRPr="00905F92" w:rsidRDefault="001E25A6" w:rsidP="001E25A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О государственной гражданской службе и муниципальной службе</w:t>
            </w:r>
          </w:p>
        </w:tc>
      </w:tr>
      <w:tr w:rsidR="00905F92" w:rsidRPr="00905F92" w14:paraId="1A151F20" w14:textId="77777777" w:rsidTr="008413C2">
        <w:tc>
          <w:tcPr>
            <w:tcW w:w="568" w:type="dxa"/>
            <w:shd w:val="clear" w:color="auto" w:fill="auto"/>
          </w:tcPr>
          <w:p w14:paraId="438B1C51" w14:textId="49428233" w:rsidR="00B70329" w:rsidRPr="00905F92" w:rsidRDefault="001E25A6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7087" w:type="dxa"/>
            <w:shd w:val="clear" w:color="auto" w:fill="auto"/>
          </w:tcPr>
          <w:p w14:paraId="4ACEFA90" w14:textId="77777777" w:rsidR="001E25A6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2. Понятия, используемые в настоящем Законе</w:t>
            </w:r>
          </w:p>
          <w:p w14:paraId="657A39ED" w14:textId="77777777" w:rsidR="00B70329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настоящем Законе используются следующие понятия:</w:t>
            </w:r>
          </w:p>
          <w:p w14:paraId="783C4067" w14:textId="77777777" w:rsidR="001E25A6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5160064A" w14:textId="77777777" w:rsidR="001E25A6" w:rsidRPr="00905F92" w:rsidRDefault="001E25A6" w:rsidP="001E25A6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19) 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карьерное планирование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комплекс действий, направленных на перспективное продвижение по службе, на основе системы </w:t>
            </w: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аттестации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оценки профессиональных и моральных качеств государственного гражданского служащего и муниципального служащего;</w:t>
            </w:r>
          </w:p>
          <w:p w14:paraId="4ACA27FE" w14:textId="77CF0F68" w:rsidR="001E25A6" w:rsidRPr="00905F92" w:rsidRDefault="001E25A6" w:rsidP="001E25A6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32840E23" w14:textId="77777777" w:rsidR="001E25A6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2. Понятия, используемые в настоящем Законе</w:t>
            </w:r>
          </w:p>
          <w:p w14:paraId="0F1F2E8F" w14:textId="77777777" w:rsidR="001E25A6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настоящем Законе используются следующие понятия:</w:t>
            </w:r>
          </w:p>
          <w:p w14:paraId="3A49CF42" w14:textId="77777777" w:rsidR="001E25A6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3CA0F05E" w14:textId="607C2C18" w:rsidR="001E25A6" w:rsidRPr="00905F92" w:rsidRDefault="001E25A6" w:rsidP="001E25A6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19) 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карьерное планирование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комплекс действий, направленных на перспективное продвижение по службе, на основе системы 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оценки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оценки профессиональных и моральных качеств государственного гражданского служащего и муниципального служащего;</w:t>
            </w:r>
          </w:p>
          <w:p w14:paraId="486D0993" w14:textId="05321461" w:rsidR="00B70329" w:rsidRPr="00905F92" w:rsidRDefault="001E25A6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  <w:tr w:rsidR="00905F92" w:rsidRPr="00905F92" w14:paraId="2EA98667" w14:textId="77777777" w:rsidTr="008413C2">
        <w:tc>
          <w:tcPr>
            <w:tcW w:w="568" w:type="dxa"/>
            <w:shd w:val="clear" w:color="auto" w:fill="auto"/>
          </w:tcPr>
          <w:p w14:paraId="160364C6" w14:textId="6EF49CEF" w:rsidR="007708F0" w:rsidRPr="00905F92" w:rsidRDefault="007708F0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7087" w:type="dxa"/>
            <w:shd w:val="clear" w:color="auto" w:fill="auto"/>
          </w:tcPr>
          <w:p w14:paraId="1B3DCA1C" w14:textId="662A28F3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4-1</w:t>
            </w:r>
          </w:p>
        </w:tc>
        <w:tc>
          <w:tcPr>
            <w:tcW w:w="7132" w:type="dxa"/>
            <w:shd w:val="clear" w:color="auto" w:fill="auto"/>
          </w:tcPr>
          <w:p w14:paraId="463E815E" w14:textId="60C14115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4-1. Уполномоченный государственный орган по делам государственной гражданской службы и муниципальной службы</w:t>
            </w:r>
          </w:p>
          <w:p w14:paraId="7F025563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В целях осуществления единой государственной политики в сфере государственной гражданской службы и муниципальной службы Президентом образуется уполномоченный государственный орган по делам государственной гражданской службы и муниципальной службы (далее – уполномоченный государственный 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орган). Уполномоченный государственный орган возглавляет руководитель, назначаемый на должность и освобождаемый от должности Президентом.</w:t>
            </w:r>
          </w:p>
          <w:p w14:paraId="2C7F6745" w14:textId="6FA13FC9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Руководитель уполномоченного государственного органа имеет право участвовать в заседаниях Жогорку Кенеша, Кабинета Министров и других государственных органов и органов местного самоуправления по вопросам, входящим в компетенцию уполномоченного государственного органа.</w:t>
            </w:r>
          </w:p>
        </w:tc>
      </w:tr>
      <w:tr w:rsidR="00905F92" w:rsidRPr="00905F92" w14:paraId="599F46A4" w14:textId="77777777" w:rsidTr="008413C2">
        <w:tc>
          <w:tcPr>
            <w:tcW w:w="568" w:type="dxa"/>
            <w:shd w:val="clear" w:color="auto" w:fill="auto"/>
          </w:tcPr>
          <w:p w14:paraId="76043ED3" w14:textId="5A4A93FD" w:rsidR="007708F0" w:rsidRPr="00905F92" w:rsidRDefault="007708F0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17.</w:t>
            </w:r>
          </w:p>
        </w:tc>
        <w:tc>
          <w:tcPr>
            <w:tcW w:w="7087" w:type="dxa"/>
            <w:shd w:val="clear" w:color="auto" w:fill="auto"/>
          </w:tcPr>
          <w:p w14:paraId="1BEB13D9" w14:textId="45D64A85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4-2</w:t>
            </w:r>
          </w:p>
        </w:tc>
        <w:tc>
          <w:tcPr>
            <w:tcW w:w="7132" w:type="dxa"/>
            <w:shd w:val="clear" w:color="auto" w:fill="auto"/>
          </w:tcPr>
          <w:p w14:paraId="0A628B83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4-2. Служба управления персоналом государственного органа, органа местного самоуправления</w:t>
            </w:r>
          </w:p>
          <w:p w14:paraId="4EB0FEC1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Служба управления персоналом государственного органа, органа местного самоуправления (уполномоченное лицо по вопросам управления персоналом) образуется в целях формирования, профессионального развития и рационального использования потенциала служащих государственного органа, органа местного самоуправления.</w:t>
            </w:r>
          </w:p>
          <w:p w14:paraId="772A0548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Типовое положение о службе управления персоналом утверждается Кабинетом Министров Кыргызской Республики.</w:t>
            </w:r>
          </w:p>
          <w:p w14:paraId="24653497" w14:textId="27ED1531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Наименование, структура и штатная численность службы управления персоналом определяется руководителем государственного органа, органа местного самоуправления.</w:t>
            </w:r>
          </w:p>
        </w:tc>
      </w:tr>
      <w:tr w:rsidR="00905F92" w:rsidRPr="00905F92" w14:paraId="25EA125F" w14:textId="77777777" w:rsidTr="008413C2">
        <w:tc>
          <w:tcPr>
            <w:tcW w:w="568" w:type="dxa"/>
            <w:shd w:val="clear" w:color="auto" w:fill="auto"/>
          </w:tcPr>
          <w:p w14:paraId="5806993F" w14:textId="49D0B4BE" w:rsidR="007708F0" w:rsidRPr="00905F92" w:rsidRDefault="007708F0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18.</w:t>
            </w:r>
          </w:p>
        </w:tc>
        <w:tc>
          <w:tcPr>
            <w:tcW w:w="7087" w:type="dxa"/>
            <w:shd w:val="clear" w:color="auto" w:fill="auto"/>
          </w:tcPr>
          <w:p w14:paraId="3185BC2B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7. Квалификационные требования</w:t>
            </w:r>
          </w:p>
          <w:p w14:paraId="67885951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К административным служащим предъявляются следующие квалификационные требования:</w:t>
            </w:r>
          </w:p>
          <w:p w14:paraId="067E29B8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к стажу и опыту работы по специальности и соответствующим профессиональным навыкам;</w:t>
            </w:r>
          </w:p>
          <w:p w14:paraId="489CAD03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к уровню и профилю образования с учетом категории и группы административных должностей;</w:t>
            </w:r>
          </w:p>
          <w:p w14:paraId="28FBB94B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3) к владению государственным языком в объеме, необходимом для осуществления деятельности служащего в предусмотренных законодательством случаях.</w:t>
            </w:r>
          </w:p>
          <w:p w14:paraId="1D99D70C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1488FFB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1559A4D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F9A6F31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74E49BB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DFD24E8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Для замещения административной должности устанавливаются следующие квалификационные требования к стажу и опыту работы:</w:t>
            </w:r>
          </w:p>
          <w:p w14:paraId="2D76C3C4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младшие должности - без предъявления требований к стажу работы;</w:t>
            </w:r>
          </w:p>
          <w:p w14:paraId="16571E1E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2) старшие должности - стаж государственной и/или муниципальной службы по совокупности не менее одного года либо стаж работы в соответствующей профессиональной сфере не менее 3 лет;</w:t>
            </w:r>
          </w:p>
          <w:p w14:paraId="657DDD4B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</w:p>
          <w:p w14:paraId="0721878E" w14:textId="44BAC260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lastRenderedPageBreak/>
              <w:t>3) главные должности - стаж государственной и/или муниципальной службы по совокупности не менее 3 лет либо стаж работы в соответствующей профессиональной сфере не менее 5 лет;</w:t>
            </w:r>
          </w:p>
          <w:p w14:paraId="43ADDB94" w14:textId="289F6CE6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4) высшие должности - стаж государственной и/или муниципальной службы по совокупности не менее 5 лет либо стаж работы в соответствующей профессиональной сфере не менее 7 лет.</w:t>
            </w:r>
          </w:p>
          <w:p w14:paraId="48E4DAD1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19FBDD4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713DE620" w14:textId="77777777" w:rsidR="007B47F2" w:rsidRPr="00905F92" w:rsidRDefault="007B47F2" w:rsidP="007B47F2">
            <w:pPr>
              <w:ind w:firstLine="458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4. Руководители государственных органов и органов местного самоуправления утверждают квалификационные требования по каждой административной должности на основе типовых квалификационных требований, утверждаемых Кабинетом Министров Кыргызской Республики (далее - Кабинет Министров).</w:t>
            </w:r>
          </w:p>
          <w:p w14:paraId="1031E4E6" w14:textId="481EE8D1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32" w:type="dxa"/>
            <w:shd w:val="clear" w:color="auto" w:fill="auto"/>
          </w:tcPr>
          <w:p w14:paraId="1E3F14E1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7. Квалификационные требования</w:t>
            </w:r>
          </w:p>
          <w:p w14:paraId="7510BCEC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К административным служащим предъявляются следующие квалификационные требования:</w:t>
            </w:r>
          </w:p>
          <w:p w14:paraId="1E2CAAFD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к стажу и опыту работы по специальности и соответствующим профессиональным навыкам;</w:t>
            </w:r>
          </w:p>
          <w:p w14:paraId="32A86C20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 к уровню и профилю образования с учетом категории и группы административных должностей;</w:t>
            </w:r>
          </w:p>
          <w:p w14:paraId="0248D4A8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3) к владению государственным языком в объеме, необходимом для осуществления деятельности служащего в предусмотренных законодательством случаях.</w:t>
            </w:r>
          </w:p>
          <w:p w14:paraId="1DD78869" w14:textId="77777777" w:rsidR="007708F0" w:rsidRPr="00905F92" w:rsidRDefault="007708F0" w:rsidP="001E25A6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4) к владению навыками работы с государственной системой электронного документооборота и пакетом программы «Майкрософт» в объеме, необходимом для осуществления деятельности служащего в предусмотренных законодательством случаях.</w:t>
            </w:r>
          </w:p>
          <w:p w14:paraId="7F019A0F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Для замещения административной должности устанавливаются следующие квалификационные требования к стажу и опыту работы:</w:t>
            </w:r>
          </w:p>
          <w:p w14:paraId="7B8027C2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1) младшие должности - без предъявления требований к стажу работы;</w:t>
            </w:r>
          </w:p>
          <w:p w14:paraId="725A15A5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2) старшие должности – стаж государственной и/или муниципальной службы в младшей группе должностей по совокупности не менее двух лет либо стаж работы в соответствующей профессиональной сфере не менее 3 лет;</w:t>
            </w:r>
          </w:p>
          <w:p w14:paraId="04FD420C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3) главные должности – стаж государственной и/или муниципальной службы в старшей группе должностей по совокупности не менее 4 лет либо стаж работы в соответствующей профессиональной сфере не менее 5 лет;</w:t>
            </w:r>
          </w:p>
          <w:p w14:paraId="5BA4351A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4) высшие должности – стаж государственной и/или муниципальной службы в главной группе должностей по совокупности не менее 5 лет либо стаж работы в соответствующей профессиональной сфере не менее 7 лет.</w:t>
            </w:r>
          </w:p>
          <w:p w14:paraId="3466CC09" w14:textId="77777777" w:rsidR="007708F0" w:rsidRPr="00905F92" w:rsidRDefault="007708F0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770E60E5" w14:textId="77777777" w:rsidR="007708F0" w:rsidRPr="00905F92" w:rsidRDefault="007B47F2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4. Руководители государственных органов и органов местного самоуправления утверждают квалификационные требования по каждой административной должности по согласованию с уполномоченным государственным органом на основе типовых квалификационных требований, утверждаемых Кабинетом Министров Кыргызской Республики (далее – Кабинет Министров).</w:t>
            </w:r>
          </w:p>
          <w:p w14:paraId="65270B51" w14:textId="43C86802" w:rsidR="007B47F2" w:rsidRPr="00905F92" w:rsidRDefault="007B47F2" w:rsidP="007708F0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5. Порядок исчисления стажа для поступления на государственную службу и муниципальную службу определяется Президентом.</w:t>
            </w:r>
          </w:p>
        </w:tc>
      </w:tr>
      <w:tr w:rsidR="00905F92" w:rsidRPr="00905F92" w14:paraId="09C7DB2E" w14:textId="77777777" w:rsidTr="008413C2">
        <w:tc>
          <w:tcPr>
            <w:tcW w:w="568" w:type="dxa"/>
            <w:shd w:val="clear" w:color="auto" w:fill="auto"/>
          </w:tcPr>
          <w:p w14:paraId="5D0E36B7" w14:textId="371ACC0C" w:rsidR="007B47F2" w:rsidRPr="00905F92" w:rsidRDefault="007B47F2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19.</w:t>
            </w:r>
          </w:p>
        </w:tc>
        <w:tc>
          <w:tcPr>
            <w:tcW w:w="7087" w:type="dxa"/>
            <w:shd w:val="clear" w:color="auto" w:fill="auto"/>
          </w:tcPr>
          <w:p w14:paraId="5756EE79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9. Карьерное планирование</w:t>
            </w:r>
          </w:p>
          <w:p w14:paraId="64B11A38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Государственный орган и орган местного самоуправления разрабатывают комплекс мер, направленных на карьерный рост служащих.</w:t>
            </w:r>
          </w:p>
          <w:p w14:paraId="0555FD0D" w14:textId="0C9EA440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2. Организация карьерного планирования обеспечивается функционированием резерва кадров государственной гражданской службы и муниципальной службы, соблюдением процедуры проведения конкурсного отбора, </w:t>
            </w: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аттестации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системы ротации, повышения квалификации служащего, материальной и нематериальной мотивации служащего.</w:t>
            </w:r>
          </w:p>
        </w:tc>
        <w:tc>
          <w:tcPr>
            <w:tcW w:w="7132" w:type="dxa"/>
            <w:shd w:val="clear" w:color="auto" w:fill="auto"/>
          </w:tcPr>
          <w:p w14:paraId="7726B910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9. Карьерное планирование</w:t>
            </w:r>
          </w:p>
          <w:p w14:paraId="2396854A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Государственный орган и орган местного самоуправления разрабатывают комплекс мер, направленных на карьерный рост служащих.</w:t>
            </w:r>
          </w:p>
          <w:p w14:paraId="4ED984C8" w14:textId="443DA98F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2. Организация карьерного планирования обеспечивается функционированием резерва кадров государственной гражданской службы и муниципальной службы, соблюдением процедуры проведения конкурсного отбора, 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оценки</w:t>
            </w: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системы ротации, повышения квалификации служащего, материальной и нематериальной мотивации служащего.</w:t>
            </w:r>
          </w:p>
        </w:tc>
      </w:tr>
      <w:tr w:rsidR="00905F92" w:rsidRPr="00905F92" w14:paraId="1A9218A3" w14:textId="77777777" w:rsidTr="008413C2">
        <w:tc>
          <w:tcPr>
            <w:tcW w:w="568" w:type="dxa"/>
            <w:shd w:val="clear" w:color="auto" w:fill="auto"/>
          </w:tcPr>
          <w:p w14:paraId="4004BD8C" w14:textId="793487F7" w:rsidR="007B47F2" w:rsidRPr="00905F92" w:rsidRDefault="007B47F2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20.</w:t>
            </w:r>
          </w:p>
        </w:tc>
        <w:tc>
          <w:tcPr>
            <w:tcW w:w="7087" w:type="dxa"/>
            <w:shd w:val="clear" w:color="auto" w:fill="auto"/>
          </w:tcPr>
          <w:p w14:paraId="3FBADFE6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11. Аттестация государственных гражданских служащих и муниципальных служащих</w:t>
            </w:r>
          </w:p>
          <w:p w14:paraId="60E56CED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1. Государственный гражданский служащий и муниципальный служащий подлежит аттестации не более одного раза в два года для определения его соответствия занимаемой должности, уровня его профессиональной подготовки, перспективы карьерного роста.</w:t>
            </w:r>
          </w:p>
          <w:p w14:paraId="0ACDFD1E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</w:p>
          <w:p w14:paraId="10E878C2" w14:textId="3B92D3A4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2. Порядок, условия и иные вопросы проведения аттестации государственных гражданских служащих и муниципальных служащих определяются Президентом.</w:t>
            </w:r>
          </w:p>
        </w:tc>
        <w:tc>
          <w:tcPr>
            <w:tcW w:w="7132" w:type="dxa"/>
            <w:shd w:val="clear" w:color="auto" w:fill="auto"/>
          </w:tcPr>
          <w:p w14:paraId="41DF8E34" w14:textId="0CF3EF35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11. Оценка деятельности государственных гражданских служащих и муниципальных служащих</w:t>
            </w:r>
          </w:p>
          <w:p w14:paraId="2BE29B3B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 Оценка деятельности служащих представляет собой определение степени результативности выполнения должностных обязанностей в соответствии с целями и задачами государственного органа, органа местного самоуправления и перспектив карьерного роста.</w:t>
            </w:r>
          </w:p>
          <w:p w14:paraId="2F69EE97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2. Оценка проводится ежегодно по результатам деятельности служащего с учетом полугодовой оценки.</w:t>
            </w:r>
          </w:p>
          <w:p w14:paraId="416D563C" w14:textId="0DF2EDA0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3. Порядок проведения оценки определяется Президентом.»;</w:t>
            </w:r>
          </w:p>
        </w:tc>
      </w:tr>
      <w:tr w:rsidR="00905F92" w:rsidRPr="00905F92" w14:paraId="7D99CC18" w14:textId="77777777" w:rsidTr="008413C2">
        <w:tc>
          <w:tcPr>
            <w:tcW w:w="568" w:type="dxa"/>
            <w:shd w:val="clear" w:color="auto" w:fill="auto"/>
          </w:tcPr>
          <w:p w14:paraId="1A44634C" w14:textId="19278E02" w:rsidR="007B47F2" w:rsidRPr="00905F92" w:rsidRDefault="007B47F2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7087" w:type="dxa"/>
            <w:shd w:val="clear" w:color="auto" w:fill="auto"/>
          </w:tcPr>
          <w:p w14:paraId="79F46259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21. Материальная мотивация государственных гражданских служащих и муниципальных служащих</w:t>
            </w:r>
          </w:p>
          <w:p w14:paraId="2652D94C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Система оплаты труда основывается на иерархии должностей и является материальной мотивацией служащих.</w:t>
            </w:r>
          </w:p>
          <w:p w14:paraId="3011276E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2. Заработная плата включает в себя должностной оклад, надбавки за выслугу лет, классный чин и ненормированный рабочий день и компенсационные суммы за транспортные расходы, а также расходы на питание.</w:t>
            </w:r>
          </w:p>
          <w:p w14:paraId="4ECB349F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Порядок начисления заработной платы, размеры должностного оклада, надбавок и компенсационных сумм определяются Президентом.</w:t>
            </w:r>
          </w:p>
          <w:p w14:paraId="164B872F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4. Для отдельных категорий должностей, при согласии служащего, может быть установлена контрактная система оплаты труда.</w:t>
            </w:r>
          </w:p>
          <w:p w14:paraId="424B07BA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00CD754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4CA22829" w14:textId="03E16B51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32" w:type="dxa"/>
            <w:shd w:val="clear" w:color="auto" w:fill="auto"/>
          </w:tcPr>
          <w:p w14:paraId="07904787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21. Материальная мотивация государственных гражданских служащих и муниципальных служащих</w:t>
            </w:r>
          </w:p>
          <w:p w14:paraId="4514B04D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Система оплаты труда основывается на иерархии должностей и является материальной мотивацией служащих.</w:t>
            </w:r>
          </w:p>
          <w:p w14:paraId="45BC64E5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2. Заработная плата включает в себя должностной оклад, надбавки за выслугу лет, классный чин и ненормированный рабочий день и компенсационные суммы за транспортные расходы, а также расходы на питание.</w:t>
            </w:r>
          </w:p>
          <w:p w14:paraId="677786BF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Порядок начисления заработной платы, размеры должностного оклада, надбавок и компенсационных сумм определяются Президентом.</w:t>
            </w:r>
          </w:p>
          <w:p w14:paraId="6F793A41" w14:textId="25014A9B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4. признать утративш</w:t>
            </w:r>
            <w:r w:rsidR="00923D4B"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им</w:t>
            </w: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силу.</w:t>
            </w:r>
          </w:p>
          <w:p w14:paraId="33D4D91C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325D642A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6026A2B9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31F9D698" w14:textId="3B54CD6C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68B1BB22" w14:textId="77777777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03EB86AA" w14:textId="66EA087F" w:rsidR="007B47F2" w:rsidRPr="00905F92" w:rsidRDefault="007B47F2" w:rsidP="007B47F2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9. Период работы должностных лиц и сотрудников Евразийской экономической комиссии засчитывается в стаж государственной службы и муниципальной службы. При этом перечень соответствия должностей должностных лиц и сотрудников Евразийской экономической комиссии с должностями государственной службы и муниципальной службы определяется Кабинетом Министров Кыргызской Республики.</w:t>
            </w:r>
          </w:p>
        </w:tc>
      </w:tr>
      <w:tr w:rsidR="00905F92" w:rsidRPr="00905F92" w14:paraId="680603AD" w14:textId="77777777" w:rsidTr="008413C2">
        <w:tc>
          <w:tcPr>
            <w:tcW w:w="568" w:type="dxa"/>
            <w:shd w:val="clear" w:color="auto" w:fill="auto"/>
          </w:tcPr>
          <w:p w14:paraId="45534F6A" w14:textId="284017A3" w:rsidR="007B47F2" w:rsidRPr="00905F92" w:rsidRDefault="007B47F2" w:rsidP="00B7032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22.</w:t>
            </w:r>
          </w:p>
        </w:tc>
        <w:tc>
          <w:tcPr>
            <w:tcW w:w="7087" w:type="dxa"/>
            <w:shd w:val="clear" w:color="auto" w:fill="auto"/>
          </w:tcPr>
          <w:p w14:paraId="4BAB9114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Статья 37. Прекращение службы по инициативе государственного органа, органа местного самоуправления</w:t>
            </w:r>
          </w:p>
          <w:p w14:paraId="0D9F58EB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 По инициативе государственного органа, органа местного самоуправления служащий может быть освобожден от занимаемой должности в случаях:</w:t>
            </w:r>
          </w:p>
          <w:p w14:paraId="15431D92" w14:textId="774B1110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14:paraId="0E6A0505" w14:textId="77777777" w:rsidR="007B47F2" w:rsidRPr="00905F92" w:rsidRDefault="00D602AD" w:rsidP="00D602AD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  <w:t>10) несоответствия занимаемой должности, подтвержденной результатами аттестации;</w:t>
            </w:r>
          </w:p>
          <w:p w14:paraId="2A9F43A3" w14:textId="77777777" w:rsidR="00D602AD" w:rsidRPr="00905F92" w:rsidRDefault="00D602AD" w:rsidP="00D602AD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0560CFD3" w14:textId="77777777" w:rsidR="00D602AD" w:rsidRPr="00905F92" w:rsidRDefault="00D602AD" w:rsidP="00D602AD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13) выражения служащему недоверия местным кенешем.</w:t>
            </w:r>
          </w:p>
          <w:p w14:paraId="281A7591" w14:textId="26A3B743" w:rsidR="00D602AD" w:rsidRPr="00905F92" w:rsidRDefault="00D602AD" w:rsidP="00D602AD">
            <w:pPr>
              <w:spacing w:after="0"/>
              <w:ind w:firstLine="458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132" w:type="dxa"/>
            <w:shd w:val="clear" w:color="auto" w:fill="auto"/>
          </w:tcPr>
          <w:p w14:paraId="1E86982F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Статья 37. Прекращение службы по инициативе государственного органа, органа местного самоуправления</w:t>
            </w:r>
          </w:p>
          <w:p w14:paraId="2C88F966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 По инициативе государственного органа, органа местного самоуправления служащий может быть освобожден от занимаемой должности в случаях:</w:t>
            </w:r>
          </w:p>
          <w:p w14:paraId="1DD48BFC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14:paraId="57E61CD1" w14:textId="77777777" w:rsidR="007B47F2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10) несоответствия занимаемой должности, подтвержденной результатами оценки;</w:t>
            </w:r>
          </w:p>
          <w:p w14:paraId="03F7A6B1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2D4BE36E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13) признать утратившим силу.</w:t>
            </w:r>
          </w:p>
          <w:p w14:paraId="4341AA48" w14:textId="77777777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A1D1046" w14:textId="56969352" w:rsidR="00D602AD" w:rsidRPr="00905F92" w:rsidRDefault="00D602AD" w:rsidP="00D602AD">
            <w:pPr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05F9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</w:tc>
      </w:tr>
    </w:tbl>
    <w:p w14:paraId="6821CF63" w14:textId="77777777" w:rsidR="00D6346B" w:rsidRPr="00905F92" w:rsidRDefault="00D6346B" w:rsidP="005802CA">
      <w:pPr>
        <w:spacing w:after="0" w:line="240" w:lineRule="auto"/>
        <w:rPr>
          <w:color w:val="000000" w:themeColor="text1"/>
          <w:sz w:val="28"/>
          <w:szCs w:val="28"/>
        </w:rPr>
      </w:pPr>
    </w:p>
    <w:p w14:paraId="415208C7" w14:textId="4C784296" w:rsidR="005802CA" w:rsidRPr="00905F92" w:rsidRDefault="008C4806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Временно исполняющий обязанности директора,</w:t>
      </w:r>
    </w:p>
    <w:p w14:paraId="68EA1FE7" w14:textId="4730BD2E" w:rsidR="005802CA" w:rsidRPr="00905F92" w:rsidRDefault="008C4806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з</w:t>
      </w:r>
      <w:proofErr w:type="spellStart"/>
      <w:r w:rsidR="00923D4B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аместитель</w:t>
      </w:r>
      <w:proofErr w:type="spellEnd"/>
      <w:r w:rsidR="00923D4B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</w:t>
      </w:r>
      <w:r w:rsidR="005802CA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иректор</w:t>
      </w:r>
      <w:r w:rsidR="00923D4B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</w:t>
      </w:r>
    </w:p>
    <w:p w14:paraId="78D6D0EF" w14:textId="77777777" w:rsidR="005802CA" w:rsidRPr="00905F92" w:rsidRDefault="005802CA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Государственного агентства по делам </w:t>
      </w:r>
    </w:p>
    <w:p w14:paraId="641A4FDE" w14:textId="77777777" w:rsidR="005802CA" w:rsidRPr="00905F92" w:rsidRDefault="005802CA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государственной службы и </w:t>
      </w:r>
    </w:p>
    <w:p w14:paraId="6076D8FB" w14:textId="77777777" w:rsidR="005802CA" w:rsidRPr="00905F92" w:rsidRDefault="005802CA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местного самоуправления </w:t>
      </w:r>
    </w:p>
    <w:p w14:paraId="4A6EED26" w14:textId="77777777" w:rsidR="005802CA" w:rsidRPr="00905F92" w:rsidRDefault="005802CA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при Кабинете Министров </w:t>
      </w:r>
    </w:p>
    <w:p w14:paraId="1A69E011" w14:textId="52591E65" w:rsidR="005802CA" w:rsidRPr="00905F92" w:rsidRDefault="005802CA" w:rsidP="005802CA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Кыргызской Республики </w:t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proofErr w:type="gramStart"/>
      <w:r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  <w:t xml:space="preserve">  </w:t>
      </w:r>
      <w:r w:rsidR="00923D4B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М.К.</w:t>
      </w:r>
      <w:proofErr w:type="gramEnd"/>
      <w:r w:rsidR="00923D4B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923D4B" w:rsidRPr="00905F9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Байдылдаев</w:t>
      </w:r>
      <w:proofErr w:type="spellEnd"/>
    </w:p>
    <w:sectPr w:rsidR="005802CA" w:rsidRPr="00905F92" w:rsidSect="00655F6C">
      <w:foot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3146C" w14:textId="77777777" w:rsidR="00873A1B" w:rsidRDefault="00873A1B" w:rsidP="00655F6C">
      <w:pPr>
        <w:spacing w:after="0" w:line="240" w:lineRule="auto"/>
      </w:pPr>
      <w:r>
        <w:separator/>
      </w:r>
    </w:p>
  </w:endnote>
  <w:endnote w:type="continuationSeparator" w:id="0">
    <w:p w14:paraId="0FD63DF6" w14:textId="77777777" w:rsidR="00873A1B" w:rsidRDefault="00873A1B" w:rsidP="00655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335879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E682FBA" w14:textId="7085ED5F" w:rsidR="00655F6C" w:rsidRPr="00655F6C" w:rsidRDefault="00655F6C">
        <w:pPr>
          <w:pStyle w:val="a6"/>
          <w:jc w:val="right"/>
          <w:rPr>
            <w:rFonts w:ascii="Times New Roman" w:hAnsi="Times New Roman" w:cs="Times New Roman"/>
            <w:sz w:val="28"/>
            <w:szCs w:val="28"/>
          </w:rPr>
        </w:pPr>
        <w:r w:rsidRPr="00655F6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55F6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55F6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55F6C">
          <w:rPr>
            <w:rFonts w:ascii="Times New Roman" w:hAnsi="Times New Roman" w:cs="Times New Roman"/>
            <w:sz w:val="28"/>
            <w:szCs w:val="28"/>
          </w:rPr>
          <w:t>2</w:t>
        </w:r>
        <w:r w:rsidRPr="00655F6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3BE94" w14:textId="77777777" w:rsidR="00873A1B" w:rsidRDefault="00873A1B" w:rsidP="00655F6C">
      <w:pPr>
        <w:spacing w:after="0" w:line="240" w:lineRule="auto"/>
      </w:pPr>
      <w:r>
        <w:separator/>
      </w:r>
    </w:p>
  </w:footnote>
  <w:footnote w:type="continuationSeparator" w:id="0">
    <w:p w14:paraId="0B55F29F" w14:textId="77777777" w:rsidR="00873A1B" w:rsidRDefault="00873A1B" w:rsidP="00655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D5477"/>
    <w:multiLevelType w:val="hybridMultilevel"/>
    <w:tmpl w:val="F00A4B6E"/>
    <w:lvl w:ilvl="0" w:tplc="B456FC7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FA4FEC"/>
    <w:multiLevelType w:val="hybridMultilevel"/>
    <w:tmpl w:val="09601310"/>
    <w:lvl w:ilvl="0" w:tplc="76C03E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84478363">
    <w:abstractNumId w:val="0"/>
  </w:num>
  <w:num w:numId="2" w16cid:durableId="1357003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AA"/>
    <w:rsid w:val="000D1969"/>
    <w:rsid w:val="001269FE"/>
    <w:rsid w:val="001E25A6"/>
    <w:rsid w:val="001E5126"/>
    <w:rsid w:val="00251FAA"/>
    <w:rsid w:val="0026171B"/>
    <w:rsid w:val="002C7457"/>
    <w:rsid w:val="002E2CE6"/>
    <w:rsid w:val="002E3511"/>
    <w:rsid w:val="00406F30"/>
    <w:rsid w:val="004159AD"/>
    <w:rsid w:val="00494549"/>
    <w:rsid w:val="00571523"/>
    <w:rsid w:val="005802CA"/>
    <w:rsid w:val="005A22DA"/>
    <w:rsid w:val="005B6A81"/>
    <w:rsid w:val="00652443"/>
    <w:rsid w:val="00655F6C"/>
    <w:rsid w:val="00686839"/>
    <w:rsid w:val="00693107"/>
    <w:rsid w:val="00707E8F"/>
    <w:rsid w:val="00755CC2"/>
    <w:rsid w:val="007708F0"/>
    <w:rsid w:val="00771EC0"/>
    <w:rsid w:val="00790799"/>
    <w:rsid w:val="007B47F2"/>
    <w:rsid w:val="008413C2"/>
    <w:rsid w:val="00844402"/>
    <w:rsid w:val="00873A1B"/>
    <w:rsid w:val="008C4806"/>
    <w:rsid w:val="00905F92"/>
    <w:rsid w:val="00923D4B"/>
    <w:rsid w:val="009617E3"/>
    <w:rsid w:val="00B22608"/>
    <w:rsid w:val="00B70329"/>
    <w:rsid w:val="00B8122C"/>
    <w:rsid w:val="00B9262B"/>
    <w:rsid w:val="00C745C5"/>
    <w:rsid w:val="00CB72C3"/>
    <w:rsid w:val="00CF7465"/>
    <w:rsid w:val="00D602AD"/>
    <w:rsid w:val="00D6346B"/>
    <w:rsid w:val="00DB020A"/>
    <w:rsid w:val="00DC5064"/>
    <w:rsid w:val="00DE56EC"/>
    <w:rsid w:val="00E40ABF"/>
    <w:rsid w:val="00E95427"/>
    <w:rsid w:val="00F2715D"/>
    <w:rsid w:val="00F9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CC88D"/>
  <w15:chartTrackingRefBased/>
  <w15:docId w15:val="{E383EC82-6A78-423D-A8EE-DC2F1A4F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Zagolovok5">
    <w:name w:val="_Заголовок Статья (tkZagolovok5)"/>
    <w:basedOn w:val="a"/>
    <w:rsid w:val="00251FAA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251FAA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51FAA"/>
    <w:rPr>
      <w:color w:val="0000FF"/>
      <w:u w:val="single"/>
    </w:rPr>
  </w:style>
  <w:style w:type="paragraph" w:customStyle="1" w:styleId="tkKomentarij">
    <w:name w:val="_Комментарий (tkKomentarij)"/>
    <w:basedOn w:val="a"/>
    <w:rsid w:val="00251FAA"/>
    <w:pPr>
      <w:spacing w:after="60" w:line="276" w:lineRule="auto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655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5F6C"/>
  </w:style>
  <w:style w:type="paragraph" w:styleId="a6">
    <w:name w:val="footer"/>
    <w:basedOn w:val="a"/>
    <w:link w:val="a7"/>
    <w:uiPriority w:val="99"/>
    <w:unhideWhenUsed/>
    <w:rsid w:val="00655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5F6C"/>
  </w:style>
  <w:style w:type="paragraph" w:styleId="a8">
    <w:name w:val="List Paragraph"/>
    <w:basedOn w:val="a"/>
    <w:uiPriority w:val="34"/>
    <w:qFormat/>
    <w:rsid w:val="00961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5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5232</Words>
  <Characters>29826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Aizada a. Eshenkulova</dc:creator>
  <cp:keywords/>
  <dc:description/>
  <cp:lastModifiedBy>User</cp:lastModifiedBy>
  <cp:revision>12</cp:revision>
  <cp:lastPrinted>2023-11-22T06:07:00Z</cp:lastPrinted>
  <dcterms:created xsi:type="dcterms:W3CDTF">2023-11-22T05:31:00Z</dcterms:created>
  <dcterms:modified xsi:type="dcterms:W3CDTF">2023-11-24T13:07:00Z</dcterms:modified>
</cp:coreProperties>
</file>